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A38B" w14:textId="15223CA8" w:rsidR="009C68AB" w:rsidRPr="00945188" w:rsidRDefault="001619E4" w:rsidP="00322C47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45188">
        <w:rPr>
          <w:rFonts w:asciiTheme="minorHAnsi" w:hAnsiTheme="minorHAnsi" w:cstheme="minorHAnsi"/>
          <w:sz w:val="24"/>
          <w:szCs w:val="24"/>
          <w:highlight w:val="yellow"/>
        </w:rPr>
        <w:t xml:space="preserve">Letter of </w:t>
      </w:r>
      <w:r w:rsidR="00C3717C" w:rsidRPr="00945188">
        <w:rPr>
          <w:rFonts w:asciiTheme="minorHAnsi" w:hAnsiTheme="minorHAnsi" w:cstheme="minorHAnsi"/>
          <w:sz w:val="24"/>
          <w:szCs w:val="24"/>
          <w:highlight w:val="yellow"/>
        </w:rPr>
        <w:t xml:space="preserve">commencement </w:t>
      </w:r>
      <w:r w:rsidRPr="00945188">
        <w:rPr>
          <w:rFonts w:asciiTheme="minorHAnsi" w:hAnsiTheme="minorHAnsi" w:cstheme="minorHAnsi"/>
          <w:sz w:val="24"/>
          <w:szCs w:val="24"/>
          <w:highlight w:val="yellow"/>
        </w:rPr>
        <w:t>template</w:t>
      </w:r>
      <w:r w:rsidR="00D71996" w:rsidRPr="00945188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F9694B" w:rsidRPr="00945188">
        <w:rPr>
          <w:rFonts w:asciiTheme="minorHAnsi" w:hAnsiTheme="minorHAnsi" w:cstheme="minorHAnsi"/>
          <w:sz w:val="24"/>
          <w:szCs w:val="24"/>
          <w:highlight w:val="yellow"/>
        </w:rPr>
        <w:t>[delete this text]</w:t>
      </w:r>
    </w:p>
    <w:p w14:paraId="0350A991" w14:textId="1449647A" w:rsidR="00C872EB" w:rsidRPr="00945188" w:rsidRDefault="00C872EB" w:rsidP="00C872EB">
      <w:pPr>
        <w:jc w:val="right"/>
        <w:rPr>
          <w:rFonts w:cstheme="minorHAnsi"/>
          <w:lang w:val="en-AU"/>
        </w:rPr>
      </w:pPr>
      <w:r w:rsidRPr="00945188">
        <w:rPr>
          <w:rFonts w:cstheme="minorHAnsi"/>
          <w:highlight w:val="yellow"/>
          <w:lang w:val="en-AU"/>
        </w:rPr>
        <w:t>Applicant organisation letter head</w:t>
      </w:r>
    </w:p>
    <w:p w14:paraId="13CDC55F" w14:textId="77777777" w:rsidR="00945188" w:rsidRPr="00253A44" w:rsidRDefault="00945188" w:rsidP="00945188">
      <w:pPr>
        <w:rPr>
          <w:rFonts w:ascii="Calibri" w:hAnsi="Calibri"/>
          <w:lang w:val="en-AU"/>
        </w:rPr>
      </w:pPr>
      <w:r w:rsidRPr="4B20CBC5">
        <w:rPr>
          <w:rFonts w:ascii="Calibri" w:hAnsi="Calibri"/>
          <w:lang w:val="en-AU"/>
        </w:rPr>
        <w:t>Therapeutic Innovation Australia</w:t>
      </w:r>
    </w:p>
    <w:p w14:paraId="58198D80" w14:textId="77777777" w:rsidR="00945188" w:rsidRDefault="00945188" w:rsidP="00945188">
      <w:pPr>
        <w:rPr>
          <w:rFonts w:ascii="Calibri" w:eastAsia="Calibri" w:hAnsi="Calibri" w:cs="Calibri"/>
          <w:color w:val="000000" w:themeColor="text1"/>
          <w:lang w:val="en-AU"/>
        </w:rPr>
      </w:pPr>
      <w:r w:rsidRPr="4B20CBC5">
        <w:rPr>
          <w:rFonts w:ascii="Calibri" w:eastAsia="Calibri" w:hAnsi="Calibri" w:cs="Calibri"/>
          <w:color w:val="000000" w:themeColor="text1"/>
          <w:lang w:val="en-AU"/>
        </w:rPr>
        <w:t>c/o Translational Research Institute,</w:t>
      </w:r>
    </w:p>
    <w:p w14:paraId="675645FC" w14:textId="77777777" w:rsidR="00945188" w:rsidRDefault="00945188" w:rsidP="00945188">
      <w:pPr>
        <w:rPr>
          <w:rFonts w:ascii="Calibri" w:eastAsia="Calibri" w:hAnsi="Calibri" w:cs="Calibri"/>
          <w:color w:val="000000" w:themeColor="text1"/>
          <w:lang w:val="en-AU"/>
        </w:rPr>
      </w:pPr>
      <w:r w:rsidRPr="4B20CBC5">
        <w:rPr>
          <w:rFonts w:ascii="Calibri" w:eastAsia="Calibri" w:hAnsi="Calibri" w:cs="Calibri"/>
          <w:color w:val="000000" w:themeColor="text1"/>
          <w:lang w:val="en-AU"/>
        </w:rPr>
        <w:t>37 Kent Street,</w:t>
      </w:r>
      <w:r>
        <w:br/>
      </w:r>
      <w:r w:rsidRPr="4B20CBC5">
        <w:rPr>
          <w:rFonts w:ascii="Calibri" w:eastAsia="Calibri" w:hAnsi="Calibri" w:cs="Calibri"/>
          <w:color w:val="000000" w:themeColor="text1"/>
          <w:lang w:val="en-AU"/>
        </w:rPr>
        <w:t>Woolloongabba QLD 4102</w:t>
      </w:r>
      <w:r>
        <w:rPr>
          <w:rFonts w:ascii="Calibri" w:eastAsia="Calibri" w:hAnsi="Calibri" w:cs="Calibri"/>
          <w:color w:val="000000" w:themeColor="text1"/>
          <w:lang w:val="en-AU"/>
        </w:rPr>
        <w:t xml:space="preserve">  </w:t>
      </w:r>
    </w:p>
    <w:p w14:paraId="73C7B042" w14:textId="77777777" w:rsidR="00945188" w:rsidRDefault="00945188" w:rsidP="00945188">
      <w:pPr>
        <w:rPr>
          <w:rFonts w:ascii="Calibri" w:eastAsia="Calibri" w:hAnsi="Calibri" w:cs="Calibri"/>
          <w:color w:val="000000" w:themeColor="text1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>Australia</w:t>
      </w:r>
    </w:p>
    <w:p w14:paraId="4EC1BA67" w14:textId="77777777" w:rsidR="00945188" w:rsidRPr="00E53495" w:rsidRDefault="00945188" w:rsidP="00945188">
      <w:pPr>
        <w:rPr>
          <w:rFonts w:ascii="Calibri" w:hAnsi="Calibri"/>
          <w:lang w:val="en-AU"/>
        </w:rPr>
      </w:pPr>
      <w:r>
        <w:rPr>
          <w:rFonts w:ascii="Calibri" w:eastAsia="Calibri" w:hAnsi="Calibri" w:cs="Calibri"/>
          <w:color w:val="000000" w:themeColor="text1"/>
          <w:lang w:val="en-AU"/>
        </w:rPr>
        <w:tab/>
      </w:r>
      <w:r>
        <w:rPr>
          <w:rFonts w:ascii="Calibri" w:eastAsia="Calibri" w:hAnsi="Calibri" w:cs="Calibri"/>
          <w:color w:val="000000" w:themeColor="text1"/>
          <w:lang w:val="en-AU"/>
        </w:rPr>
        <w:tab/>
      </w:r>
      <w:r>
        <w:rPr>
          <w:rFonts w:ascii="Calibri" w:eastAsia="Calibri" w:hAnsi="Calibri" w:cs="Calibri"/>
          <w:color w:val="000000" w:themeColor="text1"/>
          <w:lang w:val="en-AU"/>
        </w:rPr>
        <w:tab/>
        <w:t xml:space="preserve">                    </w:t>
      </w:r>
    </w:p>
    <w:p w14:paraId="1DA6EEED" w14:textId="77777777" w:rsidR="00945188" w:rsidRDefault="00945188" w:rsidP="00945188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r w:rsidRPr="00E53495">
        <w:rPr>
          <w:rFonts w:ascii="Calibri" w:hAnsi="Calibri"/>
        </w:rPr>
        <w:t xml:space="preserve">Sent via email to: </w:t>
      </w:r>
      <w:hyperlink r:id="rId7" w:history="1">
        <w:r w:rsidRPr="00E53495">
          <w:rPr>
            <w:rStyle w:val="Hyperlink"/>
            <w:rFonts w:ascii="Calibri" w:hAnsi="Calibri"/>
          </w:rPr>
          <w:t>info@therapeuticinnovation.com.au</w:t>
        </w:r>
      </w:hyperlink>
      <w:r w:rsidRPr="00E53495">
        <w:rPr>
          <w:rStyle w:val="Hyperlink"/>
          <w:rFonts w:ascii="Calibri" w:hAnsi="Calibri"/>
        </w:rPr>
        <w:t xml:space="preserve"> </w:t>
      </w:r>
      <w:r w:rsidRPr="00E53495">
        <w:rPr>
          <w:rFonts w:ascii="Calibri" w:hAnsi="Calibri"/>
        </w:rPr>
        <w:t xml:space="preserve"> </w:t>
      </w:r>
    </w:p>
    <w:p w14:paraId="4099B865" w14:textId="77777777" w:rsidR="00945188" w:rsidRDefault="00945188" w:rsidP="00945188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598F2A5E" w14:textId="3BC694FC" w:rsidR="00945188" w:rsidRDefault="00945188" w:rsidP="00945188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r w:rsidRPr="00C841B6">
        <w:rPr>
          <w:rFonts w:ascii="Calibri" w:hAnsi="Calibri"/>
          <w:highlight w:val="yellow"/>
        </w:rPr>
        <w:t xml:space="preserve">OR </w:t>
      </w:r>
      <w:r w:rsidR="00C841B6" w:rsidRPr="00C841B6">
        <w:rPr>
          <w:rFonts w:asciiTheme="minorHAnsi" w:hAnsiTheme="minorHAnsi" w:cstheme="minorHAnsi"/>
          <w:highlight w:val="yellow"/>
        </w:rPr>
        <w:t>[delete this text]</w:t>
      </w:r>
    </w:p>
    <w:p w14:paraId="19B031E8" w14:textId="77777777" w:rsidR="00945188" w:rsidRDefault="00945188" w:rsidP="00945188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5D8520CE" w14:textId="6443D787" w:rsidR="00BB3258" w:rsidRPr="00945188" w:rsidRDefault="00BB3258" w:rsidP="009451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45188">
        <w:rPr>
          <w:rStyle w:val="normaltextrun"/>
          <w:rFonts w:asciiTheme="minorHAnsi" w:eastAsiaTheme="majorEastAsia" w:hAnsiTheme="minorHAnsi" w:cstheme="minorHAnsi"/>
          <w:color w:val="000000"/>
        </w:rPr>
        <w:t>Phenomics Australia,</w:t>
      </w:r>
      <w:r w:rsidRPr="00945188">
        <w:rPr>
          <w:rStyle w:val="eop"/>
          <w:rFonts w:asciiTheme="minorHAnsi" w:hAnsiTheme="minorHAnsi" w:cstheme="minorHAnsi"/>
          <w:color w:val="000000"/>
        </w:rPr>
        <w:t> </w:t>
      </w:r>
    </w:p>
    <w:p w14:paraId="574860D7" w14:textId="77777777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45188">
        <w:rPr>
          <w:rStyle w:val="normaltextrun"/>
          <w:rFonts w:asciiTheme="minorHAnsi" w:eastAsiaTheme="majorEastAsia" w:hAnsiTheme="minorHAnsi" w:cstheme="minorHAnsi"/>
          <w:color w:val="000000"/>
        </w:rPr>
        <w:t>The John Curtin School of Medical Research</w:t>
      </w:r>
      <w:r w:rsidRPr="00945188">
        <w:rPr>
          <w:rStyle w:val="eop"/>
          <w:rFonts w:asciiTheme="minorHAnsi" w:hAnsiTheme="minorHAnsi" w:cstheme="minorHAnsi"/>
          <w:color w:val="000000"/>
        </w:rPr>
        <w:t> </w:t>
      </w:r>
    </w:p>
    <w:p w14:paraId="0EB8086D" w14:textId="77777777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45188">
        <w:rPr>
          <w:rStyle w:val="normaltextrun"/>
          <w:rFonts w:asciiTheme="minorHAnsi" w:eastAsiaTheme="majorEastAsia" w:hAnsiTheme="minorHAnsi" w:cstheme="minorHAnsi"/>
          <w:color w:val="000000"/>
        </w:rPr>
        <w:t>131 Garran Road, Australian National University</w:t>
      </w:r>
      <w:r w:rsidRPr="00945188">
        <w:rPr>
          <w:rStyle w:val="eop"/>
          <w:rFonts w:asciiTheme="minorHAnsi" w:hAnsiTheme="minorHAnsi" w:cstheme="minorHAnsi"/>
          <w:color w:val="000000"/>
        </w:rPr>
        <w:t> </w:t>
      </w:r>
    </w:p>
    <w:p w14:paraId="4527FBCA" w14:textId="77777777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45188">
        <w:rPr>
          <w:rStyle w:val="normaltextrun"/>
          <w:rFonts w:asciiTheme="minorHAnsi" w:eastAsiaTheme="majorEastAsia" w:hAnsiTheme="minorHAnsi" w:cstheme="minorHAnsi"/>
          <w:color w:val="000000"/>
        </w:rPr>
        <w:t>Acton ACT 2601, Australia</w:t>
      </w:r>
      <w:r w:rsidRPr="00945188">
        <w:rPr>
          <w:rStyle w:val="eop"/>
          <w:rFonts w:asciiTheme="minorHAnsi" w:hAnsiTheme="minorHAnsi" w:cstheme="minorHAnsi"/>
          <w:color w:val="000000"/>
        </w:rPr>
        <w:t> </w:t>
      </w:r>
    </w:p>
    <w:p w14:paraId="29F34515" w14:textId="77777777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45188">
        <w:rPr>
          <w:rStyle w:val="eop"/>
          <w:rFonts w:asciiTheme="minorHAnsi" w:hAnsiTheme="minorHAnsi" w:cstheme="minorHAnsi"/>
        </w:rPr>
        <w:t> </w:t>
      </w:r>
    </w:p>
    <w:p w14:paraId="74AE0227" w14:textId="6B8B195E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945188">
        <w:rPr>
          <w:rStyle w:val="normaltextrun"/>
          <w:rFonts w:asciiTheme="minorHAnsi" w:eastAsiaTheme="majorEastAsia" w:hAnsiTheme="minorHAnsi" w:cstheme="minorHAnsi"/>
        </w:rPr>
        <w:t xml:space="preserve">Sent via email to: </w:t>
      </w:r>
      <w:hyperlink r:id="rId8" w:tgtFrame="_blank" w:history="1">
        <w:r w:rsidRPr="00945188">
          <w:rPr>
            <w:rStyle w:val="normaltextrun"/>
            <w:rFonts w:asciiTheme="minorHAnsi" w:eastAsiaTheme="majorEastAsia" w:hAnsiTheme="minorHAnsi" w:cstheme="minorHAnsi"/>
            <w:color w:val="0563C1"/>
            <w:u w:val="single"/>
            <w:shd w:val="clear" w:color="auto" w:fill="FFFFFF"/>
            <w:lang w:val="en-GB"/>
          </w:rPr>
          <w:t>contact@australianphenomics.org.au</w:t>
        </w:r>
      </w:hyperlink>
      <w:r w:rsidRPr="00945188">
        <w:rPr>
          <w:rStyle w:val="normaltextrun"/>
          <w:rFonts w:asciiTheme="minorHAnsi" w:eastAsiaTheme="majorEastAsia" w:hAnsiTheme="minorHAnsi" w:cstheme="minorHAnsi"/>
          <w:color w:val="2E74B5"/>
          <w:lang w:val="en-GB"/>
        </w:rPr>
        <w:t xml:space="preserve"> </w:t>
      </w:r>
      <w:r w:rsidR="00323027" w:rsidRPr="00945188">
        <w:rPr>
          <w:rStyle w:val="normaltextrun"/>
          <w:rFonts w:asciiTheme="minorHAnsi" w:eastAsiaTheme="majorEastAsia" w:hAnsiTheme="minorHAnsi" w:cstheme="minorHAnsi"/>
          <w:lang w:val="en-GB"/>
        </w:rPr>
        <w:t xml:space="preserve">and </w:t>
      </w:r>
    </w:p>
    <w:p w14:paraId="3FCE2C2A" w14:textId="4C1CC1C5" w:rsidR="00F804B4" w:rsidRPr="00945188" w:rsidRDefault="00323027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9" w:history="1">
        <w:r w:rsidRPr="00945188">
          <w:rPr>
            <w:rStyle w:val="Hyperlink"/>
            <w:rFonts w:asciiTheme="minorHAnsi" w:hAnsiTheme="minorHAnsi" w:cstheme="minorHAnsi"/>
          </w:rPr>
          <w:t>twishi.gulati@petermac.org</w:t>
        </w:r>
      </w:hyperlink>
      <w:r w:rsidRPr="00945188">
        <w:rPr>
          <w:rStyle w:val="eop"/>
          <w:rFonts w:asciiTheme="minorHAnsi" w:hAnsiTheme="minorHAnsi" w:cstheme="minorHAnsi"/>
        </w:rPr>
        <w:t xml:space="preserve"> </w:t>
      </w:r>
      <w:r w:rsidRPr="00945188">
        <w:rPr>
          <w:rStyle w:val="normaltextrun"/>
          <w:rFonts w:asciiTheme="minorHAnsi" w:eastAsiaTheme="majorEastAsia" w:hAnsiTheme="minorHAnsi" w:cstheme="minorHAnsi"/>
          <w:lang w:val="en-GB"/>
        </w:rPr>
        <w:t>(Phenomics Australia)</w:t>
      </w:r>
      <w:r w:rsidRPr="00945188">
        <w:rPr>
          <w:rStyle w:val="eop"/>
          <w:rFonts w:asciiTheme="minorHAnsi" w:hAnsiTheme="minorHAnsi" w:cstheme="minorHAnsi"/>
        </w:rPr>
        <w:t> </w:t>
      </w:r>
    </w:p>
    <w:p w14:paraId="7DDBF91F" w14:textId="77777777" w:rsidR="00EC38F7" w:rsidRPr="00945188" w:rsidRDefault="00EC38F7" w:rsidP="00BB3258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 xml:space="preserve">                                        </w:t>
      </w:r>
    </w:p>
    <w:p w14:paraId="7C5E7D23" w14:textId="77777777" w:rsidR="00C872EB" w:rsidRPr="00945188" w:rsidRDefault="00C872EB">
      <w:pPr>
        <w:rPr>
          <w:rFonts w:cstheme="minorHAnsi"/>
          <w:lang w:val="en-AU"/>
        </w:rPr>
      </w:pPr>
    </w:p>
    <w:p w14:paraId="4FF3A598" w14:textId="797BD97E" w:rsidR="00C872EB" w:rsidRPr="00945188" w:rsidRDefault="00C872EB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>[</w:t>
      </w:r>
      <w:r w:rsidRPr="00945188">
        <w:rPr>
          <w:rFonts w:cstheme="minorHAnsi"/>
          <w:highlight w:val="yellow"/>
          <w:lang w:val="en-AU"/>
        </w:rPr>
        <w:t>DATE</w:t>
      </w:r>
      <w:r w:rsidRPr="00945188">
        <w:rPr>
          <w:rFonts w:cstheme="minorHAnsi"/>
          <w:lang w:val="en-AU"/>
        </w:rPr>
        <w:t>]</w:t>
      </w:r>
    </w:p>
    <w:p w14:paraId="35FE57D2" w14:textId="77777777" w:rsidR="00C872EB" w:rsidRPr="00945188" w:rsidRDefault="00C872EB">
      <w:pPr>
        <w:rPr>
          <w:rFonts w:cstheme="minorHAnsi"/>
          <w:lang w:val="en-AU"/>
        </w:rPr>
      </w:pPr>
    </w:p>
    <w:p w14:paraId="5124980D" w14:textId="0D3B407C" w:rsidR="00C872EB" w:rsidRPr="00945188" w:rsidRDefault="00C872EB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>To whom it may concern</w:t>
      </w:r>
    </w:p>
    <w:p w14:paraId="352585E7" w14:textId="77777777" w:rsidR="00C872EB" w:rsidRPr="00945188" w:rsidRDefault="00C872EB">
      <w:pPr>
        <w:rPr>
          <w:rFonts w:cstheme="minorHAnsi"/>
          <w:lang w:val="en-AU"/>
        </w:rPr>
      </w:pPr>
    </w:p>
    <w:p w14:paraId="43CA9855" w14:textId="449F1374" w:rsidR="00C872EB" w:rsidRPr="00945188" w:rsidRDefault="00C872EB">
      <w:pPr>
        <w:rPr>
          <w:rFonts w:cstheme="minorHAnsi"/>
          <w:b/>
          <w:lang w:val="en-AU"/>
        </w:rPr>
      </w:pPr>
      <w:r w:rsidRPr="00945188">
        <w:rPr>
          <w:rFonts w:cstheme="minorHAnsi"/>
          <w:b/>
          <w:lang w:val="en-AU"/>
        </w:rPr>
        <w:t xml:space="preserve">RE: </w:t>
      </w:r>
      <w:r w:rsidR="00C3717C" w:rsidRPr="00945188">
        <w:rPr>
          <w:rFonts w:cstheme="minorHAnsi"/>
          <w:b/>
          <w:lang w:val="en-AU"/>
        </w:rPr>
        <w:t>COMMENCEMENT</w:t>
      </w:r>
      <w:r w:rsidRPr="00945188">
        <w:rPr>
          <w:rFonts w:cstheme="minorHAnsi"/>
          <w:b/>
          <w:lang w:val="en-AU"/>
        </w:rPr>
        <w:t xml:space="preserve"> OF PIPELINE ACC</w:t>
      </w:r>
      <w:r w:rsidR="00982A02" w:rsidRPr="00945188">
        <w:rPr>
          <w:rFonts w:cstheme="minorHAnsi"/>
          <w:b/>
          <w:lang w:val="en-AU"/>
        </w:rPr>
        <w:t>ELER</w:t>
      </w:r>
      <w:r w:rsidRPr="00945188">
        <w:rPr>
          <w:rFonts w:cstheme="minorHAnsi"/>
          <w:b/>
          <w:lang w:val="en-AU"/>
        </w:rPr>
        <w:t>ATOR</w:t>
      </w:r>
      <w:r w:rsidR="002D7146" w:rsidRPr="00945188">
        <w:rPr>
          <w:rFonts w:cstheme="minorHAnsi"/>
          <w:b/>
          <w:lang w:val="en-AU"/>
        </w:rPr>
        <w:t xml:space="preserve"> </w:t>
      </w:r>
      <w:r w:rsidR="009E0211" w:rsidRPr="00945188">
        <w:rPr>
          <w:rFonts w:cstheme="minorHAnsi"/>
          <w:b/>
          <w:lang w:val="en-AU"/>
        </w:rPr>
        <w:t>202</w:t>
      </w:r>
      <w:r w:rsidR="009E0211" w:rsidRPr="00945188">
        <w:rPr>
          <w:rFonts w:cstheme="minorHAnsi"/>
          <w:b/>
          <w:highlight w:val="yellow"/>
          <w:lang w:val="en-AU"/>
        </w:rPr>
        <w:t>X</w:t>
      </w:r>
      <w:r w:rsidR="009E0211" w:rsidRPr="00945188">
        <w:rPr>
          <w:rFonts w:cstheme="minorHAnsi"/>
          <w:b/>
          <w:lang w:val="en-AU"/>
        </w:rPr>
        <w:t>-2</w:t>
      </w:r>
      <w:r w:rsidR="009E0211" w:rsidRPr="00945188">
        <w:rPr>
          <w:rFonts w:cstheme="minorHAnsi"/>
          <w:b/>
          <w:highlight w:val="yellow"/>
          <w:lang w:val="en-AU"/>
        </w:rPr>
        <w:t>X</w:t>
      </w:r>
      <w:r w:rsidR="009E0211" w:rsidRPr="00945188">
        <w:rPr>
          <w:rFonts w:cstheme="minorHAnsi"/>
          <w:b/>
          <w:lang w:val="en-AU"/>
        </w:rPr>
        <w:t xml:space="preserve"> (Round </w:t>
      </w:r>
      <w:r w:rsidR="009E0211" w:rsidRPr="00945188">
        <w:rPr>
          <w:rFonts w:cstheme="minorHAnsi"/>
          <w:b/>
          <w:highlight w:val="yellow"/>
          <w:lang w:val="en-AU"/>
        </w:rPr>
        <w:t>X</w:t>
      </w:r>
      <w:r w:rsidR="009E0211" w:rsidRPr="00945188">
        <w:rPr>
          <w:rFonts w:cstheme="minorHAnsi"/>
          <w:b/>
          <w:lang w:val="en-AU"/>
        </w:rPr>
        <w:t xml:space="preserve">) </w:t>
      </w:r>
      <w:r w:rsidR="00D71996" w:rsidRPr="00945188">
        <w:rPr>
          <w:rFonts w:cstheme="minorHAnsi"/>
          <w:b/>
          <w:lang w:val="en-AU"/>
        </w:rPr>
        <w:t>SUPPORTED</w:t>
      </w:r>
      <w:r w:rsidR="00F2709F" w:rsidRPr="00945188">
        <w:rPr>
          <w:rFonts w:cstheme="minorHAnsi"/>
          <w:b/>
          <w:lang w:val="en-AU"/>
        </w:rPr>
        <w:t xml:space="preserve"> </w:t>
      </w:r>
      <w:r w:rsidRPr="00945188">
        <w:rPr>
          <w:rFonts w:cstheme="minorHAnsi"/>
          <w:b/>
          <w:lang w:val="en-AU"/>
        </w:rPr>
        <w:t>PROJECT</w:t>
      </w:r>
    </w:p>
    <w:p w14:paraId="7285CB95" w14:textId="77777777" w:rsidR="00C872EB" w:rsidRPr="00945188" w:rsidRDefault="00C872EB">
      <w:pPr>
        <w:rPr>
          <w:rFonts w:cstheme="minorHAnsi"/>
          <w:lang w:val="en-AU"/>
        </w:rPr>
      </w:pPr>
    </w:p>
    <w:p w14:paraId="59F013B2" w14:textId="05E29A11" w:rsidR="000B1C65" w:rsidRDefault="00982A02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 xml:space="preserve">I am writing to report that </w:t>
      </w:r>
      <w:r w:rsidR="00D71996" w:rsidRPr="00945188">
        <w:rPr>
          <w:rFonts w:cstheme="minorHAnsi"/>
          <w:lang w:val="en-AU"/>
        </w:rPr>
        <w:t xml:space="preserve">a written agreement between the Applicant and the Provider has been reached and </w:t>
      </w:r>
      <w:r w:rsidRPr="00945188">
        <w:rPr>
          <w:rFonts w:cstheme="minorHAnsi"/>
          <w:lang w:val="en-AU"/>
        </w:rPr>
        <w:t xml:space="preserve">the </w:t>
      </w:r>
      <w:r w:rsidR="00E1272C" w:rsidRPr="00945188">
        <w:rPr>
          <w:rFonts w:cstheme="minorHAnsi"/>
          <w:lang w:val="en-AU"/>
        </w:rPr>
        <w:t xml:space="preserve">Provider’s work on the </w:t>
      </w:r>
      <w:r w:rsidRPr="00945188">
        <w:rPr>
          <w:rFonts w:cstheme="minorHAnsi"/>
          <w:lang w:val="en-AU"/>
        </w:rPr>
        <w:t>project “</w:t>
      </w:r>
      <w:r w:rsidRPr="00945188">
        <w:rPr>
          <w:rFonts w:cstheme="minorHAnsi"/>
          <w:highlight w:val="yellow"/>
          <w:lang w:val="en-AU"/>
        </w:rPr>
        <w:t>PROJECT NAME</w:t>
      </w:r>
      <w:r w:rsidRPr="00945188">
        <w:rPr>
          <w:rFonts w:cstheme="minorHAnsi"/>
          <w:lang w:val="en-AU"/>
        </w:rPr>
        <w:t xml:space="preserve">” as supported by the Pipeline Accelerator scheme has now </w:t>
      </w:r>
      <w:r w:rsidR="00C3717C" w:rsidRPr="00945188">
        <w:rPr>
          <w:rFonts w:cstheme="minorHAnsi"/>
          <w:lang w:val="en-AU"/>
        </w:rPr>
        <w:t>commenced</w:t>
      </w:r>
      <w:r w:rsidRPr="00945188">
        <w:rPr>
          <w:rFonts w:cstheme="minorHAnsi"/>
          <w:lang w:val="en-AU"/>
        </w:rPr>
        <w:t xml:space="preserve">. </w:t>
      </w:r>
    </w:p>
    <w:p w14:paraId="168D842B" w14:textId="77777777" w:rsidR="00B4063D" w:rsidRPr="00945188" w:rsidRDefault="00B4063D">
      <w:pPr>
        <w:rPr>
          <w:rFonts w:cstheme="minorHAnsi"/>
          <w:lang w:val="en-AU"/>
        </w:rPr>
      </w:pPr>
    </w:p>
    <w:p w14:paraId="0BBD0DBF" w14:textId="77777777" w:rsidR="00B4063D" w:rsidRDefault="00B4063D" w:rsidP="00B4063D">
      <w:pPr>
        <w:rPr>
          <w:rFonts w:ascii="Calibri" w:hAnsi="Calibri"/>
          <w:lang w:val="en-AU"/>
        </w:rPr>
      </w:pPr>
      <w:r w:rsidRPr="00CD4CB2">
        <w:rPr>
          <w:rFonts w:ascii="Calibri" w:hAnsi="Calibri"/>
          <w:highlight w:val="yellow"/>
          <w:lang w:val="en-AU"/>
        </w:rPr>
        <w:t>[</w:t>
      </w:r>
      <w:r>
        <w:rPr>
          <w:rFonts w:ascii="Calibri" w:hAnsi="Calibri"/>
          <w:highlight w:val="yellow"/>
          <w:lang w:val="en-AU"/>
        </w:rPr>
        <w:t xml:space="preserve">TIA ONLY - </w:t>
      </w:r>
      <w:r w:rsidRPr="00CD4CB2">
        <w:rPr>
          <w:rFonts w:ascii="Calibri" w:hAnsi="Calibri"/>
          <w:highlight w:val="yellow"/>
          <w:lang w:val="en-AU"/>
        </w:rPr>
        <w:t>IF RELEVANT FOR MILESTONE-DRIVEN PROJECTS</w:t>
      </w:r>
      <w:r>
        <w:rPr>
          <w:rFonts w:ascii="Calibri" w:hAnsi="Calibri"/>
          <w:highlight w:val="yellow"/>
          <w:lang w:val="en-AU"/>
        </w:rPr>
        <w:t xml:space="preserve"> </w:t>
      </w:r>
      <w:r w:rsidRPr="00CD4CB2">
        <w:rPr>
          <w:rFonts w:ascii="Calibri" w:hAnsi="Calibri"/>
          <w:highlight w:val="yellow"/>
          <w:lang w:val="en-AU"/>
        </w:rPr>
        <w:t>– include information on timing and value of TIA invoices.]</w:t>
      </w:r>
    </w:p>
    <w:p w14:paraId="3A4EFFDA" w14:textId="77777777" w:rsidR="00CD4CB2" w:rsidRPr="00945188" w:rsidRDefault="00CD4CB2">
      <w:pPr>
        <w:rPr>
          <w:rFonts w:cstheme="minorHAnsi"/>
          <w:lang w:val="en-AU"/>
        </w:rPr>
      </w:pPr>
    </w:p>
    <w:p w14:paraId="0DAC9BA3" w14:textId="0433112B" w:rsidR="00982A02" w:rsidRPr="00945188" w:rsidRDefault="000B1C65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>[</w:t>
      </w:r>
      <w:r w:rsidRPr="00945188">
        <w:rPr>
          <w:rFonts w:cstheme="minorHAnsi"/>
          <w:highlight w:val="yellow"/>
          <w:lang w:val="en-AU"/>
        </w:rPr>
        <w:t xml:space="preserve">Paragraph summarising capabilities being provided. Be brief as this will </w:t>
      </w:r>
      <w:r w:rsidR="00893801" w:rsidRPr="00945188">
        <w:rPr>
          <w:rFonts w:cstheme="minorHAnsi"/>
          <w:highlight w:val="yellow"/>
          <w:lang w:val="en-AU"/>
        </w:rPr>
        <w:t>likely</w:t>
      </w:r>
      <w:r w:rsidRPr="00945188">
        <w:rPr>
          <w:rFonts w:cstheme="minorHAnsi"/>
          <w:highlight w:val="yellow"/>
          <w:lang w:val="en-AU"/>
        </w:rPr>
        <w:t xml:space="preserve"> mirror the application UNLESS changes from the submitted application have been made. If this is the case, detail these changes here</w:t>
      </w:r>
      <w:r w:rsidRPr="00945188">
        <w:rPr>
          <w:rFonts w:cstheme="minorHAnsi"/>
          <w:lang w:val="en-AU"/>
        </w:rPr>
        <w:t>.]</w:t>
      </w:r>
    </w:p>
    <w:p w14:paraId="609CB051" w14:textId="77777777" w:rsidR="00BB3258" w:rsidRPr="00945188" w:rsidRDefault="00BB3258">
      <w:pPr>
        <w:rPr>
          <w:rFonts w:cstheme="minorHAnsi"/>
          <w:lang w:val="en-AU"/>
        </w:rPr>
      </w:pPr>
    </w:p>
    <w:p w14:paraId="3922E85E" w14:textId="1EBD97C6" w:rsidR="00BB3258" w:rsidRPr="00945188" w:rsidRDefault="00B4063D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eastAsiaTheme="majorEastAsia" w:hAnsiTheme="minorHAnsi" w:cstheme="minorHAnsi"/>
          <w:i/>
          <w:iCs/>
          <w:shd w:val="clear" w:color="auto" w:fill="FFFF00"/>
        </w:rPr>
        <w:t xml:space="preserve">Phenomics Australia only: </w:t>
      </w:r>
      <w:r w:rsidR="00BB3258" w:rsidRPr="00945188">
        <w:rPr>
          <w:rStyle w:val="normaltextrun"/>
          <w:rFonts w:asciiTheme="minorHAnsi" w:eastAsiaTheme="majorEastAsia" w:hAnsiTheme="minorHAnsi" w:cstheme="minorHAnsi"/>
          <w:i/>
          <w:iCs/>
          <w:shd w:val="clear" w:color="auto" w:fill="FFFF00"/>
        </w:rPr>
        <w:t>Please include an invoice for reimbursement of the voucher (plus GST) to be paid to the Provider by Phenomics Australia.</w:t>
      </w:r>
      <w:r w:rsidR="00BB3258" w:rsidRPr="00945188">
        <w:rPr>
          <w:rStyle w:val="eop"/>
          <w:rFonts w:asciiTheme="minorHAnsi" w:hAnsiTheme="minorHAnsi" w:cstheme="minorHAnsi"/>
        </w:rPr>
        <w:t> </w:t>
      </w:r>
    </w:p>
    <w:p w14:paraId="0B393AB0" w14:textId="77777777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45188">
        <w:rPr>
          <w:rStyle w:val="normaltextrun"/>
          <w:rFonts w:asciiTheme="minorHAnsi" w:eastAsiaTheme="majorEastAsia" w:hAnsiTheme="minorHAnsi" w:cstheme="minorHAnsi"/>
          <w:i/>
          <w:iCs/>
          <w:shd w:val="clear" w:color="auto" w:fill="FFFF00"/>
        </w:rPr>
        <w:t>Invoices must be addressed to:</w:t>
      </w:r>
      <w:r w:rsidRPr="00945188">
        <w:rPr>
          <w:rStyle w:val="eop"/>
          <w:rFonts w:asciiTheme="minorHAnsi" w:hAnsiTheme="minorHAnsi" w:cstheme="minorHAnsi"/>
        </w:rPr>
        <w:t> </w:t>
      </w:r>
    </w:p>
    <w:p w14:paraId="2D8D31ED" w14:textId="77777777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945188">
        <w:rPr>
          <w:rStyle w:val="normaltextrun"/>
          <w:rFonts w:asciiTheme="minorHAnsi" w:eastAsiaTheme="majorEastAsia" w:hAnsiTheme="minorHAnsi" w:cstheme="minorHAnsi"/>
          <w:i/>
          <w:iCs/>
          <w:color w:val="000000"/>
          <w:sz w:val="23"/>
          <w:szCs w:val="23"/>
          <w:shd w:val="clear" w:color="auto" w:fill="FFFF00"/>
        </w:rPr>
        <w:t>The John Curtin School of Medical Research </w:t>
      </w:r>
      <w:r w:rsidRPr="00945188">
        <w:rPr>
          <w:rStyle w:val="eop"/>
          <w:rFonts w:asciiTheme="minorHAnsi" w:hAnsiTheme="minorHAnsi" w:cstheme="minorHAnsi"/>
          <w:color w:val="000000"/>
          <w:sz w:val="23"/>
          <w:szCs w:val="23"/>
        </w:rPr>
        <w:t> </w:t>
      </w:r>
    </w:p>
    <w:p w14:paraId="1CC12F96" w14:textId="77777777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945188">
        <w:rPr>
          <w:rStyle w:val="normaltextrun"/>
          <w:rFonts w:asciiTheme="minorHAnsi" w:eastAsiaTheme="majorEastAsia" w:hAnsiTheme="minorHAnsi" w:cstheme="minorHAnsi"/>
          <w:i/>
          <w:iCs/>
          <w:color w:val="000000"/>
          <w:sz w:val="23"/>
          <w:szCs w:val="23"/>
          <w:shd w:val="clear" w:color="auto" w:fill="FFFF00"/>
        </w:rPr>
        <w:t>131 Garran Road, Australian National University </w:t>
      </w:r>
      <w:r w:rsidRPr="00945188">
        <w:rPr>
          <w:rStyle w:val="eop"/>
          <w:rFonts w:asciiTheme="minorHAnsi" w:hAnsiTheme="minorHAnsi" w:cstheme="minorHAnsi"/>
          <w:color w:val="000000"/>
          <w:sz w:val="23"/>
          <w:szCs w:val="23"/>
        </w:rPr>
        <w:t> </w:t>
      </w:r>
    </w:p>
    <w:p w14:paraId="3A4B42D8" w14:textId="6AA30798" w:rsidR="00BB3258" w:rsidRPr="00945188" w:rsidRDefault="00BB3258" w:rsidP="00BB325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945188">
        <w:rPr>
          <w:rStyle w:val="normaltextrun"/>
          <w:rFonts w:asciiTheme="minorHAnsi" w:eastAsiaTheme="majorEastAsia" w:hAnsiTheme="minorHAnsi" w:cstheme="minorHAnsi"/>
          <w:i/>
          <w:iCs/>
          <w:sz w:val="23"/>
          <w:szCs w:val="23"/>
          <w:shd w:val="clear" w:color="auto" w:fill="FFFF00"/>
          <w:lang w:val="en-GB"/>
        </w:rPr>
        <w:t>Acton ACT 2601</w:t>
      </w:r>
      <w:r w:rsidRPr="00945188">
        <w:rPr>
          <w:rStyle w:val="normaltextrun"/>
          <w:rFonts w:asciiTheme="minorHAnsi" w:eastAsiaTheme="majorEastAsia" w:hAnsiTheme="minorHAnsi" w:cstheme="minorHAnsi"/>
          <w:sz w:val="23"/>
          <w:szCs w:val="23"/>
          <w:shd w:val="clear" w:color="auto" w:fill="FFFF00"/>
          <w:lang w:val="en-GB"/>
        </w:rPr>
        <w:t xml:space="preserve">, Australia and emailed to </w:t>
      </w:r>
      <w:hyperlink r:id="rId10" w:tgtFrame="_blank" w:history="1">
        <w:r w:rsidRPr="00945188">
          <w:rPr>
            <w:rStyle w:val="normaltextrun"/>
            <w:rFonts w:asciiTheme="minorHAnsi" w:eastAsiaTheme="majorEastAsia" w:hAnsiTheme="minorHAnsi" w:cstheme="minorHAnsi"/>
            <w:color w:val="0563C1"/>
            <w:sz w:val="23"/>
            <w:szCs w:val="23"/>
            <w:highlight w:val="yellow"/>
            <w:u w:val="single"/>
            <w:shd w:val="clear" w:color="auto" w:fill="FFFF00"/>
            <w:lang w:val="en-GB"/>
          </w:rPr>
          <w:t>Jim.Hennessy@anu.edu.au</w:t>
        </w:r>
      </w:hyperlink>
      <w:r w:rsidR="00F804B4" w:rsidRPr="00945188">
        <w:rPr>
          <w:rStyle w:val="normaltextrun"/>
          <w:rFonts w:asciiTheme="minorHAnsi" w:eastAsiaTheme="majorEastAsia" w:hAnsiTheme="minorHAnsi" w:cstheme="minorHAnsi"/>
          <w:sz w:val="23"/>
          <w:szCs w:val="23"/>
          <w:highlight w:val="yellow"/>
          <w:shd w:val="clear" w:color="auto" w:fill="FFFF00"/>
          <w:lang w:val="en-GB"/>
        </w:rPr>
        <w:t xml:space="preserve"> and</w:t>
      </w:r>
      <w:r w:rsidR="00323027" w:rsidRPr="00945188">
        <w:rPr>
          <w:rStyle w:val="normaltextrun"/>
          <w:rFonts w:asciiTheme="minorHAnsi" w:eastAsiaTheme="majorEastAsia" w:hAnsiTheme="minorHAnsi" w:cstheme="minorHAnsi"/>
          <w:sz w:val="23"/>
          <w:szCs w:val="23"/>
          <w:highlight w:val="yellow"/>
          <w:shd w:val="clear" w:color="auto" w:fill="FFFF00"/>
          <w:lang w:val="en-GB"/>
        </w:rPr>
        <w:t xml:space="preserve"> </w:t>
      </w:r>
      <w:r w:rsidR="00F804B4" w:rsidRPr="00945188">
        <w:rPr>
          <w:rStyle w:val="eop"/>
          <w:rFonts w:asciiTheme="minorHAnsi" w:hAnsiTheme="minorHAnsi" w:cstheme="minorHAnsi"/>
          <w:highlight w:val="yellow"/>
        </w:rPr>
        <w:t xml:space="preserve"> </w:t>
      </w:r>
      <w:hyperlink r:id="rId11" w:history="1">
        <w:r w:rsidR="00323027" w:rsidRPr="00945188">
          <w:rPr>
            <w:rStyle w:val="Hyperlink"/>
            <w:rFonts w:asciiTheme="minorHAnsi" w:hAnsiTheme="minorHAnsi" w:cstheme="minorHAnsi"/>
            <w:highlight w:val="yellow"/>
          </w:rPr>
          <w:t>twishi.gulati@petermac.org</w:t>
        </w:r>
      </w:hyperlink>
    </w:p>
    <w:p w14:paraId="76D771E4" w14:textId="77777777" w:rsidR="00F804B4" w:rsidRPr="00945188" w:rsidRDefault="00F804B4" w:rsidP="00BB32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1DB8220" w14:textId="77777777" w:rsidR="00982A02" w:rsidRPr="00945188" w:rsidRDefault="00982A02">
      <w:pPr>
        <w:rPr>
          <w:rFonts w:cstheme="minorHAnsi"/>
          <w:lang w:val="en-AU"/>
        </w:rPr>
      </w:pPr>
    </w:p>
    <w:p w14:paraId="7B8EB2E0" w14:textId="6E1EEE14" w:rsidR="00C872EB" w:rsidRPr="00945188" w:rsidRDefault="00C872EB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>Kind regards,</w:t>
      </w:r>
    </w:p>
    <w:p w14:paraId="5D49AA81" w14:textId="77777777" w:rsidR="00C872EB" w:rsidRPr="00945188" w:rsidRDefault="00C872EB">
      <w:pPr>
        <w:rPr>
          <w:rFonts w:cstheme="minorHAnsi"/>
          <w:lang w:val="en-AU"/>
        </w:rPr>
      </w:pPr>
    </w:p>
    <w:p w14:paraId="3770F766" w14:textId="77777777" w:rsidR="00C872EB" w:rsidRPr="00945188" w:rsidRDefault="00C872EB">
      <w:pPr>
        <w:rPr>
          <w:rFonts w:cstheme="minorHAnsi"/>
          <w:lang w:val="en-AU"/>
        </w:rPr>
      </w:pPr>
    </w:p>
    <w:p w14:paraId="03CFE3F8" w14:textId="77777777" w:rsidR="00C872EB" w:rsidRPr="00945188" w:rsidRDefault="00C872EB">
      <w:pPr>
        <w:rPr>
          <w:rFonts w:cstheme="minorHAnsi"/>
          <w:lang w:val="en-AU"/>
        </w:rPr>
      </w:pPr>
    </w:p>
    <w:p w14:paraId="33A05F97" w14:textId="6149935D" w:rsidR="00C872EB" w:rsidRPr="00945188" w:rsidRDefault="00C872EB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>Applicant</w:t>
      </w:r>
    </w:p>
    <w:p w14:paraId="746E261F" w14:textId="0A248E3A" w:rsidR="00C872EB" w:rsidRPr="00945188" w:rsidRDefault="00C872EB">
      <w:pPr>
        <w:rPr>
          <w:rFonts w:cstheme="minorHAnsi"/>
          <w:lang w:val="en-AU"/>
        </w:rPr>
      </w:pPr>
      <w:r w:rsidRPr="00945188">
        <w:rPr>
          <w:rFonts w:cstheme="minorHAnsi"/>
          <w:i/>
          <w:lang w:val="en-AU"/>
        </w:rPr>
        <w:t>(name, sign and date)</w:t>
      </w:r>
    </w:p>
    <w:p w14:paraId="6B903ABA" w14:textId="77777777" w:rsidR="00C872EB" w:rsidRPr="00945188" w:rsidRDefault="00C872EB">
      <w:pPr>
        <w:rPr>
          <w:rFonts w:cstheme="minorHAnsi"/>
          <w:lang w:val="en-AU"/>
        </w:rPr>
      </w:pPr>
    </w:p>
    <w:p w14:paraId="0C3C56C4" w14:textId="77777777" w:rsidR="00981ED5" w:rsidRPr="00945188" w:rsidRDefault="00981ED5">
      <w:pPr>
        <w:rPr>
          <w:rFonts w:cstheme="minorHAnsi"/>
          <w:lang w:val="en-AU"/>
        </w:rPr>
      </w:pPr>
    </w:p>
    <w:p w14:paraId="40B95BC9" w14:textId="220316D9" w:rsidR="00C872EB" w:rsidRPr="00945188" w:rsidRDefault="00C872EB">
      <w:pPr>
        <w:rPr>
          <w:rFonts w:cstheme="minorHAnsi"/>
          <w:lang w:val="en-AU"/>
        </w:rPr>
      </w:pPr>
      <w:r w:rsidRPr="00945188">
        <w:rPr>
          <w:rFonts w:cstheme="minorHAnsi"/>
          <w:lang w:val="en-AU"/>
        </w:rPr>
        <w:t>Provider</w:t>
      </w:r>
    </w:p>
    <w:p w14:paraId="3C52EB87" w14:textId="110A2042" w:rsidR="00C872EB" w:rsidRPr="00945188" w:rsidRDefault="00C872EB">
      <w:pPr>
        <w:rPr>
          <w:rFonts w:cstheme="minorHAnsi"/>
          <w:lang w:val="en-AU"/>
        </w:rPr>
      </w:pPr>
      <w:r w:rsidRPr="00945188">
        <w:rPr>
          <w:rFonts w:cstheme="minorHAnsi"/>
          <w:i/>
          <w:lang w:val="en-AU"/>
        </w:rPr>
        <w:t>(name, sign and date)</w:t>
      </w:r>
    </w:p>
    <w:p w14:paraId="5EA04CCC" w14:textId="77777777" w:rsidR="00C872EB" w:rsidRPr="00945188" w:rsidRDefault="00C872EB">
      <w:pPr>
        <w:rPr>
          <w:rFonts w:cstheme="minorHAnsi"/>
          <w:lang w:val="en-AU"/>
        </w:rPr>
      </w:pPr>
    </w:p>
    <w:sectPr w:rsidR="00C872EB" w:rsidRPr="00945188" w:rsidSect="005B01D8">
      <w:pgSz w:w="11900" w:h="16840"/>
      <w:pgMar w:top="1440" w:right="1440" w:bottom="9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parral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E4"/>
    <w:rsid w:val="0003756F"/>
    <w:rsid w:val="00060DC8"/>
    <w:rsid w:val="000666A9"/>
    <w:rsid w:val="00075C34"/>
    <w:rsid w:val="000B1C65"/>
    <w:rsid w:val="000D68D6"/>
    <w:rsid w:val="001619E4"/>
    <w:rsid w:val="001722FC"/>
    <w:rsid w:val="0019513F"/>
    <w:rsid w:val="001D1DBB"/>
    <w:rsid w:val="001F7940"/>
    <w:rsid w:val="00205540"/>
    <w:rsid w:val="00210D42"/>
    <w:rsid w:val="00244738"/>
    <w:rsid w:val="00253A44"/>
    <w:rsid w:val="00257E7E"/>
    <w:rsid w:val="002C2D38"/>
    <w:rsid w:val="002D0656"/>
    <w:rsid w:val="002D7146"/>
    <w:rsid w:val="002F36DA"/>
    <w:rsid w:val="00322C47"/>
    <w:rsid w:val="00323027"/>
    <w:rsid w:val="003662E7"/>
    <w:rsid w:val="003932CD"/>
    <w:rsid w:val="00393452"/>
    <w:rsid w:val="003960F8"/>
    <w:rsid w:val="003A23CE"/>
    <w:rsid w:val="003F4922"/>
    <w:rsid w:val="004523F3"/>
    <w:rsid w:val="004B48C5"/>
    <w:rsid w:val="004B7AA6"/>
    <w:rsid w:val="004F1D0D"/>
    <w:rsid w:val="005373E6"/>
    <w:rsid w:val="005939C2"/>
    <w:rsid w:val="005B01D8"/>
    <w:rsid w:val="005B5511"/>
    <w:rsid w:val="005C30A2"/>
    <w:rsid w:val="005F09BE"/>
    <w:rsid w:val="00680126"/>
    <w:rsid w:val="006871D3"/>
    <w:rsid w:val="006A3F7C"/>
    <w:rsid w:val="007224DE"/>
    <w:rsid w:val="00764F90"/>
    <w:rsid w:val="00814548"/>
    <w:rsid w:val="00846C8A"/>
    <w:rsid w:val="00893801"/>
    <w:rsid w:val="008B61A6"/>
    <w:rsid w:val="008D6FB1"/>
    <w:rsid w:val="008D764D"/>
    <w:rsid w:val="008E7C97"/>
    <w:rsid w:val="008F2BBB"/>
    <w:rsid w:val="0090045F"/>
    <w:rsid w:val="00945188"/>
    <w:rsid w:val="0095122B"/>
    <w:rsid w:val="009758AA"/>
    <w:rsid w:val="00981ED5"/>
    <w:rsid w:val="00982A02"/>
    <w:rsid w:val="009835A8"/>
    <w:rsid w:val="00993D73"/>
    <w:rsid w:val="009A0771"/>
    <w:rsid w:val="009B1475"/>
    <w:rsid w:val="009B2C3D"/>
    <w:rsid w:val="009C68AB"/>
    <w:rsid w:val="009E0211"/>
    <w:rsid w:val="00B30140"/>
    <w:rsid w:val="00B37158"/>
    <w:rsid w:val="00B4063D"/>
    <w:rsid w:val="00BB3258"/>
    <w:rsid w:val="00BF71D5"/>
    <w:rsid w:val="00C3717C"/>
    <w:rsid w:val="00C405AC"/>
    <w:rsid w:val="00C55006"/>
    <w:rsid w:val="00C841B6"/>
    <w:rsid w:val="00C855AB"/>
    <w:rsid w:val="00C872EB"/>
    <w:rsid w:val="00CD4CB2"/>
    <w:rsid w:val="00CE6017"/>
    <w:rsid w:val="00CF3A1B"/>
    <w:rsid w:val="00D16606"/>
    <w:rsid w:val="00D655CF"/>
    <w:rsid w:val="00D71996"/>
    <w:rsid w:val="00DC7A5E"/>
    <w:rsid w:val="00E1272C"/>
    <w:rsid w:val="00E34896"/>
    <w:rsid w:val="00E53495"/>
    <w:rsid w:val="00E6578E"/>
    <w:rsid w:val="00EA08C5"/>
    <w:rsid w:val="00EC38F7"/>
    <w:rsid w:val="00F05A5A"/>
    <w:rsid w:val="00F2709F"/>
    <w:rsid w:val="00F804B4"/>
    <w:rsid w:val="00F93884"/>
    <w:rsid w:val="00F960D0"/>
    <w:rsid w:val="00F9694B"/>
    <w:rsid w:val="00FC24FF"/>
    <w:rsid w:val="00FF1251"/>
    <w:rsid w:val="00FF7811"/>
    <w:rsid w:val="026573BC"/>
    <w:rsid w:val="484B14F7"/>
    <w:rsid w:val="4B71C447"/>
    <w:rsid w:val="4E8005E5"/>
    <w:rsid w:val="5FADBAAC"/>
    <w:rsid w:val="7CA4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D9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A5E"/>
    <w:pPr>
      <w:keepNext/>
      <w:keepLines/>
      <w:pBdr>
        <w:bottom w:val="single" w:sz="4" w:space="1" w:color="auto"/>
      </w:pBdr>
      <w:spacing w:before="600" w:after="400"/>
      <w:ind w:left="720" w:hanging="720"/>
      <w:outlineLvl w:val="0"/>
    </w:pPr>
    <w:rPr>
      <w:rFonts w:ascii="Chaparral Pro" w:eastAsiaTheme="majorEastAsia" w:hAnsi="Chaparral Pro" w:cstheme="majorBidi"/>
      <w:color w:val="1F3864" w:themeColor="accent1" w:themeShade="80"/>
      <w:sz w:val="5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A5E"/>
    <w:pPr>
      <w:keepNext/>
      <w:keepLines/>
      <w:tabs>
        <w:tab w:val="left" w:pos="1077"/>
      </w:tabs>
      <w:spacing w:after="240"/>
      <w:ind w:left="1077" w:hanging="1077"/>
      <w:outlineLvl w:val="1"/>
    </w:pPr>
    <w:rPr>
      <w:rFonts w:ascii="Chaparral Pro" w:eastAsiaTheme="majorEastAsia" w:hAnsi="Chaparral Pro" w:cstheme="majorBidi"/>
      <w:color w:val="2F5496" w:themeColor="accent1" w:themeShade="BF"/>
      <w:sz w:val="32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7A5E"/>
    <w:pPr>
      <w:keepNext/>
      <w:keepLines/>
      <w:tabs>
        <w:tab w:val="left" w:pos="1077"/>
      </w:tabs>
      <w:spacing w:before="120" w:after="240"/>
      <w:ind w:left="720" w:hanging="720"/>
      <w:outlineLvl w:val="2"/>
    </w:pPr>
    <w:rPr>
      <w:rFonts w:ascii="Chaparral Pro" w:eastAsiaTheme="majorEastAsia" w:hAnsi="Chaparral Pro" w:cstheme="majorBidi"/>
      <w:color w:val="3B3838" w:themeColor="background2" w:themeShade="40"/>
      <w:sz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A5E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51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A5E"/>
    <w:rPr>
      <w:rFonts w:ascii="Chaparral Pro" w:eastAsiaTheme="majorEastAsia" w:hAnsi="Chaparral Pro" w:cstheme="majorBidi"/>
      <w:color w:val="1F3864" w:themeColor="accent1" w:themeShade="80"/>
      <w:sz w:val="5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C7A5E"/>
    <w:rPr>
      <w:rFonts w:ascii="Chaparral Pro" w:eastAsiaTheme="majorEastAsia" w:hAnsi="Chaparral Pro" w:cstheme="majorBidi"/>
      <w:color w:val="2F5496" w:themeColor="accent1" w:themeShade="BF"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C7A5E"/>
    <w:rPr>
      <w:rFonts w:ascii="Chaparral Pro" w:eastAsiaTheme="majorEastAsia" w:hAnsi="Chaparral Pro" w:cstheme="majorBidi"/>
      <w:color w:val="3B3838" w:themeColor="background2" w:themeShade="40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C7A5E"/>
    <w:rPr>
      <w:rFonts w:asciiTheme="majorHAnsi" w:eastAsiaTheme="majorEastAsia" w:hAnsiTheme="majorHAnsi" w:cstheme="majorBidi"/>
      <w:b/>
      <w:bCs/>
      <w:i/>
      <w:iCs/>
      <w:sz w:val="22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C7A5E"/>
    <w:pPr>
      <w:spacing w:after="360"/>
      <w:contextualSpacing/>
      <w:jc w:val="right"/>
    </w:pPr>
    <w:rPr>
      <w:rFonts w:ascii="Segoe UI" w:eastAsiaTheme="majorEastAsia" w:hAnsi="Segoe UI" w:cstheme="majorBidi"/>
      <w:color w:val="1F3864" w:themeColor="accent1" w:themeShade="80"/>
      <w:spacing w:val="-10"/>
      <w:kern w:val="28"/>
      <w:sz w:val="72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C7A5E"/>
    <w:rPr>
      <w:rFonts w:ascii="Segoe UI" w:eastAsiaTheme="majorEastAsia" w:hAnsi="Segoe UI" w:cstheme="majorBidi"/>
      <w:color w:val="1F3864" w:themeColor="accent1" w:themeShade="80"/>
      <w:spacing w:val="-10"/>
      <w:kern w:val="28"/>
      <w:sz w:val="72"/>
      <w:szCs w:val="5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B2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2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9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B32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BB3258"/>
  </w:style>
  <w:style w:type="character" w:customStyle="1" w:styleId="eop">
    <w:name w:val="eop"/>
    <w:basedOn w:val="DefaultParagraphFont"/>
    <w:rsid w:val="00BB3258"/>
  </w:style>
  <w:style w:type="character" w:customStyle="1" w:styleId="Heading6Char">
    <w:name w:val="Heading 6 Char"/>
    <w:basedOn w:val="DefaultParagraphFont"/>
    <w:link w:val="Heading6"/>
    <w:uiPriority w:val="9"/>
    <w:rsid w:val="0094518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ustralianphenomics.org.a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info@therapeuticinnovation.com.a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wishi.gulati@petermac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im.Hennessy@anu.edu.au" TargetMode="External"/><Relationship Id="rId4" Type="http://schemas.openxmlformats.org/officeDocument/2006/relationships/styles" Target="styles.xml"/><Relationship Id="rId9" Type="http://schemas.openxmlformats.org/officeDocument/2006/relationships/hyperlink" Target="mailto:twishi.gulati@peterm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6C5959EE8D0408FF88BAC4ECBD729" ma:contentTypeVersion="19" ma:contentTypeDescription="Create a new document." ma:contentTypeScope="" ma:versionID="7987bf6d51e3cbab3986645e29d6c32b">
  <xsd:schema xmlns:xsd="http://www.w3.org/2001/XMLSchema" xmlns:xs="http://www.w3.org/2001/XMLSchema" xmlns:p="http://schemas.microsoft.com/office/2006/metadata/properties" xmlns:ns2="2f0fa6c2-153e-4d94-9513-7b65fa78ac7a" xmlns:ns3="e52cef59-ecd5-4e4a-92b0-578973cc60cf" targetNamespace="http://schemas.microsoft.com/office/2006/metadata/properties" ma:root="true" ma:fieldsID="7149b36b6437700e1ee2b8c97fe3c5e1" ns2:_="" ns3:_="">
    <xsd:import namespace="2f0fa6c2-153e-4d94-9513-7b65fa78ac7a"/>
    <xsd:import namespace="e52cef59-ecd5-4e4a-92b0-578973cc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a6c2-153e-4d94-9513-7b65fa78a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07330-160c-46d8-9b3d-737df2a6b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ef59-ecd5-4e4a-92b0-578973cc6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4bcfc1-2319-4d48-ba4e-7e1c4f8721ec}" ma:internalName="TaxCatchAll" ma:showField="CatchAllData" ma:web="e52cef59-ecd5-4e4a-92b0-578973cc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fa6c2-153e-4d94-9513-7b65fa78ac7a">
      <Terms xmlns="http://schemas.microsoft.com/office/infopath/2007/PartnerControls"/>
    </lcf76f155ced4ddcb4097134ff3c332f>
    <TaxCatchAll xmlns="e52cef59-ecd5-4e4a-92b0-578973cc60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04652-3E35-4EE0-B8AB-B114BE6F0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fa6c2-153e-4d94-9513-7b65fa78ac7a"/>
    <ds:schemaRef ds:uri="e52cef59-ecd5-4e4a-92b0-578973cc6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ECADB-2367-4D7C-AE5B-E2E6C67CCDF0}">
  <ds:schemaRefs>
    <ds:schemaRef ds:uri="http://schemas.microsoft.com/office/2006/metadata/properties"/>
    <ds:schemaRef ds:uri="http://schemas.microsoft.com/office/infopath/2007/PartnerControls"/>
    <ds:schemaRef ds:uri="2f0fa6c2-153e-4d94-9513-7b65fa78ac7a"/>
    <ds:schemaRef ds:uri="e52cef59-ecd5-4e4a-92b0-578973cc60cf"/>
  </ds:schemaRefs>
</ds:datastoreItem>
</file>

<file path=customXml/itemProps3.xml><?xml version="1.0" encoding="utf-8"?>
<ds:datastoreItem xmlns:ds="http://schemas.openxmlformats.org/officeDocument/2006/customXml" ds:itemID="{F8C066C4-BB87-4E4C-81E7-28C69073A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Therapeutic Innovation Australia</dc:creator>
  <cp:keywords/>
  <dc:description/>
  <cp:lastModifiedBy>Mj Chua</cp:lastModifiedBy>
  <cp:revision>54</cp:revision>
  <dcterms:created xsi:type="dcterms:W3CDTF">2020-04-14T08:04:00Z</dcterms:created>
  <dcterms:modified xsi:type="dcterms:W3CDTF">2025-02-27T01:47:00Z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0x0101002BD6C5959EE8D0408FF88BAC4ECBD729</vt:lpwstr>
  </property>
  <property fmtid="{D5CDD505-2E9C-101B-9397-08002B2CF9AE}" pid="3" name="MediaServiceImageTags">
    <vt:lpwstr/>
  </property>
</Properties>
</file>