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8DCFC" w14:textId="62F9E3E1" w:rsidR="00C54447" w:rsidRPr="00233397" w:rsidRDefault="00C54447" w:rsidP="00A61176">
      <w:pPr>
        <w:pStyle w:val="Title"/>
        <w:spacing w:after="240"/>
        <w:jc w:val="left"/>
        <w:rPr>
          <w:sz w:val="22"/>
          <w:szCs w:val="32"/>
        </w:rPr>
      </w:pPr>
    </w:p>
    <w:p w14:paraId="2C88A388" w14:textId="1CA4B1E6" w:rsidR="00473ACB" w:rsidRPr="00A96186" w:rsidRDefault="004F0C70" w:rsidP="00941386">
      <w:pPr>
        <w:pStyle w:val="Title"/>
        <w:tabs>
          <w:tab w:val="left" w:pos="10776"/>
        </w:tabs>
        <w:spacing w:after="240"/>
        <w:jc w:val="left"/>
        <w:rPr>
          <w:sz w:val="48"/>
          <w:szCs w:val="48"/>
        </w:rPr>
      </w:pPr>
      <w:r>
        <w:rPr>
          <w:sz w:val="48"/>
          <w:szCs w:val="48"/>
        </w:rPr>
        <w:t>Technical Feasibil</w:t>
      </w:r>
      <w:r w:rsidR="00F22498">
        <w:rPr>
          <w:sz w:val="48"/>
          <w:szCs w:val="48"/>
        </w:rPr>
        <w:t>i</w:t>
      </w:r>
      <w:r>
        <w:rPr>
          <w:sz w:val="48"/>
          <w:szCs w:val="48"/>
        </w:rPr>
        <w:t>ty</w:t>
      </w:r>
      <w:r w:rsidR="00B52C33">
        <w:rPr>
          <w:sz w:val="48"/>
          <w:szCs w:val="48"/>
        </w:rPr>
        <w:t xml:space="preserve"> Assessments</w:t>
      </w:r>
      <w:r>
        <w:rPr>
          <w:sz w:val="48"/>
          <w:szCs w:val="48"/>
        </w:rPr>
        <w:t xml:space="preserve"> </w:t>
      </w:r>
      <w:r w:rsidR="000007FB">
        <w:rPr>
          <w:sz w:val="48"/>
          <w:szCs w:val="48"/>
        </w:rPr>
        <w:t xml:space="preserve">Completion Checklist </w:t>
      </w:r>
    </w:p>
    <w:p w14:paraId="77FA25F8" w14:textId="77777777" w:rsidR="0056383C" w:rsidRDefault="0056383C" w:rsidP="0056383C">
      <w:pPr>
        <w:pStyle w:val="Heading2a"/>
      </w:pPr>
      <w:r>
        <w:t xml:space="preserve">Purpose </w:t>
      </w:r>
    </w:p>
    <w:p w14:paraId="419CD87A" w14:textId="3E309061" w:rsidR="002A044D" w:rsidRDefault="002A044D" w:rsidP="00C44718">
      <w:r>
        <w:t xml:space="preserve">TIA recognises </w:t>
      </w:r>
      <w:r w:rsidR="00594156">
        <w:t>t</w:t>
      </w:r>
      <w:r w:rsidR="00586D00">
        <w:t>he confidential nature of the</w:t>
      </w:r>
      <w:r w:rsidR="00594156">
        <w:t xml:space="preserve"> technical feasibility assessments</w:t>
      </w:r>
      <w:r w:rsidR="00586D00">
        <w:t xml:space="preserve">, so </w:t>
      </w:r>
      <w:r w:rsidR="00B347FC">
        <w:t xml:space="preserve">we do not </w:t>
      </w:r>
      <w:r w:rsidR="00586D00">
        <w:t xml:space="preserve">require </w:t>
      </w:r>
      <w:r w:rsidR="00B347FC">
        <w:t xml:space="preserve">a </w:t>
      </w:r>
      <w:r w:rsidR="00586D00">
        <w:t>detailed description of the discussions</w:t>
      </w:r>
      <w:r w:rsidR="00B347FC">
        <w:t xml:space="preserve"> or advice</w:t>
      </w:r>
      <w:r w:rsidR="00586D00">
        <w:t xml:space="preserve">. However, </w:t>
      </w:r>
      <w:r w:rsidR="003B2395">
        <w:t xml:space="preserve">to track </w:t>
      </w:r>
      <w:r w:rsidR="009C2A03">
        <w:t xml:space="preserve">the outcomes of </w:t>
      </w:r>
      <w:r w:rsidR="00587CC4">
        <w:t>this scheme</w:t>
      </w:r>
      <w:r w:rsidR="00B93BDE">
        <w:t>, the Applicant and Provider are required to</w:t>
      </w:r>
      <w:r w:rsidR="00587CC4">
        <w:t>, together,</w:t>
      </w:r>
      <w:r w:rsidR="00B93BDE">
        <w:t xml:space="preserve"> complete the following checklist. </w:t>
      </w:r>
      <w:r w:rsidR="000F025A">
        <w:t xml:space="preserve">Completion of this checklist </w:t>
      </w:r>
      <w:r w:rsidR="001535C5">
        <w:t>trigger</w:t>
      </w:r>
      <w:r w:rsidR="000252EB">
        <w:t>s</w:t>
      </w:r>
      <w:r w:rsidR="001535C5">
        <w:t xml:space="preserve"> payment </w:t>
      </w:r>
      <w:r w:rsidR="00CB3079">
        <w:t>to the Provider.</w:t>
      </w:r>
      <w:r w:rsidR="00F75B38">
        <w:t xml:space="preserve"> </w:t>
      </w:r>
      <w:r w:rsidR="000252EB">
        <w:t>I</w:t>
      </w:r>
      <w:r w:rsidR="00F75B38">
        <w:t xml:space="preserve">nformation you </w:t>
      </w:r>
      <w:proofErr w:type="gramStart"/>
      <w:r w:rsidR="00F75B38">
        <w:t>are able to</w:t>
      </w:r>
      <w:proofErr w:type="gramEnd"/>
      <w:r w:rsidR="00F75B38">
        <w:t xml:space="preserve"> </w:t>
      </w:r>
      <w:r w:rsidR="000252EB">
        <w:t xml:space="preserve">disclose </w:t>
      </w:r>
      <w:r w:rsidR="00F75B38">
        <w:t>in this checklist</w:t>
      </w:r>
      <w:r w:rsidR="000503EB">
        <w:t xml:space="preserve"> will </w:t>
      </w:r>
      <w:r w:rsidR="00300D41">
        <w:t xml:space="preserve">assist TIA in understanding </w:t>
      </w:r>
      <w:r w:rsidR="00B914D2">
        <w:t xml:space="preserve">future </w:t>
      </w:r>
      <w:r w:rsidR="00300D41">
        <w:t>research infrastructure</w:t>
      </w:r>
      <w:r w:rsidR="00B914D2">
        <w:t xml:space="preserve"> </w:t>
      </w:r>
      <w:r w:rsidR="000252EB">
        <w:t>needs</w:t>
      </w:r>
      <w:r w:rsidR="001B1AD9">
        <w:t xml:space="preserve">. </w:t>
      </w:r>
      <w:r w:rsidR="00C523FB">
        <w:t xml:space="preserve">There is no requirement to have discussed all items in this checklist, </w:t>
      </w:r>
      <w:r w:rsidR="000252EB">
        <w:t xml:space="preserve">as </w:t>
      </w:r>
      <w:r w:rsidR="00C523FB">
        <w:t>some will be more relevant than others</w:t>
      </w:r>
      <w:r w:rsidR="007C4018">
        <w:t xml:space="preserve">, depending on the stage of the project. </w:t>
      </w:r>
      <w:r w:rsidR="001B1AD9">
        <w:t xml:space="preserve">We suggest </w:t>
      </w:r>
      <w:r w:rsidR="00596009">
        <w:t xml:space="preserve">a maximum of </w:t>
      </w:r>
      <w:r w:rsidR="001B1AD9">
        <w:t>4 pages</w:t>
      </w:r>
      <w:r w:rsidR="00596009">
        <w:t xml:space="preserve"> when completing this checklist. </w:t>
      </w:r>
      <w:r w:rsidR="006C11AF">
        <w:t xml:space="preserve"> </w:t>
      </w:r>
    </w:p>
    <w:p w14:paraId="5AE5A369" w14:textId="77777777" w:rsidR="000007FB" w:rsidRDefault="000007FB" w:rsidP="000007FB">
      <w:pPr>
        <w:pStyle w:val="ListParagraph"/>
      </w:pPr>
    </w:p>
    <w:p w14:paraId="50054798" w14:textId="2178F1B6" w:rsidR="00690172" w:rsidRDefault="00690172" w:rsidP="007D16C8">
      <w:pPr>
        <w:pStyle w:val="ListParagraph"/>
        <w:ind w:left="0"/>
        <w:rPr>
          <w:b/>
          <w:bCs/>
        </w:rPr>
      </w:pPr>
      <w:r>
        <w:rPr>
          <w:b/>
          <w:bCs/>
        </w:rPr>
        <w:t xml:space="preserve">TFA </w:t>
      </w:r>
      <w:r w:rsidR="00C30A29">
        <w:rPr>
          <w:b/>
          <w:bCs/>
        </w:rPr>
        <w:t>202</w:t>
      </w:r>
      <w:r w:rsidR="00C30A29" w:rsidRPr="00C30A29">
        <w:rPr>
          <w:b/>
          <w:bCs/>
          <w:highlight w:val="yellow"/>
        </w:rPr>
        <w:t>X</w:t>
      </w:r>
      <w:r w:rsidR="00C30A29">
        <w:rPr>
          <w:b/>
          <w:bCs/>
        </w:rPr>
        <w:t>-2</w:t>
      </w:r>
      <w:r w:rsidR="00C30A29" w:rsidRPr="00C30A29">
        <w:rPr>
          <w:b/>
          <w:bCs/>
          <w:highlight w:val="yellow"/>
        </w:rPr>
        <w:t>X</w:t>
      </w:r>
      <w:r w:rsidR="00C30A29">
        <w:rPr>
          <w:b/>
          <w:bCs/>
        </w:rPr>
        <w:t xml:space="preserve"> (Round </w:t>
      </w:r>
      <w:r w:rsidR="00C30A29" w:rsidRPr="00C30A29">
        <w:rPr>
          <w:b/>
          <w:bCs/>
          <w:highlight w:val="yellow"/>
        </w:rPr>
        <w:t>X</w:t>
      </w:r>
      <w:r w:rsidR="00C30A29">
        <w:rPr>
          <w:b/>
          <w:bCs/>
        </w:rPr>
        <w:t>)</w:t>
      </w:r>
      <w:r w:rsidR="00484429">
        <w:rPr>
          <w:b/>
          <w:bCs/>
        </w:rPr>
        <w:t xml:space="preserve"> </w:t>
      </w:r>
      <w:r w:rsidR="002E5F55">
        <w:rPr>
          <w:b/>
          <w:bCs/>
        </w:rPr>
        <w:t xml:space="preserve">- </w:t>
      </w:r>
      <w:r w:rsidR="00484429" w:rsidRPr="00484429">
        <w:rPr>
          <w:b/>
          <w:bCs/>
        </w:rPr>
        <w:t>Please replace ‘X’ with the appropriate year and round number as stated in the award letter</w:t>
      </w:r>
    </w:p>
    <w:p w14:paraId="4C91D813" w14:textId="77777777" w:rsidR="002E5F55" w:rsidRDefault="002E5F55" w:rsidP="007D16C8">
      <w:pPr>
        <w:pStyle w:val="ListParagraph"/>
        <w:ind w:left="0"/>
        <w:rPr>
          <w:b/>
          <w:bCs/>
        </w:rPr>
      </w:pPr>
    </w:p>
    <w:p w14:paraId="6E6A9020" w14:textId="4DE11C3E" w:rsidR="00712F7B" w:rsidRDefault="00F70893" w:rsidP="007D16C8">
      <w:pPr>
        <w:pStyle w:val="ListParagraph"/>
        <w:ind w:left="0"/>
      </w:pPr>
      <w:r w:rsidRPr="007D16C8">
        <w:rPr>
          <w:b/>
          <w:bCs/>
        </w:rPr>
        <w:t>Project Title</w:t>
      </w:r>
      <w:r>
        <w:t xml:space="preserve">: </w:t>
      </w:r>
    </w:p>
    <w:p w14:paraId="42732E4D" w14:textId="77777777" w:rsidR="00712F7B" w:rsidRPr="00A96186" w:rsidRDefault="00712F7B" w:rsidP="00F40B39">
      <w:pPr>
        <w:pStyle w:val="ListParagraph"/>
      </w:pPr>
    </w:p>
    <w:tbl>
      <w:tblPr>
        <w:tblW w:w="14988" w:type="dxa"/>
        <w:tblLook w:val="04A0" w:firstRow="1" w:lastRow="0" w:firstColumn="1" w:lastColumn="0" w:noHBand="0" w:noVBand="1"/>
      </w:tblPr>
      <w:tblGrid>
        <w:gridCol w:w="960"/>
        <w:gridCol w:w="4255"/>
        <w:gridCol w:w="1158"/>
        <w:gridCol w:w="1151"/>
        <w:gridCol w:w="1149"/>
        <w:gridCol w:w="1151"/>
        <w:gridCol w:w="5164"/>
      </w:tblGrid>
      <w:tr w:rsidR="000007FB" w:rsidRPr="00816A20" w14:paraId="4290C25B" w14:textId="77777777" w:rsidTr="00F355F6">
        <w:trPr>
          <w:trHeight w:val="9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60BF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6A63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1A21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Already well developed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2661" w14:textId="5C732ECC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Provided advice</w:t>
            </w:r>
            <w:r w:rsidR="00F75B38">
              <w:rPr>
                <w:rFonts w:eastAsia="Times New Roman" w:cs="Calibri"/>
                <w:color w:val="000000"/>
                <w:szCs w:val="22"/>
                <w:lang w:eastAsia="en-AU"/>
              </w:rPr>
              <w:t xml:space="preserve"> in report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082B" w14:textId="74B8A674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 xml:space="preserve">Discussed, </w:t>
            </w:r>
            <w:r w:rsidR="00F355F6">
              <w:rPr>
                <w:rFonts w:eastAsia="Times New Roman" w:cs="Calibri"/>
                <w:color w:val="000000"/>
                <w:szCs w:val="22"/>
                <w:lang w:eastAsia="en-AU"/>
              </w:rPr>
              <w:t>not in the</w:t>
            </w: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 xml:space="preserve"> report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248C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 xml:space="preserve">Not discussed </w:t>
            </w:r>
          </w:p>
        </w:tc>
        <w:tc>
          <w:tcPr>
            <w:tcW w:w="5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0146" w14:textId="3332726E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Summary of advice</w:t>
            </w:r>
            <w:r w:rsidR="00F75B38">
              <w:rPr>
                <w:rFonts w:eastAsia="Times New Roman" w:cs="Calibri"/>
                <w:color w:val="000000"/>
                <w:szCs w:val="22"/>
                <w:lang w:eastAsia="en-AU"/>
              </w:rPr>
              <w:t xml:space="preserve"> in the report</w:t>
            </w:r>
            <w:r w:rsidR="00B563F6">
              <w:rPr>
                <w:rFonts w:eastAsia="Times New Roman" w:cs="Calibri"/>
                <w:color w:val="000000"/>
                <w:szCs w:val="22"/>
                <w:lang w:eastAsia="en-AU"/>
              </w:rPr>
              <w:t xml:space="preserve"> (non-confidential)</w:t>
            </w:r>
          </w:p>
        </w:tc>
      </w:tr>
      <w:tr w:rsidR="000007FB" w:rsidRPr="00816A20" w14:paraId="51AE2DC1" w14:textId="77777777" w:rsidTr="00F355F6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7CF46D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Product Development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CB7F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What is the mechanism of action?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8F11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6767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A75E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AFE4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A9A7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</w:tr>
      <w:tr w:rsidR="000007FB" w:rsidRPr="00816A20" w14:paraId="1B1474A4" w14:textId="77777777" w:rsidTr="00F355F6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26E6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FA9A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Which components exert therapeutic effect?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D6DC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ABEF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CCE3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EADE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2EA5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</w:tr>
      <w:tr w:rsidR="000007FB" w:rsidRPr="00816A20" w14:paraId="44A7498A" w14:textId="77777777" w:rsidTr="00F355F6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856D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9C3C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How do you characterise the product?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8A88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4A11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2CAA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6254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1200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</w:tr>
      <w:tr w:rsidR="000007FB" w:rsidRPr="00816A20" w14:paraId="1D344D7F" w14:textId="77777777" w:rsidTr="00F355F6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0E2B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7C0F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What are the likely non-specific effects?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2FA1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07B4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8AE4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021A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7EE8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</w:tr>
      <w:tr w:rsidR="000007FB" w:rsidRPr="00816A20" w14:paraId="21A6B04A" w14:textId="77777777" w:rsidTr="00F355F6">
        <w:trPr>
          <w:trHeight w:val="57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B1FD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213C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What impurities/contaminants are acceptable/not acceptable?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CB0B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5371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E600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6093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A152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</w:tr>
      <w:tr w:rsidR="000007FB" w:rsidRPr="00816A20" w14:paraId="6A2E3D6C" w14:textId="77777777" w:rsidTr="00F355F6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D722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FB6F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What materials are required?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A11F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0D43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8581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6841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368A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</w:tr>
      <w:tr w:rsidR="000007FB" w:rsidRPr="00816A20" w14:paraId="4940B4BE" w14:textId="77777777" w:rsidTr="00F355F6">
        <w:trPr>
          <w:trHeight w:val="57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F74AA7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Tech Transfer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7AA28" w14:textId="7E4ED234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 xml:space="preserve">Is there a reproducible method for making the product in the lab that can be transferred </w:t>
            </w:r>
            <w:r w:rsidR="009D4E1E">
              <w:rPr>
                <w:rFonts w:eastAsia="Times New Roman" w:cs="Calibri"/>
                <w:color w:val="000000"/>
                <w:szCs w:val="22"/>
                <w:lang w:eastAsia="en-AU"/>
              </w:rPr>
              <w:t xml:space="preserve">(and scaled) </w:t>
            </w: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to a GMP facility?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90ED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D07B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C63E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FDE9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8EC3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</w:tr>
      <w:tr w:rsidR="000007FB" w:rsidRPr="00816A20" w14:paraId="16F22F4F" w14:textId="77777777" w:rsidTr="00F355F6">
        <w:trPr>
          <w:trHeight w:val="57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B80F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0BE4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How long or complex is the manufacturing process?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E7A6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7929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FA08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BA1C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764D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</w:tr>
      <w:tr w:rsidR="000007FB" w:rsidRPr="00816A20" w14:paraId="5A3CC78A" w14:textId="77777777" w:rsidTr="00F355F6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9A2D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09E30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Can it be optimised?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A294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ED72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F48C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794C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3BAA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</w:tr>
      <w:tr w:rsidR="000007FB" w:rsidRPr="00816A20" w14:paraId="5A293765" w14:textId="77777777" w:rsidTr="00F355F6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F0B7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98CA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How do you measure product quality?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3DF8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42F6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B88C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C354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39A5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</w:tr>
      <w:tr w:rsidR="000007FB" w:rsidRPr="00816A20" w14:paraId="31284C04" w14:textId="77777777" w:rsidTr="00F355F6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1054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6345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Are the materials suitable for use in humans?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388A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E43F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FDC2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D026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FF05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</w:tr>
      <w:tr w:rsidR="000007FB" w:rsidRPr="00816A20" w14:paraId="53C00BD1" w14:textId="77777777" w:rsidTr="00F355F6">
        <w:trPr>
          <w:trHeight w:val="57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F91030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Process   Development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005D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What are the parameters for successful manufacture?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E499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A250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C403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5E9D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775D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</w:tr>
      <w:tr w:rsidR="000007FB" w:rsidRPr="00816A20" w14:paraId="3C2AD9A4" w14:textId="77777777" w:rsidTr="00F355F6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3363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0401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What is the shelf life of the product?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6632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38C0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D426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8AB2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C727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</w:tr>
      <w:tr w:rsidR="000007FB" w:rsidRPr="00816A20" w14:paraId="52F7E21B" w14:textId="77777777" w:rsidTr="00F355F6">
        <w:trPr>
          <w:trHeight w:val="57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4470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710D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Are you able to make sufficient material for meaningful dosing of patients?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DCEF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952B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4C05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148A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B8DD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</w:tr>
      <w:tr w:rsidR="000007FB" w:rsidRPr="00816A20" w14:paraId="10C6C508" w14:textId="77777777" w:rsidTr="00F355F6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0E56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BBA1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How is the product administered to patients?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E6C8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5195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B38C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C358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FDBB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</w:tr>
      <w:tr w:rsidR="000007FB" w:rsidRPr="00816A20" w14:paraId="392A16ED" w14:textId="77777777" w:rsidTr="00F355F6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816C12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Regulatory pathway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AFCD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Do you need an OGTR application?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2D55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D1E6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2AFC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FBDB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F992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</w:tr>
      <w:tr w:rsidR="000007FB" w:rsidRPr="00816A20" w14:paraId="473D3DAB" w14:textId="77777777" w:rsidTr="00F355F6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677B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9AF3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Are you applying for a CTN or CTA for your trial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17C6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C2F2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AAB6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D812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D6BF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</w:tr>
      <w:tr w:rsidR="000007FB" w:rsidRPr="00816A20" w14:paraId="4A82A284" w14:textId="77777777" w:rsidTr="00F355F6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B2A0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84E02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Have you engaged with the TGA?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912B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14C9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27A7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1A32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B28D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</w:tr>
      <w:tr w:rsidR="000007FB" w:rsidRPr="00816A20" w14:paraId="1BB66E3C" w14:textId="77777777" w:rsidTr="00F355F6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6CE2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E628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Are all materials GMP grade?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4E05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E637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A1FF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A18F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B068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</w:tr>
      <w:tr w:rsidR="000007FB" w:rsidRPr="00816A20" w14:paraId="4A7519FF" w14:textId="77777777" w:rsidTr="00F355F6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AFAF37" w14:textId="673434B2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 xml:space="preserve">Clinical </w:t>
            </w:r>
            <w:proofErr w:type="gramStart"/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 xml:space="preserve">Trial </w:t>
            </w:r>
            <w:r w:rsidR="00002932">
              <w:rPr>
                <w:rFonts w:eastAsia="Times New Roman" w:cs="Calibri"/>
                <w:color w:val="000000"/>
                <w:szCs w:val="22"/>
                <w:lang w:eastAsia="en-AU"/>
              </w:rPr>
              <w:t xml:space="preserve"> </w:t>
            </w: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Design</w:t>
            </w:r>
            <w:proofErr w:type="gramEnd"/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AC65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Do you have an appropriate QMS?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693F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6576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35F5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ECE5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CE74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</w:tr>
      <w:tr w:rsidR="000007FB" w:rsidRPr="00816A20" w14:paraId="5CEDE7A5" w14:textId="77777777" w:rsidTr="00F355F6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2E05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3C40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Who are the treating clinicians?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3333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FE1A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E55D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0A48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62C5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</w:tr>
      <w:tr w:rsidR="000007FB" w:rsidRPr="00816A20" w14:paraId="611C1F32" w14:textId="77777777" w:rsidTr="00F355F6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9B1B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1F72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Who will run the trial?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1A93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6228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608A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56F7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0A7C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</w:tr>
      <w:tr w:rsidR="000007FB" w:rsidRPr="00816A20" w14:paraId="5003F491" w14:textId="77777777" w:rsidTr="00F355F6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AD97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126F7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Are you using a clinical research organisation?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928C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BCE9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E507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01BC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2D27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</w:tr>
      <w:tr w:rsidR="000007FB" w:rsidRPr="00816A20" w14:paraId="555AB1EB" w14:textId="77777777" w:rsidTr="00002932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3418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5941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How many patients will be treated?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F8F7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FA38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EBB2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CBBA" w14:textId="77777777" w:rsidR="000007FB" w:rsidRPr="00816A20" w:rsidRDefault="000007FB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8406" w14:textId="77777777" w:rsidR="000007FB" w:rsidRPr="00816A20" w:rsidRDefault="000007FB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 w:rsidRPr="00816A20">
              <w:rPr>
                <w:rFonts w:eastAsia="Times New Roman" w:cs="Calibri"/>
                <w:color w:val="000000"/>
                <w:szCs w:val="22"/>
                <w:lang w:eastAsia="en-AU"/>
              </w:rPr>
              <w:t> </w:t>
            </w:r>
          </w:p>
        </w:tc>
      </w:tr>
      <w:tr w:rsidR="00002932" w:rsidRPr="00816A20" w14:paraId="110D1D3A" w14:textId="77777777" w:rsidTr="00002932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6EEF" w14:textId="0DCAD695" w:rsidR="00002932" w:rsidRPr="00816A20" w:rsidRDefault="00002932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>
              <w:rPr>
                <w:rFonts w:eastAsia="Times New Roman" w:cs="Calibri"/>
                <w:color w:val="000000"/>
                <w:szCs w:val="22"/>
                <w:lang w:eastAsia="en-AU"/>
              </w:rPr>
              <w:t>Other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19354" w14:textId="035BC6B7" w:rsidR="00002932" w:rsidRPr="00816A20" w:rsidRDefault="00002932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  <w:r>
              <w:rPr>
                <w:rFonts w:eastAsia="Times New Roman" w:cs="Calibri"/>
                <w:color w:val="000000"/>
                <w:szCs w:val="22"/>
                <w:lang w:eastAsia="en-AU"/>
              </w:rPr>
              <w:t>Any additional discussions or advice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C273" w14:textId="77777777" w:rsidR="00002932" w:rsidRPr="00816A20" w:rsidRDefault="00002932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93D0" w14:textId="77777777" w:rsidR="00002932" w:rsidRPr="00816A20" w:rsidRDefault="00002932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6AD3" w14:textId="77777777" w:rsidR="00002932" w:rsidRPr="00816A20" w:rsidRDefault="00002932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1FCE" w14:textId="77777777" w:rsidR="00002932" w:rsidRPr="00816A20" w:rsidRDefault="00002932" w:rsidP="00341AAA">
            <w:pPr>
              <w:spacing w:after="0"/>
              <w:jc w:val="center"/>
              <w:rPr>
                <w:rFonts w:eastAsia="Times New Roman" w:cs="Calibri"/>
                <w:color w:val="000000"/>
                <w:szCs w:val="22"/>
                <w:lang w:eastAsia="en-AU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C051D" w14:textId="77777777" w:rsidR="00002932" w:rsidRPr="00816A20" w:rsidRDefault="00002932" w:rsidP="00341AAA">
            <w:pPr>
              <w:spacing w:after="0"/>
              <w:rPr>
                <w:rFonts w:eastAsia="Times New Roman" w:cs="Calibri"/>
                <w:color w:val="000000"/>
                <w:szCs w:val="22"/>
                <w:lang w:eastAsia="en-AU"/>
              </w:rPr>
            </w:pPr>
          </w:p>
        </w:tc>
      </w:tr>
    </w:tbl>
    <w:p w14:paraId="685A9C53" w14:textId="63CBBD5C" w:rsidR="00F355F6" w:rsidRDefault="00F355F6" w:rsidP="000007FB"/>
    <w:p w14:paraId="59DE0684" w14:textId="1417817E" w:rsidR="0057138E" w:rsidRDefault="0057138E" w:rsidP="0057138E">
      <w:pPr>
        <w:sectPr w:rsidR="0057138E" w:rsidSect="00941386">
          <w:headerReference w:type="even" r:id="rId11"/>
          <w:headerReference w:type="default" r:id="rId12"/>
          <w:footerReference w:type="default" r:id="rId13"/>
          <w:headerReference w:type="first" r:id="rId14"/>
          <w:pgSz w:w="16840" w:h="11900" w:orient="landscape"/>
          <w:pgMar w:top="1440" w:right="1342" w:bottom="1440" w:left="1440" w:header="403" w:footer="403" w:gutter="0"/>
          <w:cols w:space="708"/>
          <w:titlePg/>
          <w:docGrid w:linePitch="360"/>
        </w:sectPr>
      </w:pPr>
    </w:p>
    <w:p w14:paraId="1B70B8EC" w14:textId="796F50FD" w:rsidR="002E02D4" w:rsidRDefault="002E02D4" w:rsidP="00CB476A">
      <w:pPr>
        <w:pStyle w:val="ListParagraph"/>
      </w:pPr>
      <w:r>
        <w:t xml:space="preserve">Full Name of Applicant: </w:t>
      </w:r>
    </w:p>
    <w:p w14:paraId="4E72EAB5" w14:textId="77777777" w:rsidR="002E02D4" w:rsidRDefault="002E02D4" w:rsidP="002E02D4">
      <w:pPr>
        <w:pStyle w:val="ListParagraph"/>
      </w:pPr>
    </w:p>
    <w:p w14:paraId="55C1DFC4" w14:textId="350D80BD" w:rsidR="0057138E" w:rsidRDefault="002E02D4" w:rsidP="0057138E">
      <w:pPr>
        <w:pStyle w:val="ListParagraph"/>
      </w:pPr>
      <w:r>
        <w:t>Applicant Affiliation:</w:t>
      </w:r>
      <w:r w:rsidR="00CB476A">
        <w:t xml:space="preserve"> </w:t>
      </w:r>
    </w:p>
    <w:p w14:paraId="1A08F1E1" w14:textId="62109711" w:rsidR="0057138E" w:rsidRDefault="0057138E" w:rsidP="002E02D4">
      <w:pPr>
        <w:pStyle w:val="ListParagraph"/>
      </w:pPr>
    </w:p>
    <w:p w14:paraId="423AE843" w14:textId="68ED3492" w:rsidR="0057138E" w:rsidRDefault="0057138E" w:rsidP="002E02D4">
      <w:pPr>
        <w:pStyle w:val="ListParagraph"/>
      </w:pPr>
    </w:p>
    <w:p w14:paraId="6F06A3E5" w14:textId="77777777" w:rsidR="0057138E" w:rsidRDefault="0057138E" w:rsidP="002E02D4">
      <w:pPr>
        <w:pStyle w:val="ListParagraph"/>
      </w:pPr>
    </w:p>
    <w:p w14:paraId="20002F6E" w14:textId="46C1B541" w:rsidR="0057138E" w:rsidRDefault="00570CAC" w:rsidP="0057138E">
      <w:pPr>
        <w:pStyle w:val="ListParagraph"/>
      </w:pPr>
      <w:r>
        <w:t>Signed _____________________________________</w:t>
      </w:r>
    </w:p>
    <w:p w14:paraId="10167CD8" w14:textId="3E6C6B34" w:rsidR="00425D66" w:rsidRDefault="0057138E" w:rsidP="002E02D4">
      <w:pPr>
        <w:pStyle w:val="ListParagraph"/>
      </w:pPr>
      <w:r>
        <w:br w:type="column"/>
      </w:r>
      <w:r w:rsidR="003B48E0">
        <w:t xml:space="preserve">Technical Feasibility Assessment </w:t>
      </w:r>
      <w:r w:rsidR="00425D66">
        <w:t xml:space="preserve">Report </w:t>
      </w:r>
      <w:r w:rsidR="00587CC4">
        <w:t xml:space="preserve">Lead </w:t>
      </w:r>
      <w:r w:rsidR="00425D66">
        <w:t xml:space="preserve">Author: </w:t>
      </w:r>
    </w:p>
    <w:p w14:paraId="6963A8EE" w14:textId="77777777" w:rsidR="00425D66" w:rsidRDefault="00425D66" w:rsidP="002E02D4">
      <w:pPr>
        <w:pStyle w:val="ListParagraph"/>
      </w:pPr>
    </w:p>
    <w:p w14:paraId="26163DB6" w14:textId="49C017F3" w:rsidR="002E02D4" w:rsidRDefault="002E02D4" w:rsidP="002E02D4">
      <w:pPr>
        <w:pStyle w:val="ListParagraph"/>
      </w:pPr>
      <w:r>
        <w:t>Provider Facility:</w:t>
      </w:r>
    </w:p>
    <w:p w14:paraId="396A65A9" w14:textId="77777777" w:rsidR="005F7289" w:rsidRDefault="005F7289" w:rsidP="007C2F82">
      <w:pPr>
        <w:pStyle w:val="ListParagraph"/>
      </w:pPr>
    </w:p>
    <w:p w14:paraId="16AD23EA" w14:textId="77777777" w:rsidR="00C9407E" w:rsidRDefault="00C9407E" w:rsidP="007C2F82">
      <w:pPr>
        <w:pStyle w:val="ListParagraph"/>
      </w:pPr>
    </w:p>
    <w:p w14:paraId="6E0A53A5" w14:textId="77777777" w:rsidR="00241A7F" w:rsidRDefault="00241A7F" w:rsidP="007C2F82">
      <w:pPr>
        <w:pStyle w:val="ListParagraph"/>
      </w:pPr>
    </w:p>
    <w:p w14:paraId="35ACE9CB" w14:textId="508D1030" w:rsidR="007C2F82" w:rsidRDefault="00570CAC" w:rsidP="003B48E0">
      <w:pPr>
        <w:pStyle w:val="ListParagraph"/>
        <w:sectPr w:rsidR="007C2F82" w:rsidSect="007C2F82">
          <w:type w:val="continuous"/>
          <w:pgSz w:w="16840" w:h="11900" w:orient="landscape"/>
          <w:pgMar w:top="1440" w:right="1342" w:bottom="1440" w:left="1440" w:header="403" w:footer="403" w:gutter="0"/>
          <w:cols w:num="2" w:space="708"/>
          <w:titlePg/>
          <w:docGrid w:linePitch="360"/>
        </w:sectPr>
      </w:pPr>
      <w:r>
        <w:t>Signed _____________________________________</w:t>
      </w:r>
    </w:p>
    <w:p w14:paraId="52C98294" w14:textId="44BCDB5C" w:rsidR="00B96DE7" w:rsidRPr="00A27DA1" w:rsidRDefault="00B96DE7" w:rsidP="00123C97"/>
    <w:sectPr w:rsidR="00B96DE7" w:rsidRPr="00A27DA1" w:rsidSect="007C2F82">
      <w:type w:val="continuous"/>
      <w:pgSz w:w="16840" w:h="11900" w:orient="landscape"/>
      <w:pgMar w:top="1440" w:right="1342" w:bottom="1440" w:left="1440" w:header="403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074E2" w14:textId="77777777" w:rsidR="006B0F46" w:rsidRDefault="006B0F46" w:rsidP="00A43705">
      <w:r>
        <w:separator/>
      </w:r>
    </w:p>
  </w:endnote>
  <w:endnote w:type="continuationSeparator" w:id="0">
    <w:p w14:paraId="3BD62B6B" w14:textId="77777777" w:rsidR="006B0F46" w:rsidRDefault="006B0F46" w:rsidP="00A43705">
      <w:r>
        <w:continuationSeparator/>
      </w:r>
    </w:p>
  </w:endnote>
  <w:endnote w:type="continuationNotice" w:id="1">
    <w:p w14:paraId="6924F6CD" w14:textId="77777777" w:rsidR="006B0F46" w:rsidRDefault="006B0F4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parral Pro">
    <w:altName w:val="Cambria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Lt C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0897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BCAA23" w14:textId="6988A1FD" w:rsidR="00DF5B35" w:rsidRDefault="00DF5B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8D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A7089AD" w14:textId="77777777" w:rsidR="00DF5B35" w:rsidRDefault="00DF5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9A782" w14:textId="77777777" w:rsidR="006B0F46" w:rsidRDefault="006B0F46" w:rsidP="00A43705">
      <w:r>
        <w:separator/>
      </w:r>
    </w:p>
  </w:footnote>
  <w:footnote w:type="continuationSeparator" w:id="0">
    <w:p w14:paraId="4C9CD2FC" w14:textId="77777777" w:rsidR="006B0F46" w:rsidRDefault="006B0F46" w:rsidP="00A43705">
      <w:r>
        <w:continuationSeparator/>
      </w:r>
    </w:p>
  </w:footnote>
  <w:footnote w:type="continuationNotice" w:id="1">
    <w:p w14:paraId="1BC3D4F8" w14:textId="77777777" w:rsidR="006B0F46" w:rsidRDefault="006B0F4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3FA4D" w14:textId="1C1AAA44" w:rsidR="00DF5B35" w:rsidRDefault="00DF5B35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39FD60D" wp14:editId="684AE5A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03845" cy="106680"/>
              <wp:effectExtent l="0" t="2628900" r="0" b="2444115"/>
              <wp:wrapNone/>
              <wp:docPr id="5" name="WordAr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03845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2DA20" w14:textId="77777777" w:rsidR="00DF5B35" w:rsidRDefault="00DF5B35" w:rsidP="008C6FF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</w:rPr>
                            <w:t>CONFIDENTIAL 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FD60D" id="_x0000_t202" coordsize="21600,21600" o:spt="202" path="m,l,21600r21600,l21600,xe">
              <v:stroke joinstyle="miter"/>
              <v:path gradientshapeok="t" o:connecttype="rect"/>
            </v:shapetype>
            <v:shape id="WordArt 10" o:spid="_x0000_s1026" type="#_x0000_t202" style="position:absolute;margin-left:0;margin-top:0;width:622.35pt;height:8.4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4E42DA20" w14:textId="77777777" w:rsidR="00DF5B35" w:rsidRDefault="00DF5B35" w:rsidP="008C6FF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</w:rPr>
                      <w:t>CONFIDENTIAL 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0832" behindDoc="1" locked="0" layoutInCell="1" allowOverlap="1" wp14:anchorId="27EE661D" wp14:editId="7919CD5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45705" cy="106045"/>
              <wp:effectExtent l="0" t="2181225" r="0" b="2189480"/>
              <wp:wrapNone/>
              <wp:docPr id="4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457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E92FE" w14:textId="77777777" w:rsidR="00DF5B35" w:rsidRDefault="00DF5B35" w:rsidP="008C6FF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CONFIDENTIAL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EE661D" id="WordArt 6" o:spid="_x0000_s1027" type="#_x0000_t202" style="position:absolute;margin-left:0;margin-top:0;width:594.15pt;height:8.35pt;rotation:-45;z-index:-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" filled="f" stroked="f">
              <v:stroke joinstyle="round"/>
              <o:lock v:ext="edit" shapetype="t"/>
              <v:textbox style="mso-fit-shape-to-text:t">
                <w:txbxContent>
                  <w:p w14:paraId="22FE92FE" w14:textId="77777777" w:rsidR="00DF5B35" w:rsidRDefault="00DF5B35" w:rsidP="008C6FF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6175C" w14:textId="775BF67D" w:rsidR="00DF5B35" w:rsidRDefault="00DF5B35">
    <w:pPr>
      <w:pStyle w:val="Header"/>
    </w:pPr>
    <w:r>
      <w:rPr>
        <w:noProof/>
        <w:lang w:eastAsia="zh-CN"/>
      </w:rPr>
      <w:drawing>
        <wp:anchor distT="0" distB="0" distL="114300" distR="114300" simplePos="0" relativeHeight="251681792" behindDoc="1" locked="1" layoutInCell="1" allowOverlap="1" wp14:anchorId="1E0C1532" wp14:editId="6ED10000">
          <wp:simplePos x="0" y="0"/>
          <wp:positionH relativeFrom="page">
            <wp:posOffset>7620</wp:posOffset>
          </wp:positionH>
          <wp:positionV relativeFrom="page">
            <wp:posOffset>7620</wp:posOffset>
          </wp:positionV>
          <wp:extent cx="1070610" cy="10691495"/>
          <wp:effectExtent l="0" t="0" r="0" b="1905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A-A4-Letterhead_Templa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5837"/>
                  <a:stretch/>
                </pic:blipFill>
                <pic:spPr bwMode="auto">
                  <a:xfrm>
                    <a:off x="0" y="0"/>
                    <a:ext cx="1070610" cy="10691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A1D54" w14:textId="2A27278A" w:rsidR="00DF5B35" w:rsidRDefault="005A5D9D">
    <w:pPr>
      <w:pStyle w:val="Header"/>
    </w:pPr>
    <w:r>
      <w:rPr>
        <w:noProof/>
        <w:lang w:eastAsia="zh-CN"/>
      </w:rPr>
      <w:drawing>
        <wp:anchor distT="0" distB="0" distL="114300" distR="114300" simplePos="0" relativeHeight="251682816" behindDoc="0" locked="0" layoutInCell="1" allowOverlap="1" wp14:anchorId="48DF7F80" wp14:editId="21344A97">
          <wp:simplePos x="0" y="0"/>
          <wp:positionH relativeFrom="column">
            <wp:posOffset>7350858</wp:posOffset>
          </wp:positionH>
          <wp:positionV relativeFrom="paragraph">
            <wp:posOffset>27305</wp:posOffset>
          </wp:positionV>
          <wp:extent cx="2119630" cy="812165"/>
          <wp:effectExtent l="0" t="0" r="1270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9630" cy="812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5B35">
      <w:rPr>
        <w:noProof/>
        <w:lang w:eastAsia="zh-CN"/>
      </w:rPr>
      <w:drawing>
        <wp:anchor distT="0" distB="0" distL="114300" distR="114300" simplePos="0" relativeHeight="251673600" behindDoc="1" locked="1" layoutInCell="1" allowOverlap="1" wp14:anchorId="1DBE01D2" wp14:editId="2FEB5E89">
          <wp:simplePos x="0" y="0"/>
          <wp:positionH relativeFrom="page">
            <wp:posOffset>0</wp:posOffset>
          </wp:positionH>
          <wp:positionV relativeFrom="page">
            <wp:posOffset>-52705</wp:posOffset>
          </wp:positionV>
          <wp:extent cx="1863725" cy="10889615"/>
          <wp:effectExtent l="0" t="0" r="3175" b="0"/>
          <wp:wrapNone/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A-A4-Letterhead_Template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343"/>
                  <a:stretch/>
                </pic:blipFill>
                <pic:spPr bwMode="auto">
                  <a:xfrm>
                    <a:off x="0" y="0"/>
                    <a:ext cx="1863725" cy="10889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89398E"/>
    <w:multiLevelType w:val="hybridMultilevel"/>
    <w:tmpl w:val="739CB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A3EB9"/>
    <w:multiLevelType w:val="hybridMultilevel"/>
    <w:tmpl w:val="8F0AF2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7F23AE"/>
    <w:multiLevelType w:val="hybridMultilevel"/>
    <w:tmpl w:val="FC223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F4197"/>
    <w:multiLevelType w:val="hybridMultilevel"/>
    <w:tmpl w:val="E68E98E8"/>
    <w:lvl w:ilvl="0" w:tplc="74DED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F69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203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E6D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940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C8D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05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22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52C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A1A56"/>
    <w:multiLevelType w:val="hybridMultilevel"/>
    <w:tmpl w:val="E132B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A0EBF"/>
    <w:multiLevelType w:val="hybridMultilevel"/>
    <w:tmpl w:val="70B415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858E0"/>
    <w:multiLevelType w:val="hybridMultilevel"/>
    <w:tmpl w:val="943C2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F37B4"/>
    <w:multiLevelType w:val="hybridMultilevel"/>
    <w:tmpl w:val="8084B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24CB8"/>
    <w:multiLevelType w:val="hybridMultilevel"/>
    <w:tmpl w:val="F11C5CFC"/>
    <w:lvl w:ilvl="0" w:tplc="ACFA7ED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B0A7D"/>
    <w:multiLevelType w:val="hybridMultilevel"/>
    <w:tmpl w:val="374E3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C41CBE"/>
    <w:multiLevelType w:val="hybridMultilevel"/>
    <w:tmpl w:val="B7D28A86"/>
    <w:lvl w:ilvl="0" w:tplc="74DED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203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E6D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940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C8D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05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22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52C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F5BDD"/>
    <w:multiLevelType w:val="hybridMultilevel"/>
    <w:tmpl w:val="01903F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B214C"/>
    <w:multiLevelType w:val="hybridMultilevel"/>
    <w:tmpl w:val="17F21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0066A"/>
    <w:multiLevelType w:val="hybridMultilevel"/>
    <w:tmpl w:val="6F2086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A74DCC"/>
    <w:multiLevelType w:val="hybridMultilevel"/>
    <w:tmpl w:val="1C568CA8"/>
    <w:lvl w:ilvl="0" w:tplc="7BBA2D5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96CE4"/>
    <w:multiLevelType w:val="hybridMultilevel"/>
    <w:tmpl w:val="4A445F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A5FA5"/>
    <w:multiLevelType w:val="hybridMultilevel"/>
    <w:tmpl w:val="5A3E73EE"/>
    <w:lvl w:ilvl="0" w:tplc="F8F2ED1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7040B"/>
    <w:multiLevelType w:val="hybridMultilevel"/>
    <w:tmpl w:val="7E282E7A"/>
    <w:lvl w:ilvl="0" w:tplc="88161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A0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A42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A7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2BF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C4E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A21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3E7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540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0013A"/>
    <w:multiLevelType w:val="hybridMultilevel"/>
    <w:tmpl w:val="94D8BE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E1133"/>
    <w:multiLevelType w:val="hybridMultilevel"/>
    <w:tmpl w:val="26226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232D2"/>
    <w:multiLevelType w:val="hybridMultilevel"/>
    <w:tmpl w:val="D3D8B058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 w15:restartNumberingAfterBreak="0">
    <w:nsid w:val="6BE86774"/>
    <w:multiLevelType w:val="hybridMultilevel"/>
    <w:tmpl w:val="2A96082C"/>
    <w:lvl w:ilvl="0" w:tplc="DF28C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0B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922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463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49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2E6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68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88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69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34161"/>
    <w:multiLevelType w:val="hybridMultilevel"/>
    <w:tmpl w:val="A9D0FA08"/>
    <w:lvl w:ilvl="0" w:tplc="74DED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F69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F69B0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84E6D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940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C8D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05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22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52C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5D01BF"/>
    <w:multiLevelType w:val="hybridMultilevel"/>
    <w:tmpl w:val="D772E052"/>
    <w:lvl w:ilvl="0" w:tplc="534875D6">
      <w:start w:val="1"/>
      <w:numFmt w:val="bullet"/>
      <w:pStyle w:val="Dash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7793217E"/>
    <w:multiLevelType w:val="hybridMultilevel"/>
    <w:tmpl w:val="2CFE8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67C11"/>
    <w:multiLevelType w:val="hybridMultilevel"/>
    <w:tmpl w:val="5A9CAE74"/>
    <w:lvl w:ilvl="0" w:tplc="2A6827A0">
      <w:start w:val="1"/>
      <w:numFmt w:val="lowerLetter"/>
      <w:pStyle w:val="LetterList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E1879"/>
    <w:multiLevelType w:val="hybridMultilevel"/>
    <w:tmpl w:val="44E2F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51BDD"/>
    <w:multiLevelType w:val="hybridMultilevel"/>
    <w:tmpl w:val="2B3E3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666484">
    <w:abstractNumId w:val="24"/>
  </w:num>
  <w:num w:numId="2" w16cid:durableId="1056048171">
    <w:abstractNumId w:val="20"/>
  </w:num>
  <w:num w:numId="3" w16cid:durableId="381443383">
    <w:abstractNumId w:val="6"/>
  </w:num>
  <w:num w:numId="4" w16cid:durableId="1131706426">
    <w:abstractNumId w:val="17"/>
  </w:num>
  <w:num w:numId="5" w16cid:durableId="624580483">
    <w:abstractNumId w:val="28"/>
  </w:num>
  <w:num w:numId="6" w16cid:durableId="847869733">
    <w:abstractNumId w:val="19"/>
  </w:num>
  <w:num w:numId="7" w16cid:durableId="1961648040">
    <w:abstractNumId w:val="26"/>
  </w:num>
  <w:num w:numId="8" w16cid:durableId="1568606857">
    <w:abstractNumId w:val="11"/>
  </w:num>
  <w:num w:numId="9" w16cid:durableId="1800756993">
    <w:abstractNumId w:val="10"/>
  </w:num>
  <w:num w:numId="10" w16cid:durableId="2046826993">
    <w:abstractNumId w:val="4"/>
  </w:num>
  <w:num w:numId="11" w16cid:durableId="907955601">
    <w:abstractNumId w:val="30"/>
  </w:num>
  <w:num w:numId="12" w16cid:durableId="1321888978">
    <w:abstractNumId w:val="0"/>
  </w:num>
  <w:num w:numId="13" w16cid:durableId="759377039">
    <w:abstractNumId w:val="1"/>
  </w:num>
  <w:num w:numId="14" w16cid:durableId="825706948">
    <w:abstractNumId w:val="2"/>
  </w:num>
  <w:num w:numId="15" w16cid:durableId="432093193">
    <w:abstractNumId w:val="7"/>
  </w:num>
  <w:num w:numId="16" w16cid:durableId="810252796">
    <w:abstractNumId w:val="8"/>
  </w:num>
  <w:num w:numId="17" w16cid:durableId="60717515">
    <w:abstractNumId w:val="23"/>
  </w:num>
  <w:num w:numId="18" w16cid:durableId="176120063">
    <w:abstractNumId w:val="3"/>
  </w:num>
  <w:num w:numId="19" w16cid:durableId="1477457792">
    <w:abstractNumId w:val="13"/>
  </w:num>
  <w:num w:numId="20" w16cid:durableId="729883589">
    <w:abstractNumId w:val="25"/>
  </w:num>
  <w:num w:numId="21" w16cid:durableId="1185094854">
    <w:abstractNumId w:val="27"/>
  </w:num>
  <w:num w:numId="22" w16cid:durableId="2082091812">
    <w:abstractNumId w:val="9"/>
  </w:num>
  <w:num w:numId="23" w16cid:durableId="70583386">
    <w:abstractNumId w:val="29"/>
  </w:num>
  <w:num w:numId="24" w16cid:durableId="1968469643">
    <w:abstractNumId w:val="16"/>
  </w:num>
  <w:num w:numId="25" w16cid:durableId="1246577051">
    <w:abstractNumId w:val="12"/>
  </w:num>
  <w:num w:numId="26" w16cid:durableId="313919051">
    <w:abstractNumId w:val="22"/>
  </w:num>
  <w:num w:numId="27" w16cid:durableId="1958488739">
    <w:abstractNumId w:val="14"/>
  </w:num>
  <w:num w:numId="28" w16cid:durableId="594675642">
    <w:abstractNumId w:val="21"/>
  </w:num>
  <w:num w:numId="29" w16cid:durableId="1900551503">
    <w:abstractNumId w:val="15"/>
  </w:num>
  <w:num w:numId="30" w16cid:durableId="1316031071">
    <w:abstractNumId w:val="5"/>
  </w:num>
  <w:num w:numId="31" w16cid:durableId="1328291106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CB"/>
    <w:rsid w:val="000007FB"/>
    <w:rsid w:val="00002932"/>
    <w:rsid w:val="00004E2D"/>
    <w:rsid w:val="0000746C"/>
    <w:rsid w:val="000077E3"/>
    <w:rsid w:val="00012595"/>
    <w:rsid w:val="00013473"/>
    <w:rsid w:val="00014164"/>
    <w:rsid w:val="000145CF"/>
    <w:rsid w:val="00015F89"/>
    <w:rsid w:val="00016094"/>
    <w:rsid w:val="0001628A"/>
    <w:rsid w:val="000173A2"/>
    <w:rsid w:val="00017B4A"/>
    <w:rsid w:val="000200CA"/>
    <w:rsid w:val="00020634"/>
    <w:rsid w:val="00020D62"/>
    <w:rsid w:val="00020FF9"/>
    <w:rsid w:val="00021449"/>
    <w:rsid w:val="000224B0"/>
    <w:rsid w:val="00023983"/>
    <w:rsid w:val="000252EB"/>
    <w:rsid w:val="00026DCA"/>
    <w:rsid w:val="00027F52"/>
    <w:rsid w:val="00030BAB"/>
    <w:rsid w:val="00032733"/>
    <w:rsid w:val="0003363B"/>
    <w:rsid w:val="000336D2"/>
    <w:rsid w:val="00033731"/>
    <w:rsid w:val="00034247"/>
    <w:rsid w:val="00034A96"/>
    <w:rsid w:val="00035A6C"/>
    <w:rsid w:val="00035E9C"/>
    <w:rsid w:val="0004024D"/>
    <w:rsid w:val="000404E4"/>
    <w:rsid w:val="0004133E"/>
    <w:rsid w:val="0004240E"/>
    <w:rsid w:val="0004321D"/>
    <w:rsid w:val="00043508"/>
    <w:rsid w:val="00043D45"/>
    <w:rsid w:val="000459F8"/>
    <w:rsid w:val="000503EB"/>
    <w:rsid w:val="00053C03"/>
    <w:rsid w:val="000544A2"/>
    <w:rsid w:val="0005481A"/>
    <w:rsid w:val="00057E6B"/>
    <w:rsid w:val="000646BA"/>
    <w:rsid w:val="00065362"/>
    <w:rsid w:val="00065BBF"/>
    <w:rsid w:val="0007174A"/>
    <w:rsid w:val="0007242B"/>
    <w:rsid w:val="000727E9"/>
    <w:rsid w:val="00073304"/>
    <w:rsid w:val="00074658"/>
    <w:rsid w:val="00075A28"/>
    <w:rsid w:val="00077AEA"/>
    <w:rsid w:val="0008286D"/>
    <w:rsid w:val="000847CB"/>
    <w:rsid w:val="000854B6"/>
    <w:rsid w:val="00085FE5"/>
    <w:rsid w:val="000925C6"/>
    <w:rsid w:val="000928C6"/>
    <w:rsid w:val="00092A27"/>
    <w:rsid w:val="00097519"/>
    <w:rsid w:val="00097DEA"/>
    <w:rsid w:val="000A243F"/>
    <w:rsid w:val="000A2C54"/>
    <w:rsid w:val="000A37FF"/>
    <w:rsid w:val="000A3C9A"/>
    <w:rsid w:val="000A491E"/>
    <w:rsid w:val="000A57FA"/>
    <w:rsid w:val="000B0346"/>
    <w:rsid w:val="000B0B3A"/>
    <w:rsid w:val="000B139E"/>
    <w:rsid w:val="000B3B35"/>
    <w:rsid w:val="000B4B80"/>
    <w:rsid w:val="000B60F8"/>
    <w:rsid w:val="000B6473"/>
    <w:rsid w:val="000C1EEE"/>
    <w:rsid w:val="000C295D"/>
    <w:rsid w:val="000D00A7"/>
    <w:rsid w:val="000D22F2"/>
    <w:rsid w:val="000D391E"/>
    <w:rsid w:val="000D4AB1"/>
    <w:rsid w:val="000E1103"/>
    <w:rsid w:val="000E1EFD"/>
    <w:rsid w:val="000E214A"/>
    <w:rsid w:val="000E5367"/>
    <w:rsid w:val="000E5F36"/>
    <w:rsid w:val="000F025A"/>
    <w:rsid w:val="000F0C2E"/>
    <w:rsid w:val="000F3924"/>
    <w:rsid w:val="000F3BD2"/>
    <w:rsid w:val="000F55BD"/>
    <w:rsid w:val="000F616B"/>
    <w:rsid w:val="0010177B"/>
    <w:rsid w:val="00102803"/>
    <w:rsid w:val="00103880"/>
    <w:rsid w:val="00103964"/>
    <w:rsid w:val="001055D9"/>
    <w:rsid w:val="00106100"/>
    <w:rsid w:val="0010630D"/>
    <w:rsid w:val="00106DA2"/>
    <w:rsid w:val="00107CC5"/>
    <w:rsid w:val="00111F4D"/>
    <w:rsid w:val="00117A81"/>
    <w:rsid w:val="00121C15"/>
    <w:rsid w:val="00123921"/>
    <w:rsid w:val="00123C97"/>
    <w:rsid w:val="001247EE"/>
    <w:rsid w:val="00124CE5"/>
    <w:rsid w:val="001259A2"/>
    <w:rsid w:val="00125B9C"/>
    <w:rsid w:val="00126CDB"/>
    <w:rsid w:val="0013019C"/>
    <w:rsid w:val="00131DD0"/>
    <w:rsid w:val="0013431F"/>
    <w:rsid w:val="0013440E"/>
    <w:rsid w:val="00134954"/>
    <w:rsid w:val="00135AB8"/>
    <w:rsid w:val="00137838"/>
    <w:rsid w:val="00146C15"/>
    <w:rsid w:val="00147D52"/>
    <w:rsid w:val="00150F1C"/>
    <w:rsid w:val="00150FC2"/>
    <w:rsid w:val="001526F3"/>
    <w:rsid w:val="001535C5"/>
    <w:rsid w:val="00154331"/>
    <w:rsid w:val="00155C3A"/>
    <w:rsid w:val="0015636D"/>
    <w:rsid w:val="00161759"/>
    <w:rsid w:val="00161A4E"/>
    <w:rsid w:val="00161DCF"/>
    <w:rsid w:val="001632DF"/>
    <w:rsid w:val="00165BD9"/>
    <w:rsid w:val="001679BD"/>
    <w:rsid w:val="00167A2F"/>
    <w:rsid w:val="00167C16"/>
    <w:rsid w:val="001706A1"/>
    <w:rsid w:val="001706E3"/>
    <w:rsid w:val="001708DD"/>
    <w:rsid w:val="0017145A"/>
    <w:rsid w:val="0017254A"/>
    <w:rsid w:val="001733D6"/>
    <w:rsid w:val="0017429F"/>
    <w:rsid w:val="00174DB0"/>
    <w:rsid w:val="00177369"/>
    <w:rsid w:val="00177850"/>
    <w:rsid w:val="00181393"/>
    <w:rsid w:val="00185980"/>
    <w:rsid w:val="00191FDB"/>
    <w:rsid w:val="001922FA"/>
    <w:rsid w:val="0019287A"/>
    <w:rsid w:val="0019396B"/>
    <w:rsid w:val="00193A92"/>
    <w:rsid w:val="00195E14"/>
    <w:rsid w:val="00196045"/>
    <w:rsid w:val="00196570"/>
    <w:rsid w:val="00197E3F"/>
    <w:rsid w:val="001A0526"/>
    <w:rsid w:val="001A1634"/>
    <w:rsid w:val="001A615B"/>
    <w:rsid w:val="001A6D17"/>
    <w:rsid w:val="001A6E8B"/>
    <w:rsid w:val="001A7510"/>
    <w:rsid w:val="001B02E5"/>
    <w:rsid w:val="001B0B31"/>
    <w:rsid w:val="001B112C"/>
    <w:rsid w:val="001B1409"/>
    <w:rsid w:val="001B1AD9"/>
    <w:rsid w:val="001B1DD4"/>
    <w:rsid w:val="001B1F24"/>
    <w:rsid w:val="001B294A"/>
    <w:rsid w:val="001B6685"/>
    <w:rsid w:val="001C0857"/>
    <w:rsid w:val="001C0C85"/>
    <w:rsid w:val="001C0CBA"/>
    <w:rsid w:val="001C11D7"/>
    <w:rsid w:val="001C213A"/>
    <w:rsid w:val="001C3ED9"/>
    <w:rsid w:val="001C7589"/>
    <w:rsid w:val="001D0878"/>
    <w:rsid w:val="001D2A36"/>
    <w:rsid w:val="001D316A"/>
    <w:rsid w:val="001D3547"/>
    <w:rsid w:val="001D4D29"/>
    <w:rsid w:val="001D5AB7"/>
    <w:rsid w:val="001D5EF7"/>
    <w:rsid w:val="001E0433"/>
    <w:rsid w:val="001E0D82"/>
    <w:rsid w:val="001E1BE1"/>
    <w:rsid w:val="001E7DA2"/>
    <w:rsid w:val="001F1DA3"/>
    <w:rsid w:val="001F376F"/>
    <w:rsid w:val="001F4C8C"/>
    <w:rsid w:val="001F4D54"/>
    <w:rsid w:val="001F66E5"/>
    <w:rsid w:val="0020122F"/>
    <w:rsid w:val="00201EE1"/>
    <w:rsid w:val="002026B1"/>
    <w:rsid w:val="00202A72"/>
    <w:rsid w:val="00202E75"/>
    <w:rsid w:val="00204E14"/>
    <w:rsid w:val="00205985"/>
    <w:rsid w:val="00207B3D"/>
    <w:rsid w:val="00211709"/>
    <w:rsid w:val="00211879"/>
    <w:rsid w:val="00211B85"/>
    <w:rsid w:val="00211CD7"/>
    <w:rsid w:val="0021458C"/>
    <w:rsid w:val="002152AC"/>
    <w:rsid w:val="00215D86"/>
    <w:rsid w:val="00215DDF"/>
    <w:rsid w:val="0021678E"/>
    <w:rsid w:val="00216BF7"/>
    <w:rsid w:val="00217484"/>
    <w:rsid w:val="00217499"/>
    <w:rsid w:val="002175AA"/>
    <w:rsid w:val="00220306"/>
    <w:rsid w:val="00221FA5"/>
    <w:rsid w:val="00223AD6"/>
    <w:rsid w:val="00231C62"/>
    <w:rsid w:val="00233397"/>
    <w:rsid w:val="00233A6F"/>
    <w:rsid w:val="00233D87"/>
    <w:rsid w:val="00235FEC"/>
    <w:rsid w:val="00237F32"/>
    <w:rsid w:val="00240052"/>
    <w:rsid w:val="0024195D"/>
    <w:rsid w:val="00241A7F"/>
    <w:rsid w:val="00242D33"/>
    <w:rsid w:val="00244951"/>
    <w:rsid w:val="00245072"/>
    <w:rsid w:val="0024605E"/>
    <w:rsid w:val="00247CCC"/>
    <w:rsid w:val="00250753"/>
    <w:rsid w:val="00250E01"/>
    <w:rsid w:val="0025348E"/>
    <w:rsid w:val="00254B1D"/>
    <w:rsid w:val="002568CF"/>
    <w:rsid w:val="002600C2"/>
    <w:rsid w:val="00260448"/>
    <w:rsid w:val="0026054E"/>
    <w:rsid w:val="00263C6A"/>
    <w:rsid w:val="002651ED"/>
    <w:rsid w:val="00266F20"/>
    <w:rsid w:val="00267206"/>
    <w:rsid w:val="00274BCB"/>
    <w:rsid w:val="0027579D"/>
    <w:rsid w:val="00282E75"/>
    <w:rsid w:val="002834EB"/>
    <w:rsid w:val="00284BCF"/>
    <w:rsid w:val="002854D0"/>
    <w:rsid w:val="00286284"/>
    <w:rsid w:val="00287767"/>
    <w:rsid w:val="0029024A"/>
    <w:rsid w:val="00290E3E"/>
    <w:rsid w:val="002911FD"/>
    <w:rsid w:val="00292659"/>
    <w:rsid w:val="0029713B"/>
    <w:rsid w:val="00297DE8"/>
    <w:rsid w:val="002A044D"/>
    <w:rsid w:val="002A40BB"/>
    <w:rsid w:val="002A4C36"/>
    <w:rsid w:val="002A612B"/>
    <w:rsid w:val="002A6AF1"/>
    <w:rsid w:val="002A7A0D"/>
    <w:rsid w:val="002B068B"/>
    <w:rsid w:val="002B2FBD"/>
    <w:rsid w:val="002B3480"/>
    <w:rsid w:val="002B3D3C"/>
    <w:rsid w:val="002B41B5"/>
    <w:rsid w:val="002B5260"/>
    <w:rsid w:val="002B549E"/>
    <w:rsid w:val="002B5548"/>
    <w:rsid w:val="002B5667"/>
    <w:rsid w:val="002C0F62"/>
    <w:rsid w:val="002C174D"/>
    <w:rsid w:val="002C2136"/>
    <w:rsid w:val="002C2DCF"/>
    <w:rsid w:val="002C3AAE"/>
    <w:rsid w:val="002C3B02"/>
    <w:rsid w:val="002C4DA9"/>
    <w:rsid w:val="002C5145"/>
    <w:rsid w:val="002C5782"/>
    <w:rsid w:val="002D2421"/>
    <w:rsid w:val="002D7232"/>
    <w:rsid w:val="002D74AC"/>
    <w:rsid w:val="002D75EE"/>
    <w:rsid w:val="002D7E91"/>
    <w:rsid w:val="002E02D4"/>
    <w:rsid w:val="002E09D9"/>
    <w:rsid w:val="002E1289"/>
    <w:rsid w:val="002E1B51"/>
    <w:rsid w:val="002E2FA3"/>
    <w:rsid w:val="002E2FEA"/>
    <w:rsid w:val="002E481C"/>
    <w:rsid w:val="002E53F1"/>
    <w:rsid w:val="002E5E3E"/>
    <w:rsid w:val="002E5F55"/>
    <w:rsid w:val="002E67D5"/>
    <w:rsid w:val="002E69BA"/>
    <w:rsid w:val="002E69C8"/>
    <w:rsid w:val="002E778C"/>
    <w:rsid w:val="002E7F7A"/>
    <w:rsid w:val="002F1526"/>
    <w:rsid w:val="002F1B73"/>
    <w:rsid w:val="002F2203"/>
    <w:rsid w:val="002F3BE5"/>
    <w:rsid w:val="002F3DA9"/>
    <w:rsid w:val="002F4644"/>
    <w:rsid w:val="00300D41"/>
    <w:rsid w:val="00301A9E"/>
    <w:rsid w:val="0030314C"/>
    <w:rsid w:val="003041F7"/>
    <w:rsid w:val="0030704E"/>
    <w:rsid w:val="00310194"/>
    <w:rsid w:val="00311895"/>
    <w:rsid w:val="003154B1"/>
    <w:rsid w:val="003168F3"/>
    <w:rsid w:val="00316C88"/>
    <w:rsid w:val="0032031F"/>
    <w:rsid w:val="00322F45"/>
    <w:rsid w:val="00323BBF"/>
    <w:rsid w:val="0032404C"/>
    <w:rsid w:val="0032565C"/>
    <w:rsid w:val="00325E86"/>
    <w:rsid w:val="003310AB"/>
    <w:rsid w:val="0033159B"/>
    <w:rsid w:val="00331D9C"/>
    <w:rsid w:val="00334488"/>
    <w:rsid w:val="00335A56"/>
    <w:rsid w:val="00336458"/>
    <w:rsid w:val="00337330"/>
    <w:rsid w:val="0033799A"/>
    <w:rsid w:val="00337B16"/>
    <w:rsid w:val="00341422"/>
    <w:rsid w:val="003417A5"/>
    <w:rsid w:val="00341844"/>
    <w:rsid w:val="00341877"/>
    <w:rsid w:val="00347B3C"/>
    <w:rsid w:val="00352279"/>
    <w:rsid w:val="0035518C"/>
    <w:rsid w:val="003551AB"/>
    <w:rsid w:val="003553EA"/>
    <w:rsid w:val="00361BCF"/>
    <w:rsid w:val="00362F38"/>
    <w:rsid w:val="003648C8"/>
    <w:rsid w:val="00365488"/>
    <w:rsid w:val="00365B32"/>
    <w:rsid w:val="00365F48"/>
    <w:rsid w:val="003671D2"/>
    <w:rsid w:val="00367D39"/>
    <w:rsid w:val="00371898"/>
    <w:rsid w:val="00372029"/>
    <w:rsid w:val="00375BC7"/>
    <w:rsid w:val="00380A2B"/>
    <w:rsid w:val="0038122E"/>
    <w:rsid w:val="00381BC9"/>
    <w:rsid w:val="00382085"/>
    <w:rsid w:val="00382AE9"/>
    <w:rsid w:val="003923B1"/>
    <w:rsid w:val="003925BD"/>
    <w:rsid w:val="00393BE1"/>
    <w:rsid w:val="0039437F"/>
    <w:rsid w:val="0039492C"/>
    <w:rsid w:val="00395FD3"/>
    <w:rsid w:val="00396151"/>
    <w:rsid w:val="00396890"/>
    <w:rsid w:val="003A10B2"/>
    <w:rsid w:val="003A2CE9"/>
    <w:rsid w:val="003A54B8"/>
    <w:rsid w:val="003A5954"/>
    <w:rsid w:val="003A5AC2"/>
    <w:rsid w:val="003A6FDD"/>
    <w:rsid w:val="003A798A"/>
    <w:rsid w:val="003B09CE"/>
    <w:rsid w:val="003B0AE6"/>
    <w:rsid w:val="003B0C35"/>
    <w:rsid w:val="003B2395"/>
    <w:rsid w:val="003B2854"/>
    <w:rsid w:val="003B2DBC"/>
    <w:rsid w:val="003B48E0"/>
    <w:rsid w:val="003B500B"/>
    <w:rsid w:val="003B59DC"/>
    <w:rsid w:val="003C0482"/>
    <w:rsid w:val="003C3510"/>
    <w:rsid w:val="003C500D"/>
    <w:rsid w:val="003C7686"/>
    <w:rsid w:val="003D0F68"/>
    <w:rsid w:val="003D11C2"/>
    <w:rsid w:val="003D1C54"/>
    <w:rsid w:val="003D3050"/>
    <w:rsid w:val="003D3AF2"/>
    <w:rsid w:val="003D5F44"/>
    <w:rsid w:val="003E2502"/>
    <w:rsid w:val="003E62C0"/>
    <w:rsid w:val="003E7A03"/>
    <w:rsid w:val="003F04A4"/>
    <w:rsid w:val="003F3AA6"/>
    <w:rsid w:val="003F3B69"/>
    <w:rsid w:val="003F3BC4"/>
    <w:rsid w:val="003F3DB2"/>
    <w:rsid w:val="003F4843"/>
    <w:rsid w:val="003F6595"/>
    <w:rsid w:val="003F66EF"/>
    <w:rsid w:val="003F7878"/>
    <w:rsid w:val="00400E2A"/>
    <w:rsid w:val="00401494"/>
    <w:rsid w:val="00402508"/>
    <w:rsid w:val="004059CB"/>
    <w:rsid w:val="00407115"/>
    <w:rsid w:val="00407330"/>
    <w:rsid w:val="00412189"/>
    <w:rsid w:val="00412602"/>
    <w:rsid w:val="00414C25"/>
    <w:rsid w:val="00415B6B"/>
    <w:rsid w:val="00425D66"/>
    <w:rsid w:val="004261EA"/>
    <w:rsid w:val="00431DA8"/>
    <w:rsid w:val="00442EA4"/>
    <w:rsid w:val="004439B1"/>
    <w:rsid w:val="00444179"/>
    <w:rsid w:val="00444F09"/>
    <w:rsid w:val="00445131"/>
    <w:rsid w:val="00446928"/>
    <w:rsid w:val="00446952"/>
    <w:rsid w:val="00446983"/>
    <w:rsid w:val="004470C5"/>
    <w:rsid w:val="00447EBD"/>
    <w:rsid w:val="00450420"/>
    <w:rsid w:val="0045271E"/>
    <w:rsid w:val="004527AD"/>
    <w:rsid w:val="00452D72"/>
    <w:rsid w:val="00453BA2"/>
    <w:rsid w:val="00453F34"/>
    <w:rsid w:val="00453FE6"/>
    <w:rsid w:val="004541CB"/>
    <w:rsid w:val="0045451D"/>
    <w:rsid w:val="00454DF7"/>
    <w:rsid w:val="004551B0"/>
    <w:rsid w:val="00455759"/>
    <w:rsid w:val="0045596E"/>
    <w:rsid w:val="00455F9D"/>
    <w:rsid w:val="00456F2E"/>
    <w:rsid w:val="00460FFD"/>
    <w:rsid w:val="00461C1C"/>
    <w:rsid w:val="00463535"/>
    <w:rsid w:val="00463DBF"/>
    <w:rsid w:val="00464D6A"/>
    <w:rsid w:val="0046566B"/>
    <w:rsid w:val="00467542"/>
    <w:rsid w:val="00470207"/>
    <w:rsid w:val="00473ACB"/>
    <w:rsid w:val="00474C9E"/>
    <w:rsid w:val="00475684"/>
    <w:rsid w:val="00476B0C"/>
    <w:rsid w:val="00480FFD"/>
    <w:rsid w:val="00481815"/>
    <w:rsid w:val="00484136"/>
    <w:rsid w:val="00484429"/>
    <w:rsid w:val="0048540F"/>
    <w:rsid w:val="00485F7B"/>
    <w:rsid w:val="00490206"/>
    <w:rsid w:val="0049045F"/>
    <w:rsid w:val="00492213"/>
    <w:rsid w:val="00494A26"/>
    <w:rsid w:val="004A4E77"/>
    <w:rsid w:val="004A5AFC"/>
    <w:rsid w:val="004A6413"/>
    <w:rsid w:val="004B1E53"/>
    <w:rsid w:val="004B2584"/>
    <w:rsid w:val="004B29D2"/>
    <w:rsid w:val="004B2D1E"/>
    <w:rsid w:val="004B5FB1"/>
    <w:rsid w:val="004B6020"/>
    <w:rsid w:val="004B66AE"/>
    <w:rsid w:val="004B6BEB"/>
    <w:rsid w:val="004B6EDE"/>
    <w:rsid w:val="004B7623"/>
    <w:rsid w:val="004C07AA"/>
    <w:rsid w:val="004C0BB4"/>
    <w:rsid w:val="004C12AA"/>
    <w:rsid w:val="004C2F3B"/>
    <w:rsid w:val="004C3042"/>
    <w:rsid w:val="004C4345"/>
    <w:rsid w:val="004C47B8"/>
    <w:rsid w:val="004C5BA1"/>
    <w:rsid w:val="004C5D76"/>
    <w:rsid w:val="004D11A0"/>
    <w:rsid w:val="004D157A"/>
    <w:rsid w:val="004D20D2"/>
    <w:rsid w:val="004D2D28"/>
    <w:rsid w:val="004D7952"/>
    <w:rsid w:val="004E340D"/>
    <w:rsid w:val="004E54DB"/>
    <w:rsid w:val="004E596E"/>
    <w:rsid w:val="004F003D"/>
    <w:rsid w:val="004F0C70"/>
    <w:rsid w:val="004F1F94"/>
    <w:rsid w:val="004F2E0D"/>
    <w:rsid w:val="004F45AB"/>
    <w:rsid w:val="004F6657"/>
    <w:rsid w:val="004F6BDA"/>
    <w:rsid w:val="00501FDB"/>
    <w:rsid w:val="00503A1F"/>
    <w:rsid w:val="00503E3D"/>
    <w:rsid w:val="00504B20"/>
    <w:rsid w:val="00505AB1"/>
    <w:rsid w:val="0050606E"/>
    <w:rsid w:val="0050620C"/>
    <w:rsid w:val="00507939"/>
    <w:rsid w:val="005116EE"/>
    <w:rsid w:val="00513719"/>
    <w:rsid w:val="005142C7"/>
    <w:rsid w:val="0051486F"/>
    <w:rsid w:val="00515825"/>
    <w:rsid w:val="0051594B"/>
    <w:rsid w:val="00516B38"/>
    <w:rsid w:val="00516B8C"/>
    <w:rsid w:val="005172C8"/>
    <w:rsid w:val="0051790A"/>
    <w:rsid w:val="00520AFA"/>
    <w:rsid w:val="00523996"/>
    <w:rsid w:val="0052404D"/>
    <w:rsid w:val="00525053"/>
    <w:rsid w:val="00525D84"/>
    <w:rsid w:val="005305D5"/>
    <w:rsid w:val="00530EC8"/>
    <w:rsid w:val="0053242C"/>
    <w:rsid w:val="00533C85"/>
    <w:rsid w:val="0053430B"/>
    <w:rsid w:val="005366F5"/>
    <w:rsid w:val="00537828"/>
    <w:rsid w:val="00537F1A"/>
    <w:rsid w:val="00543CFE"/>
    <w:rsid w:val="00550250"/>
    <w:rsid w:val="0055165C"/>
    <w:rsid w:val="00553F1E"/>
    <w:rsid w:val="005544CB"/>
    <w:rsid w:val="0055697A"/>
    <w:rsid w:val="00556CDC"/>
    <w:rsid w:val="00557C92"/>
    <w:rsid w:val="00560A21"/>
    <w:rsid w:val="00562EF0"/>
    <w:rsid w:val="0056383C"/>
    <w:rsid w:val="00564BF7"/>
    <w:rsid w:val="0056534D"/>
    <w:rsid w:val="005653E0"/>
    <w:rsid w:val="005657B2"/>
    <w:rsid w:val="00566C14"/>
    <w:rsid w:val="00570CAC"/>
    <w:rsid w:val="0057138E"/>
    <w:rsid w:val="0057270F"/>
    <w:rsid w:val="00573374"/>
    <w:rsid w:val="00573EE8"/>
    <w:rsid w:val="00574716"/>
    <w:rsid w:val="00575718"/>
    <w:rsid w:val="0058121E"/>
    <w:rsid w:val="00582383"/>
    <w:rsid w:val="005827DE"/>
    <w:rsid w:val="00582A27"/>
    <w:rsid w:val="005830CC"/>
    <w:rsid w:val="00584F24"/>
    <w:rsid w:val="00586D00"/>
    <w:rsid w:val="0058726A"/>
    <w:rsid w:val="00587832"/>
    <w:rsid w:val="00587BDD"/>
    <w:rsid w:val="00587CC4"/>
    <w:rsid w:val="00587E11"/>
    <w:rsid w:val="005910A9"/>
    <w:rsid w:val="005910C0"/>
    <w:rsid w:val="00592554"/>
    <w:rsid w:val="00592BC0"/>
    <w:rsid w:val="00594156"/>
    <w:rsid w:val="00596009"/>
    <w:rsid w:val="00596228"/>
    <w:rsid w:val="00596F54"/>
    <w:rsid w:val="005A1A9E"/>
    <w:rsid w:val="005A30FB"/>
    <w:rsid w:val="005A4F0F"/>
    <w:rsid w:val="005A5D9D"/>
    <w:rsid w:val="005A7BFF"/>
    <w:rsid w:val="005B21FC"/>
    <w:rsid w:val="005B3C85"/>
    <w:rsid w:val="005B44F3"/>
    <w:rsid w:val="005B5B68"/>
    <w:rsid w:val="005B7678"/>
    <w:rsid w:val="005B780D"/>
    <w:rsid w:val="005C01C5"/>
    <w:rsid w:val="005C188E"/>
    <w:rsid w:val="005C2CA1"/>
    <w:rsid w:val="005C2FC7"/>
    <w:rsid w:val="005C33CF"/>
    <w:rsid w:val="005C5734"/>
    <w:rsid w:val="005C6769"/>
    <w:rsid w:val="005C6D60"/>
    <w:rsid w:val="005D0B53"/>
    <w:rsid w:val="005D1949"/>
    <w:rsid w:val="005D1F73"/>
    <w:rsid w:val="005D2C16"/>
    <w:rsid w:val="005D40B5"/>
    <w:rsid w:val="005D5287"/>
    <w:rsid w:val="005E1381"/>
    <w:rsid w:val="005E13F5"/>
    <w:rsid w:val="005E2A7C"/>
    <w:rsid w:val="005E2C93"/>
    <w:rsid w:val="005E73CD"/>
    <w:rsid w:val="005F0E43"/>
    <w:rsid w:val="005F4800"/>
    <w:rsid w:val="005F5022"/>
    <w:rsid w:val="005F511D"/>
    <w:rsid w:val="005F6ED4"/>
    <w:rsid w:val="005F7289"/>
    <w:rsid w:val="005F72CD"/>
    <w:rsid w:val="00600F81"/>
    <w:rsid w:val="006016EB"/>
    <w:rsid w:val="0060208A"/>
    <w:rsid w:val="00603137"/>
    <w:rsid w:val="00604819"/>
    <w:rsid w:val="00605E11"/>
    <w:rsid w:val="00606E53"/>
    <w:rsid w:val="006100BF"/>
    <w:rsid w:val="00610B76"/>
    <w:rsid w:val="0061267B"/>
    <w:rsid w:val="00612A3B"/>
    <w:rsid w:val="00612D94"/>
    <w:rsid w:val="00612DA9"/>
    <w:rsid w:val="00612FAE"/>
    <w:rsid w:val="0061352B"/>
    <w:rsid w:val="00622872"/>
    <w:rsid w:val="00624694"/>
    <w:rsid w:val="0062584F"/>
    <w:rsid w:val="006261BE"/>
    <w:rsid w:val="00626C9E"/>
    <w:rsid w:val="006310FD"/>
    <w:rsid w:val="00632A34"/>
    <w:rsid w:val="00634752"/>
    <w:rsid w:val="006377D7"/>
    <w:rsid w:val="006404DE"/>
    <w:rsid w:val="00642D73"/>
    <w:rsid w:val="0064538E"/>
    <w:rsid w:val="00646EE6"/>
    <w:rsid w:val="00651F55"/>
    <w:rsid w:val="00652C45"/>
    <w:rsid w:val="00653CFE"/>
    <w:rsid w:val="00656628"/>
    <w:rsid w:val="00656677"/>
    <w:rsid w:val="00656F4D"/>
    <w:rsid w:val="00657A0C"/>
    <w:rsid w:val="0066084C"/>
    <w:rsid w:val="00661FA2"/>
    <w:rsid w:val="00664A39"/>
    <w:rsid w:val="00664AF8"/>
    <w:rsid w:val="00664FE0"/>
    <w:rsid w:val="00672389"/>
    <w:rsid w:val="0067294F"/>
    <w:rsid w:val="0067456C"/>
    <w:rsid w:val="0067537F"/>
    <w:rsid w:val="006816F8"/>
    <w:rsid w:val="0068242E"/>
    <w:rsid w:val="006824FE"/>
    <w:rsid w:val="006831DF"/>
    <w:rsid w:val="00684D2F"/>
    <w:rsid w:val="00684D4B"/>
    <w:rsid w:val="00685477"/>
    <w:rsid w:val="00687A37"/>
    <w:rsid w:val="00687B98"/>
    <w:rsid w:val="00690172"/>
    <w:rsid w:val="00690FCF"/>
    <w:rsid w:val="00691F3F"/>
    <w:rsid w:val="006925FF"/>
    <w:rsid w:val="00692CC3"/>
    <w:rsid w:val="00693161"/>
    <w:rsid w:val="00693230"/>
    <w:rsid w:val="00695CA9"/>
    <w:rsid w:val="00697177"/>
    <w:rsid w:val="006A012B"/>
    <w:rsid w:val="006A4357"/>
    <w:rsid w:val="006A7D39"/>
    <w:rsid w:val="006B00BB"/>
    <w:rsid w:val="006B0F46"/>
    <w:rsid w:val="006B1992"/>
    <w:rsid w:val="006B293E"/>
    <w:rsid w:val="006B2B81"/>
    <w:rsid w:val="006B321D"/>
    <w:rsid w:val="006B3C54"/>
    <w:rsid w:val="006B59D6"/>
    <w:rsid w:val="006C11AF"/>
    <w:rsid w:val="006C13D4"/>
    <w:rsid w:val="006C25DA"/>
    <w:rsid w:val="006C40FD"/>
    <w:rsid w:val="006C492E"/>
    <w:rsid w:val="006C4B9C"/>
    <w:rsid w:val="006C57BF"/>
    <w:rsid w:val="006C6978"/>
    <w:rsid w:val="006D02C3"/>
    <w:rsid w:val="006D0738"/>
    <w:rsid w:val="006D0D66"/>
    <w:rsid w:val="006D1365"/>
    <w:rsid w:val="006D1433"/>
    <w:rsid w:val="006D2BA1"/>
    <w:rsid w:val="006D40E5"/>
    <w:rsid w:val="006D7324"/>
    <w:rsid w:val="006D7CDF"/>
    <w:rsid w:val="006E1217"/>
    <w:rsid w:val="006E20C1"/>
    <w:rsid w:val="006E545A"/>
    <w:rsid w:val="006E5E02"/>
    <w:rsid w:val="006E6824"/>
    <w:rsid w:val="006F0DC4"/>
    <w:rsid w:val="006F3079"/>
    <w:rsid w:val="006F45B9"/>
    <w:rsid w:val="006F49AB"/>
    <w:rsid w:val="006F4DD1"/>
    <w:rsid w:val="006F57FD"/>
    <w:rsid w:val="006F66B9"/>
    <w:rsid w:val="006F6D8C"/>
    <w:rsid w:val="00702603"/>
    <w:rsid w:val="00702A66"/>
    <w:rsid w:val="00702C2A"/>
    <w:rsid w:val="0070464D"/>
    <w:rsid w:val="00705B36"/>
    <w:rsid w:val="007070E6"/>
    <w:rsid w:val="007107D1"/>
    <w:rsid w:val="00712D67"/>
    <w:rsid w:val="00712F7B"/>
    <w:rsid w:val="00713F9F"/>
    <w:rsid w:val="0071711C"/>
    <w:rsid w:val="00720C8F"/>
    <w:rsid w:val="007230B3"/>
    <w:rsid w:val="00724477"/>
    <w:rsid w:val="00730F13"/>
    <w:rsid w:val="007318F5"/>
    <w:rsid w:val="007326F9"/>
    <w:rsid w:val="00732A36"/>
    <w:rsid w:val="0073394D"/>
    <w:rsid w:val="00735B6F"/>
    <w:rsid w:val="00736E37"/>
    <w:rsid w:val="00740084"/>
    <w:rsid w:val="00742531"/>
    <w:rsid w:val="00743DC5"/>
    <w:rsid w:val="007464AB"/>
    <w:rsid w:val="00746E78"/>
    <w:rsid w:val="00747109"/>
    <w:rsid w:val="007476CC"/>
    <w:rsid w:val="00751124"/>
    <w:rsid w:val="0075323E"/>
    <w:rsid w:val="00755DCE"/>
    <w:rsid w:val="00762DE9"/>
    <w:rsid w:val="00762F15"/>
    <w:rsid w:val="007634FD"/>
    <w:rsid w:val="0076521A"/>
    <w:rsid w:val="00765AA9"/>
    <w:rsid w:val="00771EEA"/>
    <w:rsid w:val="00771F4C"/>
    <w:rsid w:val="00772C45"/>
    <w:rsid w:val="00774299"/>
    <w:rsid w:val="0077471E"/>
    <w:rsid w:val="007779D0"/>
    <w:rsid w:val="00780A7A"/>
    <w:rsid w:val="00782052"/>
    <w:rsid w:val="00782C31"/>
    <w:rsid w:val="00784158"/>
    <w:rsid w:val="0079269D"/>
    <w:rsid w:val="0079534C"/>
    <w:rsid w:val="00797038"/>
    <w:rsid w:val="00797E80"/>
    <w:rsid w:val="007A2156"/>
    <w:rsid w:val="007A28D9"/>
    <w:rsid w:val="007A2D6E"/>
    <w:rsid w:val="007A2E85"/>
    <w:rsid w:val="007A33DF"/>
    <w:rsid w:val="007A3DF3"/>
    <w:rsid w:val="007A55D2"/>
    <w:rsid w:val="007A5876"/>
    <w:rsid w:val="007A674D"/>
    <w:rsid w:val="007A6A9F"/>
    <w:rsid w:val="007B12AE"/>
    <w:rsid w:val="007B2E95"/>
    <w:rsid w:val="007B66D7"/>
    <w:rsid w:val="007C2F82"/>
    <w:rsid w:val="007C4018"/>
    <w:rsid w:val="007C5A9F"/>
    <w:rsid w:val="007C756B"/>
    <w:rsid w:val="007D1448"/>
    <w:rsid w:val="007D16C8"/>
    <w:rsid w:val="007D1892"/>
    <w:rsid w:val="007D3A4F"/>
    <w:rsid w:val="007D4095"/>
    <w:rsid w:val="007D4E52"/>
    <w:rsid w:val="007D50DF"/>
    <w:rsid w:val="007D79EF"/>
    <w:rsid w:val="007E1C05"/>
    <w:rsid w:val="007E2B5A"/>
    <w:rsid w:val="007E3F1B"/>
    <w:rsid w:val="007E57B4"/>
    <w:rsid w:val="007E7727"/>
    <w:rsid w:val="007E7A2C"/>
    <w:rsid w:val="007F19DE"/>
    <w:rsid w:val="007F222D"/>
    <w:rsid w:val="007F28F9"/>
    <w:rsid w:val="007F6222"/>
    <w:rsid w:val="007F6692"/>
    <w:rsid w:val="007F6850"/>
    <w:rsid w:val="007F7851"/>
    <w:rsid w:val="007F799F"/>
    <w:rsid w:val="007F7B7A"/>
    <w:rsid w:val="008048B4"/>
    <w:rsid w:val="00806487"/>
    <w:rsid w:val="00812C2D"/>
    <w:rsid w:val="00812FDF"/>
    <w:rsid w:val="00812FF7"/>
    <w:rsid w:val="00813DB8"/>
    <w:rsid w:val="0081459A"/>
    <w:rsid w:val="00814780"/>
    <w:rsid w:val="008151BF"/>
    <w:rsid w:val="008152FA"/>
    <w:rsid w:val="00815326"/>
    <w:rsid w:val="00816350"/>
    <w:rsid w:val="00816A20"/>
    <w:rsid w:val="00816EC0"/>
    <w:rsid w:val="008202F6"/>
    <w:rsid w:val="00820349"/>
    <w:rsid w:val="008228CE"/>
    <w:rsid w:val="00822C7D"/>
    <w:rsid w:val="008236B4"/>
    <w:rsid w:val="00825758"/>
    <w:rsid w:val="00826835"/>
    <w:rsid w:val="00826ADB"/>
    <w:rsid w:val="008320F6"/>
    <w:rsid w:val="00832735"/>
    <w:rsid w:val="0083316E"/>
    <w:rsid w:val="00834154"/>
    <w:rsid w:val="008367F9"/>
    <w:rsid w:val="008371E0"/>
    <w:rsid w:val="008407D8"/>
    <w:rsid w:val="00840E06"/>
    <w:rsid w:val="008459F8"/>
    <w:rsid w:val="00845C32"/>
    <w:rsid w:val="0085055C"/>
    <w:rsid w:val="0085261B"/>
    <w:rsid w:val="00852F4D"/>
    <w:rsid w:val="008536F1"/>
    <w:rsid w:val="00853BE2"/>
    <w:rsid w:val="008549F3"/>
    <w:rsid w:val="008573CB"/>
    <w:rsid w:val="0086166C"/>
    <w:rsid w:val="008617A1"/>
    <w:rsid w:val="00861B70"/>
    <w:rsid w:val="0086235C"/>
    <w:rsid w:val="00863ACB"/>
    <w:rsid w:val="00863C0A"/>
    <w:rsid w:val="00866A61"/>
    <w:rsid w:val="00866AEA"/>
    <w:rsid w:val="0087014C"/>
    <w:rsid w:val="00871645"/>
    <w:rsid w:val="00871F6D"/>
    <w:rsid w:val="00874B08"/>
    <w:rsid w:val="00875CF3"/>
    <w:rsid w:val="0087720C"/>
    <w:rsid w:val="00877BEC"/>
    <w:rsid w:val="008814DB"/>
    <w:rsid w:val="0088429F"/>
    <w:rsid w:val="008843FD"/>
    <w:rsid w:val="0088539F"/>
    <w:rsid w:val="0088607C"/>
    <w:rsid w:val="0088712F"/>
    <w:rsid w:val="0088758B"/>
    <w:rsid w:val="00894437"/>
    <w:rsid w:val="00895432"/>
    <w:rsid w:val="00895A60"/>
    <w:rsid w:val="008961FC"/>
    <w:rsid w:val="00896700"/>
    <w:rsid w:val="008967C8"/>
    <w:rsid w:val="00896D0A"/>
    <w:rsid w:val="00896DA9"/>
    <w:rsid w:val="008A2A04"/>
    <w:rsid w:val="008A318A"/>
    <w:rsid w:val="008A323F"/>
    <w:rsid w:val="008A7329"/>
    <w:rsid w:val="008A7A12"/>
    <w:rsid w:val="008B010D"/>
    <w:rsid w:val="008B18D6"/>
    <w:rsid w:val="008B43C8"/>
    <w:rsid w:val="008B73CF"/>
    <w:rsid w:val="008B7BA1"/>
    <w:rsid w:val="008C0236"/>
    <w:rsid w:val="008C097E"/>
    <w:rsid w:val="008C369A"/>
    <w:rsid w:val="008C51EC"/>
    <w:rsid w:val="008C6FF7"/>
    <w:rsid w:val="008C777E"/>
    <w:rsid w:val="008D0DBA"/>
    <w:rsid w:val="008D49BE"/>
    <w:rsid w:val="008D5E0C"/>
    <w:rsid w:val="008D673E"/>
    <w:rsid w:val="008E0B7B"/>
    <w:rsid w:val="008E31CF"/>
    <w:rsid w:val="008E3200"/>
    <w:rsid w:val="008E440B"/>
    <w:rsid w:val="008E57B5"/>
    <w:rsid w:val="008E60AD"/>
    <w:rsid w:val="008E69B2"/>
    <w:rsid w:val="008E6A2B"/>
    <w:rsid w:val="008F3359"/>
    <w:rsid w:val="008F3390"/>
    <w:rsid w:val="008F34D0"/>
    <w:rsid w:val="008F3F82"/>
    <w:rsid w:val="008F4AB1"/>
    <w:rsid w:val="008F4D3B"/>
    <w:rsid w:val="008F585C"/>
    <w:rsid w:val="008F66C5"/>
    <w:rsid w:val="008F73F7"/>
    <w:rsid w:val="00901FA4"/>
    <w:rsid w:val="00902454"/>
    <w:rsid w:val="00903E32"/>
    <w:rsid w:val="009065BF"/>
    <w:rsid w:val="00912995"/>
    <w:rsid w:val="00914283"/>
    <w:rsid w:val="00914621"/>
    <w:rsid w:val="00914960"/>
    <w:rsid w:val="00914A85"/>
    <w:rsid w:val="00917BA2"/>
    <w:rsid w:val="00920157"/>
    <w:rsid w:val="00920D38"/>
    <w:rsid w:val="00921A66"/>
    <w:rsid w:val="00924FC6"/>
    <w:rsid w:val="00930448"/>
    <w:rsid w:val="00930D8C"/>
    <w:rsid w:val="00931021"/>
    <w:rsid w:val="0093366C"/>
    <w:rsid w:val="00933724"/>
    <w:rsid w:val="00933F8C"/>
    <w:rsid w:val="0094022F"/>
    <w:rsid w:val="00941176"/>
    <w:rsid w:val="00941386"/>
    <w:rsid w:val="00941542"/>
    <w:rsid w:val="009415FF"/>
    <w:rsid w:val="0094225B"/>
    <w:rsid w:val="0094362F"/>
    <w:rsid w:val="00947ECB"/>
    <w:rsid w:val="0095105C"/>
    <w:rsid w:val="00951749"/>
    <w:rsid w:val="00954A69"/>
    <w:rsid w:val="009615C9"/>
    <w:rsid w:val="00961817"/>
    <w:rsid w:val="00961B6D"/>
    <w:rsid w:val="00962C75"/>
    <w:rsid w:val="00962FCA"/>
    <w:rsid w:val="009643E5"/>
    <w:rsid w:val="00964F00"/>
    <w:rsid w:val="009655D9"/>
    <w:rsid w:val="00965A88"/>
    <w:rsid w:val="00967234"/>
    <w:rsid w:val="00967880"/>
    <w:rsid w:val="00971CBB"/>
    <w:rsid w:val="00971F08"/>
    <w:rsid w:val="00971FA4"/>
    <w:rsid w:val="009742BF"/>
    <w:rsid w:val="009755B4"/>
    <w:rsid w:val="00975ED0"/>
    <w:rsid w:val="00980054"/>
    <w:rsid w:val="00980ADB"/>
    <w:rsid w:val="009832B3"/>
    <w:rsid w:val="0098580D"/>
    <w:rsid w:val="0099207F"/>
    <w:rsid w:val="0099603E"/>
    <w:rsid w:val="00997972"/>
    <w:rsid w:val="00997998"/>
    <w:rsid w:val="009A09C7"/>
    <w:rsid w:val="009A2EF7"/>
    <w:rsid w:val="009A2FEB"/>
    <w:rsid w:val="009A39FA"/>
    <w:rsid w:val="009A54BF"/>
    <w:rsid w:val="009A5D2E"/>
    <w:rsid w:val="009A5ED8"/>
    <w:rsid w:val="009A6F1C"/>
    <w:rsid w:val="009B0B47"/>
    <w:rsid w:val="009B1C9D"/>
    <w:rsid w:val="009B22A7"/>
    <w:rsid w:val="009B2D5B"/>
    <w:rsid w:val="009B3668"/>
    <w:rsid w:val="009B46A9"/>
    <w:rsid w:val="009B47CC"/>
    <w:rsid w:val="009B4CC0"/>
    <w:rsid w:val="009B6B2D"/>
    <w:rsid w:val="009B7B4F"/>
    <w:rsid w:val="009C01F1"/>
    <w:rsid w:val="009C056D"/>
    <w:rsid w:val="009C21DB"/>
    <w:rsid w:val="009C29B2"/>
    <w:rsid w:val="009C2A03"/>
    <w:rsid w:val="009C3CD4"/>
    <w:rsid w:val="009C5F01"/>
    <w:rsid w:val="009C6695"/>
    <w:rsid w:val="009C771C"/>
    <w:rsid w:val="009D1CD4"/>
    <w:rsid w:val="009D4E1E"/>
    <w:rsid w:val="009E165E"/>
    <w:rsid w:val="009E2D2C"/>
    <w:rsid w:val="009E3544"/>
    <w:rsid w:val="009E6480"/>
    <w:rsid w:val="009F0B77"/>
    <w:rsid w:val="009F0D12"/>
    <w:rsid w:val="009F12AB"/>
    <w:rsid w:val="009F1903"/>
    <w:rsid w:val="009F6ADF"/>
    <w:rsid w:val="009F73EE"/>
    <w:rsid w:val="00A0088B"/>
    <w:rsid w:val="00A0183F"/>
    <w:rsid w:val="00A027D2"/>
    <w:rsid w:val="00A03A1E"/>
    <w:rsid w:val="00A03C44"/>
    <w:rsid w:val="00A06092"/>
    <w:rsid w:val="00A1360B"/>
    <w:rsid w:val="00A1514D"/>
    <w:rsid w:val="00A15435"/>
    <w:rsid w:val="00A16DFB"/>
    <w:rsid w:val="00A16E0E"/>
    <w:rsid w:val="00A172E4"/>
    <w:rsid w:val="00A227D4"/>
    <w:rsid w:val="00A22F98"/>
    <w:rsid w:val="00A230CD"/>
    <w:rsid w:val="00A25E43"/>
    <w:rsid w:val="00A27B1D"/>
    <w:rsid w:val="00A27DA1"/>
    <w:rsid w:val="00A30C98"/>
    <w:rsid w:val="00A30FBE"/>
    <w:rsid w:val="00A320FA"/>
    <w:rsid w:val="00A321DA"/>
    <w:rsid w:val="00A323FD"/>
    <w:rsid w:val="00A34290"/>
    <w:rsid w:val="00A35680"/>
    <w:rsid w:val="00A356B3"/>
    <w:rsid w:val="00A35CB1"/>
    <w:rsid w:val="00A3604A"/>
    <w:rsid w:val="00A362C9"/>
    <w:rsid w:val="00A365E1"/>
    <w:rsid w:val="00A373CA"/>
    <w:rsid w:val="00A37EEB"/>
    <w:rsid w:val="00A40F82"/>
    <w:rsid w:val="00A42A81"/>
    <w:rsid w:val="00A432DA"/>
    <w:rsid w:val="00A43705"/>
    <w:rsid w:val="00A4373E"/>
    <w:rsid w:val="00A43A50"/>
    <w:rsid w:val="00A44FF0"/>
    <w:rsid w:val="00A455D9"/>
    <w:rsid w:val="00A45E7E"/>
    <w:rsid w:val="00A46CA4"/>
    <w:rsid w:val="00A47110"/>
    <w:rsid w:val="00A471C2"/>
    <w:rsid w:val="00A478E0"/>
    <w:rsid w:val="00A52892"/>
    <w:rsid w:val="00A52D29"/>
    <w:rsid w:val="00A53E0A"/>
    <w:rsid w:val="00A55ED3"/>
    <w:rsid w:val="00A5692C"/>
    <w:rsid w:val="00A56AB3"/>
    <w:rsid w:val="00A60595"/>
    <w:rsid w:val="00A6075C"/>
    <w:rsid w:val="00A61176"/>
    <w:rsid w:val="00A63924"/>
    <w:rsid w:val="00A6472F"/>
    <w:rsid w:val="00A64E75"/>
    <w:rsid w:val="00A73B07"/>
    <w:rsid w:val="00A747E6"/>
    <w:rsid w:val="00A74D1B"/>
    <w:rsid w:val="00A772C4"/>
    <w:rsid w:val="00A77F2B"/>
    <w:rsid w:val="00A8300C"/>
    <w:rsid w:val="00A8430F"/>
    <w:rsid w:val="00A8455C"/>
    <w:rsid w:val="00A84CA1"/>
    <w:rsid w:val="00A857DB"/>
    <w:rsid w:val="00A85895"/>
    <w:rsid w:val="00A92956"/>
    <w:rsid w:val="00A93025"/>
    <w:rsid w:val="00A93AB2"/>
    <w:rsid w:val="00A95D8F"/>
    <w:rsid w:val="00A960B3"/>
    <w:rsid w:val="00A96186"/>
    <w:rsid w:val="00AA1223"/>
    <w:rsid w:val="00AA183E"/>
    <w:rsid w:val="00AA1B99"/>
    <w:rsid w:val="00AA23C8"/>
    <w:rsid w:val="00AA7733"/>
    <w:rsid w:val="00AA7CE7"/>
    <w:rsid w:val="00AA7E2C"/>
    <w:rsid w:val="00AB0D53"/>
    <w:rsid w:val="00AB0FCE"/>
    <w:rsid w:val="00AB5E52"/>
    <w:rsid w:val="00AB604A"/>
    <w:rsid w:val="00AB6FC8"/>
    <w:rsid w:val="00AB722D"/>
    <w:rsid w:val="00AB77B8"/>
    <w:rsid w:val="00AC00A2"/>
    <w:rsid w:val="00AC18BD"/>
    <w:rsid w:val="00AC2A9A"/>
    <w:rsid w:val="00AC3B5B"/>
    <w:rsid w:val="00AC4842"/>
    <w:rsid w:val="00AC5404"/>
    <w:rsid w:val="00AC717A"/>
    <w:rsid w:val="00AD26B6"/>
    <w:rsid w:val="00AD445D"/>
    <w:rsid w:val="00AD53FA"/>
    <w:rsid w:val="00AD70D5"/>
    <w:rsid w:val="00AE26F4"/>
    <w:rsid w:val="00AE273C"/>
    <w:rsid w:val="00AE3356"/>
    <w:rsid w:val="00AE41E8"/>
    <w:rsid w:val="00AF1A61"/>
    <w:rsid w:val="00AF2636"/>
    <w:rsid w:val="00AF26D6"/>
    <w:rsid w:val="00AF483A"/>
    <w:rsid w:val="00AF59FB"/>
    <w:rsid w:val="00AF68D4"/>
    <w:rsid w:val="00AF6CE7"/>
    <w:rsid w:val="00AF6E97"/>
    <w:rsid w:val="00B000CA"/>
    <w:rsid w:val="00B001BB"/>
    <w:rsid w:val="00B00EEC"/>
    <w:rsid w:val="00B0194E"/>
    <w:rsid w:val="00B01D2F"/>
    <w:rsid w:val="00B01FA2"/>
    <w:rsid w:val="00B038E0"/>
    <w:rsid w:val="00B0433C"/>
    <w:rsid w:val="00B04C4A"/>
    <w:rsid w:val="00B06968"/>
    <w:rsid w:val="00B0786B"/>
    <w:rsid w:val="00B078A3"/>
    <w:rsid w:val="00B1060E"/>
    <w:rsid w:val="00B10F46"/>
    <w:rsid w:val="00B14501"/>
    <w:rsid w:val="00B16CEE"/>
    <w:rsid w:val="00B16DE4"/>
    <w:rsid w:val="00B17A53"/>
    <w:rsid w:val="00B17E2E"/>
    <w:rsid w:val="00B20967"/>
    <w:rsid w:val="00B209D3"/>
    <w:rsid w:val="00B212F3"/>
    <w:rsid w:val="00B2223E"/>
    <w:rsid w:val="00B2386A"/>
    <w:rsid w:val="00B2449A"/>
    <w:rsid w:val="00B26565"/>
    <w:rsid w:val="00B26760"/>
    <w:rsid w:val="00B26A1A"/>
    <w:rsid w:val="00B26DBB"/>
    <w:rsid w:val="00B30690"/>
    <w:rsid w:val="00B3078D"/>
    <w:rsid w:val="00B314B3"/>
    <w:rsid w:val="00B31CEF"/>
    <w:rsid w:val="00B32065"/>
    <w:rsid w:val="00B347FC"/>
    <w:rsid w:val="00B36144"/>
    <w:rsid w:val="00B37B33"/>
    <w:rsid w:val="00B40334"/>
    <w:rsid w:val="00B4338D"/>
    <w:rsid w:val="00B44A86"/>
    <w:rsid w:val="00B44B1B"/>
    <w:rsid w:val="00B44C21"/>
    <w:rsid w:val="00B46FEF"/>
    <w:rsid w:val="00B500E1"/>
    <w:rsid w:val="00B50B22"/>
    <w:rsid w:val="00B50D25"/>
    <w:rsid w:val="00B52C33"/>
    <w:rsid w:val="00B539E8"/>
    <w:rsid w:val="00B545E3"/>
    <w:rsid w:val="00B55099"/>
    <w:rsid w:val="00B563F6"/>
    <w:rsid w:val="00B66570"/>
    <w:rsid w:val="00B67121"/>
    <w:rsid w:val="00B67614"/>
    <w:rsid w:val="00B7023E"/>
    <w:rsid w:val="00B725CE"/>
    <w:rsid w:val="00B728ED"/>
    <w:rsid w:val="00B7410E"/>
    <w:rsid w:val="00B768A1"/>
    <w:rsid w:val="00B76ACE"/>
    <w:rsid w:val="00B7710B"/>
    <w:rsid w:val="00B83B49"/>
    <w:rsid w:val="00B84C73"/>
    <w:rsid w:val="00B914D2"/>
    <w:rsid w:val="00B93BDE"/>
    <w:rsid w:val="00B94B60"/>
    <w:rsid w:val="00B9589E"/>
    <w:rsid w:val="00B961DE"/>
    <w:rsid w:val="00B96DE7"/>
    <w:rsid w:val="00B9731E"/>
    <w:rsid w:val="00BA1510"/>
    <w:rsid w:val="00BA5CE5"/>
    <w:rsid w:val="00BA6E2B"/>
    <w:rsid w:val="00BA70C5"/>
    <w:rsid w:val="00BA78A9"/>
    <w:rsid w:val="00BB0A35"/>
    <w:rsid w:val="00BB0D4F"/>
    <w:rsid w:val="00BB11FE"/>
    <w:rsid w:val="00BB27F5"/>
    <w:rsid w:val="00BB3347"/>
    <w:rsid w:val="00BB79FD"/>
    <w:rsid w:val="00BC12B6"/>
    <w:rsid w:val="00BC3679"/>
    <w:rsid w:val="00BC400A"/>
    <w:rsid w:val="00BC43B0"/>
    <w:rsid w:val="00BC4FDC"/>
    <w:rsid w:val="00BC7CAB"/>
    <w:rsid w:val="00BD0282"/>
    <w:rsid w:val="00BD2D31"/>
    <w:rsid w:val="00BD5D57"/>
    <w:rsid w:val="00BD7089"/>
    <w:rsid w:val="00BE014F"/>
    <w:rsid w:val="00BE43B8"/>
    <w:rsid w:val="00BE44FE"/>
    <w:rsid w:val="00BE60EB"/>
    <w:rsid w:val="00BE64D2"/>
    <w:rsid w:val="00BE7B20"/>
    <w:rsid w:val="00BF1A1D"/>
    <w:rsid w:val="00BF2BA0"/>
    <w:rsid w:val="00BF2F18"/>
    <w:rsid w:val="00BF3661"/>
    <w:rsid w:val="00BF3891"/>
    <w:rsid w:val="00BF470B"/>
    <w:rsid w:val="00BF647C"/>
    <w:rsid w:val="00C01F1F"/>
    <w:rsid w:val="00C021C1"/>
    <w:rsid w:val="00C05EE1"/>
    <w:rsid w:val="00C06BAB"/>
    <w:rsid w:val="00C06BD7"/>
    <w:rsid w:val="00C075A7"/>
    <w:rsid w:val="00C0787B"/>
    <w:rsid w:val="00C113A4"/>
    <w:rsid w:val="00C11845"/>
    <w:rsid w:val="00C11FD9"/>
    <w:rsid w:val="00C2167C"/>
    <w:rsid w:val="00C21E0F"/>
    <w:rsid w:val="00C22A49"/>
    <w:rsid w:val="00C25A45"/>
    <w:rsid w:val="00C27B63"/>
    <w:rsid w:val="00C27D3E"/>
    <w:rsid w:val="00C30A29"/>
    <w:rsid w:val="00C313B5"/>
    <w:rsid w:val="00C32BA8"/>
    <w:rsid w:val="00C347F3"/>
    <w:rsid w:val="00C34EDC"/>
    <w:rsid w:val="00C36F4D"/>
    <w:rsid w:val="00C40D13"/>
    <w:rsid w:val="00C42E79"/>
    <w:rsid w:val="00C43354"/>
    <w:rsid w:val="00C44718"/>
    <w:rsid w:val="00C4554C"/>
    <w:rsid w:val="00C467A4"/>
    <w:rsid w:val="00C506B5"/>
    <w:rsid w:val="00C51338"/>
    <w:rsid w:val="00C523FB"/>
    <w:rsid w:val="00C54447"/>
    <w:rsid w:val="00C55BD4"/>
    <w:rsid w:val="00C57D38"/>
    <w:rsid w:val="00C6119C"/>
    <w:rsid w:val="00C66BE0"/>
    <w:rsid w:val="00C676C6"/>
    <w:rsid w:val="00C67B6F"/>
    <w:rsid w:val="00C67E8B"/>
    <w:rsid w:val="00C70952"/>
    <w:rsid w:val="00C72179"/>
    <w:rsid w:val="00C72647"/>
    <w:rsid w:val="00C776BE"/>
    <w:rsid w:val="00C81DF1"/>
    <w:rsid w:val="00C83E3B"/>
    <w:rsid w:val="00C83FE2"/>
    <w:rsid w:val="00C86420"/>
    <w:rsid w:val="00C86978"/>
    <w:rsid w:val="00C9006E"/>
    <w:rsid w:val="00C91A01"/>
    <w:rsid w:val="00C91B08"/>
    <w:rsid w:val="00C91D4C"/>
    <w:rsid w:val="00C92A11"/>
    <w:rsid w:val="00C92F9E"/>
    <w:rsid w:val="00C9407E"/>
    <w:rsid w:val="00C9416A"/>
    <w:rsid w:val="00C942B7"/>
    <w:rsid w:val="00C952EB"/>
    <w:rsid w:val="00C95432"/>
    <w:rsid w:val="00C96E63"/>
    <w:rsid w:val="00C97F89"/>
    <w:rsid w:val="00CA0879"/>
    <w:rsid w:val="00CA3131"/>
    <w:rsid w:val="00CA37D2"/>
    <w:rsid w:val="00CA5372"/>
    <w:rsid w:val="00CA5BCB"/>
    <w:rsid w:val="00CB1E95"/>
    <w:rsid w:val="00CB1FE4"/>
    <w:rsid w:val="00CB27C9"/>
    <w:rsid w:val="00CB2BBD"/>
    <w:rsid w:val="00CB3079"/>
    <w:rsid w:val="00CB3F70"/>
    <w:rsid w:val="00CB4200"/>
    <w:rsid w:val="00CB4661"/>
    <w:rsid w:val="00CB476A"/>
    <w:rsid w:val="00CB57AB"/>
    <w:rsid w:val="00CB5D02"/>
    <w:rsid w:val="00CB6944"/>
    <w:rsid w:val="00CB762F"/>
    <w:rsid w:val="00CB7A64"/>
    <w:rsid w:val="00CC4276"/>
    <w:rsid w:val="00CC5A02"/>
    <w:rsid w:val="00CC5D7F"/>
    <w:rsid w:val="00CC634E"/>
    <w:rsid w:val="00CC6429"/>
    <w:rsid w:val="00CC64F7"/>
    <w:rsid w:val="00CC6A4A"/>
    <w:rsid w:val="00CC721F"/>
    <w:rsid w:val="00CD01F5"/>
    <w:rsid w:val="00CD0CDD"/>
    <w:rsid w:val="00CD18CF"/>
    <w:rsid w:val="00CD379B"/>
    <w:rsid w:val="00CD5308"/>
    <w:rsid w:val="00CD5668"/>
    <w:rsid w:val="00CD61A3"/>
    <w:rsid w:val="00CD6673"/>
    <w:rsid w:val="00CD7BD0"/>
    <w:rsid w:val="00CE0185"/>
    <w:rsid w:val="00CE430B"/>
    <w:rsid w:val="00CE73B1"/>
    <w:rsid w:val="00CF01D4"/>
    <w:rsid w:val="00CF2121"/>
    <w:rsid w:val="00CF4067"/>
    <w:rsid w:val="00CF4B09"/>
    <w:rsid w:val="00CF5EDF"/>
    <w:rsid w:val="00CF69F7"/>
    <w:rsid w:val="00CF7702"/>
    <w:rsid w:val="00D009C2"/>
    <w:rsid w:val="00D03726"/>
    <w:rsid w:val="00D03F17"/>
    <w:rsid w:val="00D06027"/>
    <w:rsid w:val="00D06D0A"/>
    <w:rsid w:val="00D06DDE"/>
    <w:rsid w:val="00D10266"/>
    <w:rsid w:val="00D11473"/>
    <w:rsid w:val="00D1299D"/>
    <w:rsid w:val="00D13A92"/>
    <w:rsid w:val="00D13E71"/>
    <w:rsid w:val="00D17F1E"/>
    <w:rsid w:val="00D21164"/>
    <w:rsid w:val="00D21466"/>
    <w:rsid w:val="00D214EC"/>
    <w:rsid w:val="00D22002"/>
    <w:rsid w:val="00D23B69"/>
    <w:rsid w:val="00D24BDD"/>
    <w:rsid w:val="00D310DC"/>
    <w:rsid w:val="00D314FC"/>
    <w:rsid w:val="00D31849"/>
    <w:rsid w:val="00D31DFE"/>
    <w:rsid w:val="00D32826"/>
    <w:rsid w:val="00D33CAA"/>
    <w:rsid w:val="00D33E1D"/>
    <w:rsid w:val="00D357AA"/>
    <w:rsid w:val="00D36044"/>
    <w:rsid w:val="00D368BD"/>
    <w:rsid w:val="00D40F1B"/>
    <w:rsid w:val="00D41595"/>
    <w:rsid w:val="00D429DF"/>
    <w:rsid w:val="00D43F1E"/>
    <w:rsid w:val="00D455D0"/>
    <w:rsid w:val="00D45D79"/>
    <w:rsid w:val="00D517BD"/>
    <w:rsid w:val="00D5345F"/>
    <w:rsid w:val="00D53E4C"/>
    <w:rsid w:val="00D54298"/>
    <w:rsid w:val="00D54843"/>
    <w:rsid w:val="00D552C0"/>
    <w:rsid w:val="00D56313"/>
    <w:rsid w:val="00D56D3B"/>
    <w:rsid w:val="00D62694"/>
    <w:rsid w:val="00D62A76"/>
    <w:rsid w:val="00D636CC"/>
    <w:rsid w:val="00D64A25"/>
    <w:rsid w:val="00D64DF6"/>
    <w:rsid w:val="00D653F3"/>
    <w:rsid w:val="00D71303"/>
    <w:rsid w:val="00D721E3"/>
    <w:rsid w:val="00D72687"/>
    <w:rsid w:val="00D72A26"/>
    <w:rsid w:val="00D72DB7"/>
    <w:rsid w:val="00D72FA8"/>
    <w:rsid w:val="00D749CF"/>
    <w:rsid w:val="00D74D8B"/>
    <w:rsid w:val="00D767E4"/>
    <w:rsid w:val="00D76F8A"/>
    <w:rsid w:val="00D830A2"/>
    <w:rsid w:val="00D8462C"/>
    <w:rsid w:val="00D84DD3"/>
    <w:rsid w:val="00D91ABD"/>
    <w:rsid w:val="00D9241D"/>
    <w:rsid w:val="00D93AC3"/>
    <w:rsid w:val="00D96373"/>
    <w:rsid w:val="00DA213B"/>
    <w:rsid w:val="00DA23D4"/>
    <w:rsid w:val="00DA3376"/>
    <w:rsid w:val="00DA38B3"/>
    <w:rsid w:val="00DA734E"/>
    <w:rsid w:val="00DA7A9A"/>
    <w:rsid w:val="00DB0A13"/>
    <w:rsid w:val="00DB310A"/>
    <w:rsid w:val="00DB381E"/>
    <w:rsid w:val="00DB38ED"/>
    <w:rsid w:val="00DB589E"/>
    <w:rsid w:val="00DB76D9"/>
    <w:rsid w:val="00DB79B3"/>
    <w:rsid w:val="00DC0806"/>
    <w:rsid w:val="00DC0FD4"/>
    <w:rsid w:val="00DC25FD"/>
    <w:rsid w:val="00DC3A5E"/>
    <w:rsid w:val="00DC412A"/>
    <w:rsid w:val="00DC5881"/>
    <w:rsid w:val="00DC6473"/>
    <w:rsid w:val="00DC761D"/>
    <w:rsid w:val="00DD183B"/>
    <w:rsid w:val="00DD4912"/>
    <w:rsid w:val="00DD4A93"/>
    <w:rsid w:val="00DD7606"/>
    <w:rsid w:val="00DE09CD"/>
    <w:rsid w:val="00DE23D7"/>
    <w:rsid w:val="00DE3932"/>
    <w:rsid w:val="00DE511D"/>
    <w:rsid w:val="00DE64E9"/>
    <w:rsid w:val="00DE6EC3"/>
    <w:rsid w:val="00DE76D3"/>
    <w:rsid w:val="00DE7CE0"/>
    <w:rsid w:val="00DF29A3"/>
    <w:rsid w:val="00DF304C"/>
    <w:rsid w:val="00DF5624"/>
    <w:rsid w:val="00DF5B35"/>
    <w:rsid w:val="00DF5BAC"/>
    <w:rsid w:val="00DF6092"/>
    <w:rsid w:val="00DF6D89"/>
    <w:rsid w:val="00DF7DDF"/>
    <w:rsid w:val="00E017B0"/>
    <w:rsid w:val="00E0448C"/>
    <w:rsid w:val="00E04B41"/>
    <w:rsid w:val="00E05E73"/>
    <w:rsid w:val="00E11D86"/>
    <w:rsid w:val="00E1322E"/>
    <w:rsid w:val="00E13B43"/>
    <w:rsid w:val="00E14D87"/>
    <w:rsid w:val="00E150C2"/>
    <w:rsid w:val="00E152EB"/>
    <w:rsid w:val="00E15923"/>
    <w:rsid w:val="00E16D63"/>
    <w:rsid w:val="00E2061C"/>
    <w:rsid w:val="00E20FE3"/>
    <w:rsid w:val="00E21105"/>
    <w:rsid w:val="00E2117C"/>
    <w:rsid w:val="00E21978"/>
    <w:rsid w:val="00E2479F"/>
    <w:rsid w:val="00E24EB5"/>
    <w:rsid w:val="00E252AD"/>
    <w:rsid w:val="00E25993"/>
    <w:rsid w:val="00E277DD"/>
    <w:rsid w:val="00E30821"/>
    <w:rsid w:val="00E31D26"/>
    <w:rsid w:val="00E31EA6"/>
    <w:rsid w:val="00E33C98"/>
    <w:rsid w:val="00E34543"/>
    <w:rsid w:val="00E34F48"/>
    <w:rsid w:val="00E4017C"/>
    <w:rsid w:val="00E4017E"/>
    <w:rsid w:val="00E4097B"/>
    <w:rsid w:val="00E40B63"/>
    <w:rsid w:val="00E4281F"/>
    <w:rsid w:val="00E42A59"/>
    <w:rsid w:val="00E43558"/>
    <w:rsid w:val="00E45228"/>
    <w:rsid w:val="00E452FB"/>
    <w:rsid w:val="00E4680E"/>
    <w:rsid w:val="00E46DA1"/>
    <w:rsid w:val="00E51AC1"/>
    <w:rsid w:val="00E534AA"/>
    <w:rsid w:val="00E5478C"/>
    <w:rsid w:val="00E54AB2"/>
    <w:rsid w:val="00E56309"/>
    <w:rsid w:val="00E60448"/>
    <w:rsid w:val="00E61432"/>
    <w:rsid w:val="00E629C1"/>
    <w:rsid w:val="00E6405D"/>
    <w:rsid w:val="00E642A5"/>
    <w:rsid w:val="00E6443A"/>
    <w:rsid w:val="00E65FF1"/>
    <w:rsid w:val="00E67030"/>
    <w:rsid w:val="00E70470"/>
    <w:rsid w:val="00E70712"/>
    <w:rsid w:val="00E720E0"/>
    <w:rsid w:val="00E7290F"/>
    <w:rsid w:val="00E739A8"/>
    <w:rsid w:val="00E739F4"/>
    <w:rsid w:val="00E7402A"/>
    <w:rsid w:val="00E7448D"/>
    <w:rsid w:val="00E7697F"/>
    <w:rsid w:val="00E7717B"/>
    <w:rsid w:val="00E77606"/>
    <w:rsid w:val="00E906E3"/>
    <w:rsid w:val="00E91ACA"/>
    <w:rsid w:val="00E92456"/>
    <w:rsid w:val="00E94141"/>
    <w:rsid w:val="00E946CD"/>
    <w:rsid w:val="00E95701"/>
    <w:rsid w:val="00E96222"/>
    <w:rsid w:val="00E97298"/>
    <w:rsid w:val="00E97CF8"/>
    <w:rsid w:val="00EA0202"/>
    <w:rsid w:val="00EA1351"/>
    <w:rsid w:val="00EA61A0"/>
    <w:rsid w:val="00EA6B00"/>
    <w:rsid w:val="00EB08FC"/>
    <w:rsid w:val="00EB29EA"/>
    <w:rsid w:val="00EB353E"/>
    <w:rsid w:val="00EB4CB7"/>
    <w:rsid w:val="00EB4D17"/>
    <w:rsid w:val="00EB6702"/>
    <w:rsid w:val="00EB6981"/>
    <w:rsid w:val="00EC1341"/>
    <w:rsid w:val="00EC1599"/>
    <w:rsid w:val="00EC3645"/>
    <w:rsid w:val="00EC3A4B"/>
    <w:rsid w:val="00EC53C9"/>
    <w:rsid w:val="00EC5B4F"/>
    <w:rsid w:val="00EC64A3"/>
    <w:rsid w:val="00EC709F"/>
    <w:rsid w:val="00ED09BB"/>
    <w:rsid w:val="00ED0AF7"/>
    <w:rsid w:val="00ED3859"/>
    <w:rsid w:val="00ED5441"/>
    <w:rsid w:val="00ED56B5"/>
    <w:rsid w:val="00ED5BA8"/>
    <w:rsid w:val="00ED6E68"/>
    <w:rsid w:val="00ED785C"/>
    <w:rsid w:val="00ED7C44"/>
    <w:rsid w:val="00EE01B2"/>
    <w:rsid w:val="00EE05DE"/>
    <w:rsid w:val="00EE4629"/>
    <w:rsid w:val="00EE4D7B"/>
    <w:rsid w:val="00EE6A07"/>
    <w:rsid w:val="00EE7318"/>
    <w:rsid w:val="00EE7490"/>
    <w:rsid w:val="00EF0201"/>
    <w:rsid w:val="00EF470C"/>
    <w:rsid w:val="00EF50BC"/>
    <w:rsid w:val="00EF6F12"/>
    <w:rsid w:val="00F0131A"/>
    <w:rsid w:val="00F02848"/>
    <w:rsid w:val="00F0332B"/>
    <w:rsid w:val="00F0388A"/>
    <w:rsid w:val="00F05CF6"/>
    <w:rsid w:val="00F0601E"/>
    <w:rsid w:val="00F0611D"/>
    <w:rsid w:val="00F0665A"/>
    <w:rsid w:val="00F10ACC"/>
    <w:rsid w:val="00F11D48"/>
    <w:rsid w:val="00F127E0"/>
    <w:rsid w:val="00F12CE9"/>
    <w:rsid w:val="00F13B30"/>
    <w:rsid w:val="00F13EF4"/>
    <w:rsid w:val="00F14639"/>
    <w:rsid w:val="00F15705"/>
    <w:rsid w:val="00F200DC"/>
    <w:rsid w:val="00F20388"/>
    <w:rsid w:val="00F207AA"/>
    <w:rsid w:val="00F22498"/>
    <w:rsid w:val="00F26A77"/>
    <w:rsid w:val="00F35355"/>
    <w:rsid w:val="00F35379"/>
    <w:rsid w:val="00F35588"/>
    <w:rsid w:val="00F355F6"/>
    <w:rsid w:val="00F37A5D"/>
    <w:rsid w:val="00F40B39"/>
    <w:rsid w:val="00F41A42"/>
    <w:rsid w:val="00F427D2"/>
    <w:rsid w:val="00F43B58"/>
    <w:rsid w:val="00F445D1"/>
    <w:rsid w:val="00F46E0D"/>
    <w:rsid w:val="00F4739C"/>
    <w:rsid w:val="00F515B7"/>
    <w:rsid w:val="00F516AE"/>
    <w:rsid w:val="00F518D6"/>
    <w:rsid w:val="00F520BB"/>
    <w:rsid w:val="00F54E1B"/>
    <w:rsid w:val="00F5507B"/>
    <w:rsid w:val="00F5607E"/>
    <w:rsid w:val="00F56321"/>
    <w:rsid w:val="00F56E7B"/>
    <w:rsid w:val="00F609A8"/>
    <w:rsid w:val="00F63309"/>
    <w:rsid w:val="00F641B6"/>
    <w:rsid w:val="00F6512F"/>
    <w:rsid w:val="00F65857"/>
    <w:rsid w:val="00F701F3"/>
    <w:rsid w:val="00F70893"/>
    <w:rsid w:val="00F70ABA"/>
    <w:rsid w:val="00F70D4E"/>
    <w:rsid w:val="00F73105"/>
    <w:rsid w:val="00F73345"/>
    <w:rsid w:val="00F736EB"/>
    <w:rsid w:val="00F75279"/>
    <w:rsid w:val="00F75B38"/>
    <w:rsid w:val="00F77052"/>
    <w:rsid w:val="00F77070"/>
    <w:rsid w:val="00F8037B"/>
    <w:rsid w:val="00F80A85"/>
    <w:rsid w:val="00F81406"/>
    <w:rsid w:val="00F8328F"/>
    <w:rsid w:val="00F8385A"/>
    <w:rsid w:val="00F84789"/>
    <w:rsid w:val="00F84A3D"/>
    <w:rsid w:val="00F874DA"/>
    <w:rsid w:val="00F914DC"/>
    <w:rsid w:val="00F948FA"/>
    <w:rsid w:val="00F97FDB"/>
    <w:rsid w:val="00FA2129"/>
    <w:rsid w:val="00FA3DE1"/>
    <w:rsid w:val="00FA477E"/>
    <w:rsid w:val="00FA490B"/>
    <w:rsid w:val="00FA6F81"/>
    <w:rsid w:val="00FB2063"/>
    <w:rsid w:val="00FB3886"/>
    <w:rsid w:val="00FB5CDC"/>
    <w:rsid w:val="00FB6770"/>
    <w:rsid w:val="00FC0106"/>
    <w:rsid w:val="00FC0475"/>
    <w:rsid w:val="00FC155E"/>
    <w:rsid w:val="00FC16C3"/>
    <w:rsid w:val="00FC2705"/>
    <w:rsid w:val="00FC47E8"/>
    <w:rsid w:val="00FC4D77"/>
    <w:rsid w:val="00FC67C1"/>
    <w:rsid w:val="00FC6B63"/>
    <w:rsid w:val="00FC750E"/>
    <w:rsid w:val="00FD1AB3"/>
    <w:rsid w:val="00FD21D5"/>
    <w:rsid w:val="00FD2282"/>
    <w:rsid w:val="00FD5648"/>
    <w:rsid w:val="00FD5986"/>
    <w:rsid w:val="00FD6402"/>
    <w:rsid w:val="00FD77A1"/>
    <w:rsid w:val="00FE0A24"/>
    <w:rsid w:val="00FE1416"/>
    <w:rsid w:val="00FE1DE9"/>
    <w:rsid w:val="00FE3FDD"/>
    <w:rsid w:val="00FE4213"/>
    <w:rsid w:val="00FE5C16"/>
    <w:rsid w:val="00FE6A59"/>
    <w:rsid w:val="00FE7434"/>
    <w:rsid w:val="00FE7ADC"/>
    <w:rsid w:val="00FF01F1"/>
    <w:rsid w:val="00FF7A55"/>
    <w:rsid w:val="02AF1F27"/>
    <w:rsid w:val="0F0BD3AD"/>
    <w:rsid w:val="1505D6EF"/>
    <w:rsid w:val="15270E7A"/>
    <w:rsid w:val="1BFBF8FF"/>
    <w:rsid w:val="1C513FBB"/>
    <w:rsid w:val="210B7E85"/>
    <w:rsid w:val="23F14DB4"/>
    <w:rsid w:val="27BBBC97"/>
    <w:rsid w:val="2B3B8024"/>
    <w:rsid w:val="2F72C7C5"/>
    <w:rsid w:val="46D2C7A9"/>
    <w:rsid w:val="4B731483"/>
    <w:rsid w:val="4C88F2BE"/>
    <w:rsid w:val="67AEC011"/>
    <w:rsid w:val="6FD67C50"/>
    <w:rsid w:val="730B21A3"/>
    <w:rsid w:val="74DB9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D230BC"/>
  <w15:docId w15:val="{BCD133BB-5C1D-DA4A-B3D1-6B97216A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00"/>
    <w:pPr>
      <w:spacing w:after="120"/>
    </w:pPr>
    <w:rPr>
      <w:rFonts w:ascii="Calibri" w:eastAsiaTheme="minorHAnsi" w:hAnsi="Calibri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72"/>
    <w:pPr>
      <w:keepNext/>
      <w:keepLines/>
      <w:pBdr>
        <w:bottom w:val="single" w:sz="4" w:space="1" w:color="auto"/>
      </w:pBdr>
      <w:spacing w:before="600" w:after="400"/>
      <w:ind w:left="720" w:hanging="720"/>
      <w:outlineLvl w:val="0"/>
    </w:pPr>
    <w:rPr>
      <w:rFonts w:ascii="Chaparral Pro" w:eastAsiaTheme="majorEastAsia" w:hAnsi="Chaparral Pro" w:cstheme="majorBidi"/>
      <w:color w:val="244061" w:themeColor="accent1" w:themeShade="80"/>
      <w:sz w:val="5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66AEA"/>
    <w:pPr>
      <w:keepNext/>
      <w:keepLines/>
      <w:tabs>
        <w:tab w:val="left" w:pos="1077"/>
      </w:tabs>
      <w:spacing w:before="240"/>
      <w:outlineLvl w:val="1"/>
    </w:pPr>
    <w:rPr>
      <w:rFonts w:eastAsiaTheme="majorEastAsia" w:cstheme="majorBidi"/>
      <w:b/>
      <w:color w:val="0070C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3E7A03"/>
    <w:pPr>
      <w:keepNext/>
      <w:keepLines/>
      <w:tabs>
        <w:tab w:val="left" w:pos="1077"/>
      </w:tabs>
      <w:spacing w:before="120"/>
      <w:ind w:left="720" w:hanging="720"/>
      <w:outlineLvl w:val="2"/>
    </w:pPr>
    <w:rPr>
      <w:rFonts w:ascii="Chaparral Pro" w:eastAsiaTheme="majorEastAsia" w:hAnsi="Chaparral Pro" w:cstheme="majorBidi"/>
      <w:color w:val="4A442A" w:themeColor="background2" w:themeShade="4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2B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E7A03"/>
    <w:pPr>
      <w:spacing w:after="0"/>
    </w:pPr>
    <w:rPr>
      <w:rFonts w:eastAsiaTheme="minorEastAsia"/>
      <w:sz w:val="18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7A03"/>
    <w:rPr>
      <w:rFonts w:ascii="Segoe UI" w:hAnsi="Segoe UI" w:cs="Times New Roman"/>
      <w:sz w:val="18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3E7A03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866AEA"/>
    <w:rPr>
      <w:rFonts w:ascii="Calibri" w:eastAsiaTheme="majorEastAsia" w:hAnsi="Calibri" w:cstheme="majorBidi"/>
      <w:b/>
      <w:color w:val="0070C0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A5372"/>
    <w:rPr>
      <w:rFonts w:ascii="Chaparral Pro" w:eastAsiaTheme="majorEastAsia" w:hAnsi="Chaparral Pro" w:cstheme="majorBidi"/>
      <w:color w:val="244061" w:themeColor="accent1" w:themeShade="80"/>
      <w:sz w:val="56"/>
      <w:szCs w:val="32"/>
    </w:rPr>
  </w:style>
  <w:style w:type="paragraph" w:styleId="ListParagraph">
    <w:name w:val="List Paragraph"/>
    <w:basedOn w:val="Normal"/>
    <w:uiPriority w:val="34"/>
    <w:qFormat/>
    <w:rsid w:val="0069323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4133E"/>
    <w:pPr>
      <w:spacing w:after="360"/>
      <w:contextualSpacing/>
      <w:jc w:val="right"/>
    </w:pPr>
    <w:rPr>
      <w:rFonts w:eastAsiaTheme="majorEastAsia" w:cstheme="majorBidi"/>
      <w:color w:val="244061" w:themeColor="accent1" w:themeShade="80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33E"/>
    <w:rPr>
      <w:rFonts w:ascii="Segoe UI" w:eastAsiaTheme="majorEastAsia" w:hAnsi="Segoe UI" w:cstheme="majorBidi"/>
      <w:color w:val="244061" w:themeColor="accent1" w:themeShade="80"/>
      <w:spacing w:val="-10"/>
      <w:kern w:val="28"/>
      <w:sz w:val="72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3E7A03"/>
    <w:rPr>
      <w:rFonts w:ascii="Chaparral Pro" w:eastAsiaTheme="majorEastAsia" w:hAnsi="Chaparral Pro" w:cstheme="majorBidi"/>
      <w:color w:val="4A442A" w:themeColor="background2" w:themeShade="40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21D"/>
    <w:pPr>
      <w:numPr>
        <w:ilvl w:val="1"/>
      </w:numPr>
    </w:pPr>
    <w:rPr>
      <w:rFonts w:eastAsiaTheme="majorEastAsia" w:cstheme="majorBidi"/>
      <w:b/>
      <w:iCs/>
      <w:color w:val="1F497D" w:themeColor="text2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321D"/>
    <w:rPr>
      <w:rFonts w:ascii="Arial" w:eastAsiaTheme="majorEastAsia" w:hAnsi="Arial" w:cstheme="majorBidi"/>
      <w:b/>
      <w:iCs/>
      <w:color w:val="1F497D" w:themeColor="text2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A03"/>
    <w:pPr>
      <w:spacing w:after="0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A03"/>
    <w:rPr>
      <w:rFonts w:ascii="Segoe UI" w:eastAsiaTheme="minorHAns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7A0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E7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7A0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7A03"/>
    <w:rPr>
      <w:rFonts w:ascii="Segoe UI" w:eastAsiaTheme="minorHAnsi" w:hAnsi="Segoe UI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200DC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A03"/>
    <w:rPr>
      <w:rFonts w:ascii="Segoe UI" w:eastAsiaTheme="minorHAnsi" w:hAnsi="Segoe UI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E7A03"/>
    <w:rPr>
      <w:rFonts w:ascii="Times New Roman" w:eastAsiaTheme="minorHAns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7A0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E7A03"/>
    <w:rPr>
      <w:rFonts w:ascii="Segoe UI" w:eastAsiaTheme="minorHAnsi" w:hAnsi="Segoe UI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3E7A0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E7A03"/>
    <w:rPr>
      <w:rFonts w:ascii="Segoe UI" w:eastAsiaTheme="minorHAnsi" w:hAnsi="Segoe UI" w:cs="Times New Roman"/>
      <w:sz w:val="22"/>
      <w:szCs w:val="20"/>
    </w:rPr>
  </w:style>
  <w:style w:type="paragraph" w:customStyle="1" w:styleId="Default">
    <w:name w:val="Default"/>
    <w:rsid w:val="00CB762F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7E2B5A"/>
    <w:rPr>
      <w:rFonts w:asciiTheme="majorHAnsi" w:eastAsiaTheme="majorEastAsia" w:hAnsiTheme="majorHAnsi" w:cstheme="majorBidi"/>
      <w:b/>
      <w:bCs/>
      <w:i/>
      <w:iCs/>
      <w:sz w:val="22"/>
    </w:rPr>
  </w:style>
  <w:style w:type="table" w:styleId="LightShading-Accent1">
    <w:name w:val="Light Shading Accent 1"/>
    <w:basedOn w:val="TableNormal"/>
    <w:uiPriority w:val="60"/>
    <w:rsid w:val="003E7A03"/>
    <w:rPr>
      <w:color w:val="365F91" w:themeColor="accent1" w:themeShade="BF"/>
      <w:sz w:val="22"/>
      <w:szCs w:val="22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D2200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Caption">
    <w:name w:val="caption"/>
    <w:basedOn w:val="Normal"/>
    <w:next w:val="Normal"/>
    <w:uiPriority w:val="35"/>
    <w:qFormat/>
    <w:rsid w:val="003E7A03"/>
    <w:pPr>
      <w:spacing w:after="360"/>
    </w:pPr>
    <w:rPr>
      <w:i/>
      <w:iCs/>
      <w:color w:val="1F497D" w:themeColor="text2"/>
      <w:sz w:val="20"/>
      <w:szCs w:val="18"/>
    </w:rPr>
  </w:style>
  <w:style w:type="table" w:styleId="LightList">
    <w:name w:val="Light List"/>
    <w:basedOn w:val="TableNormal"/>
    <w:uiPriority w:val="61"/>
    <w:rsid w:val="0029265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Image">
    <w:name w:val="Image"/>
    <w:basedOn w:val="Normal"/>
    <w:qFormat/>
    <w:rsid w:val="003E7A03"/>
    <w:pPr>
      <w:keepNext/>
    </w:pPr>
    <w:rPr>
      <w:noProof/>
      <w:lang w:eastAsia="en-AU"/>
    </w:rPr>
  </w:style>
  <w:style w:type="paragraph" w:customStyle="1" w:styleId="NormalFirstPara">
    <w:name w:val="NormalFirstPara"/>
    <w:basedOn w:val="Normal"/>
    <w:rsid w:val="003E7A03"/>
    <w:rPr>
      <w:color w:val="244061" w:themeColor="accent1" w:themeShade="80"/>
      <w:sz w:val="24"/>
    </w:rPr>
  </w:style>
  <w:style w:type="paragraph" w:customStyle="1" w:styleId="NormalBeforeBullet">
    <w:name w:val="NormalBeforeBullet"/>
    <w:basedOn w:val="Normal"/>
    <w:qFormat/>
    <w:rsid w:val="003E7A03"/>
  </w:style>
  <w:style w:type="paragraph" w:customStyle="1" w:styleId="Bullet">
    <w:name w:val="Bullet"/>
    <w:basedOn w:val="Normal"/>
    <w:qFormat/>
    <w:rsid w:val="00CA5372"/>
    <w:pPr>
      <w:numPr>
        <w:numId w:val="4"/>
      </w:numPr>
      <w:spacing w:after="60"/>
      <w:ind w:left="357" w:hanging="357"/>
    </w:pPr>
  </w:style>
  <w:style w:type="paragraph" w:customStyle="1" w:styleId="LetterList">
    <w:name w:val="LetterList"/>
    <w:basedOn w:val="Normal"/>
    <w:qFormat/>
    <w:rsid w:val="003E7A03"/>
    <w:pPr>
      <w:numPr>
        <w:numId w:val="5"/>
      </w:numPr>
    </w:pPr>
  </w:style>
  <w:style w:type="paragraph" w:customStyle="1" w:styleId="NumberList">
    <w:name w:val="NumberList"/>
    <w:basedOn w:val="Normal"/>
    <w:qFormat/>
    <w:rsid w:val="003E7A03"/>
    <w:pPr>
      <w:numPr>
        <w:numId w:val="6"/>
      </w:numPr>
    </w:pPr>
  </w:style>
  <w:style w:type="character" w:customStyle="1" w:styleId="FootnoteReference0">
    <w:name w:val="FootnoteReference"/>
    <w:basedOn w:val="DefaultParagraphFont"/>
    <w:uiPriority w:val="1"/>
    <w:qFormat/>
    <w:rsid w:val="003E7A03"/>
    <w:rPr>
      <w:strike w:val="0"/>
      <w:dstrike w:val="0"/>
      <w:vertAlign w:val="superscript"/>
    </w:rPr>
  </w:style>
  <w:style w:type="paragraph" w:customStyle="1" w:styleId="DecimalAligned">
    <w:name w:val="Decimal Aligned"/>
    <w:basedOn w:val="Normal"/>
    <w:uiPriority w:val="40"/>
    <w:qFormat/>
    <w:rsid w:val="003E7A03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Cs w:val="22"/>
      <w:lang w:val="en-US"/>
    </w:rPr>
  </w:style>
  <w:style w:type="character" w:styleId="SubtleEmphasis">
    <w:name w:val="Subtle Emphasis"/>
    <w:basedOn w:val="DefaultParagraphFont"/>
    <w:uiPriority w:val="19"/>
    <w:qFormat/>
    <w:rsid w:val="003E7A03"/>
    <w:rPr>
      <w:i/>
      <w:iCs/>
    </w:rPr>
  </w:style>
  <w:style w:type="paragraph" w:customStyle="1" w:styleId="Dash">
    <w:name w:val="Dash"/>
    <w:basedOn w:val="Bullet"/>
    <w:qFormat/>
    <w:rsid w:val="003E7A03"/>
    <w:pPr>
      <w:numPr>
        <w:numId w:val="7"/>
      </w:numPr>
      <w:ind w:left="714" w:hanging="357"/>
    </w:pPr>
  </w:style>
  <w:style w:type="paragraph" w:customStyle="1" w:styleId="DashBeforeBullet">
    <w:name w:val="DashBeforeBullet"/>
    <w:basedOn w:val="Dash"/>
    <w:qFormat/>
    <w:rsid w:val="003E7A03"/>
  </w:style>
  <w:style w:type="paragraph" w:customStyle="1" w:styleId="DashLast">
    <w:name w:val="DashLast"/>
    <w:basedOn w:val="Dash"/>
    <w:qFormat/>
    <w:rsid w:val="003E7A03"/>
  </w:style>
  <w:style w:type="paragraph" w:customStyle="1" w:styleId="TableName">
    <w:name w:val="TableName"/>
    <w:basedOn w:val="Heading3"/>
    <w:qFormat/>
    <w:rsid w:val="003E7A03"/>
    <w:pPr>
      <w:tabs>
        <w:tab w:val="clear" w:pos="1077"/>
        <w:tab w:val="left" w:pos="1418"/>
      </w:tabs>
      <w:spacing w:before="0"/>
      <w:ind w:left="1418" w:hanging="1418"/>
    </w:pPr>
    <w:rPr>
      <w:sz w:val="22"/>
    </w:rPr>
  </w:style>
  <w:style w:type="table" w:styleId="MediumList2-Accent1">
    <w:name w:val="Medium List 2 Accent 1"/>
    <w:basedOn w:val="TableNormal"/>
    <w:uiPriority w:val="66"/>
    <w:rsid w:val="003E7A03"/>
    <w:rPr>
      <w:rFonts w:asciiTheme="majorHAnsi" w:eastAsiaTheme="majorEastAsia" w:hAnsiTheme="majorHAnsi" w:cstheme="maj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ableHeading">
    <w:name w:val="TableHeading"/>
    <w:basedOn w:val="Normal"/>
    <w:qFormat/>
    <w:rsid w:val="003E7A03"/>
    <w:rPr>
      <w:rFonts w:ascii="HelveticaNeueLT Std Lt Cn" w:eastAsiaTheme="minorEastAsia" w:hAnsi="HelveticaNeueLT Std Lt Cn" w:cstheme="minorBidi"/>
      <w:b/>
      <w:color w:val="F2F2F2" w:themeColor="background1" w:themeShade="F2"/>
      <w:szCs w:val="22"/>
      <w:lang w:val="en-US"/>
    </w:rPr>
  </w:style>
  <w:style w:type="paragraph" w:customStyle="1" w:styleId="TableText">
    <w:name w:val="TableText"/>
    <w:basedOn w:val="Normal"/>
    <w:qFormat/>
    <w:rsid w:val="003E7A03"/>
    <w:rPr>
      <w:rFonts w:ascii="HelveticaNeueLT Std Lt Cn" w:eastAsiaTheme="minorEastAsia" w:hAnsi="HelveticaNeueLT Std Lt Cn" w:cstheme="minorBidi"/>
      <w:color w:val="000000" w:themeColor="text1"/>
      <w:sz w:val="20"/>
      <w:szCs w:val="22"/>
      <w:lang w:val="en-US"/>
    </w:rPr>
  </w:style>
  <w:style w:type="paragraph" w:customStyle="1" w:styleId="TableBullet">
    <w:name w:val="TableBullet"/>
    <w:basedOn w:val="TableText"/>
    <w:qFormat/>
    <w:rsid w:val="003E7A03"/>
    <w:pPr>
      <w:numPr>
        <w:numId w:val="8"/>
      </w:numPr>
      <w:spacing w:after="60"/>
      <w:ind w:left="357" w:hanging="357"/>
    </w:pPr>
    <w:rPr>
      <w:color w:val="auto"/>
    </w:rPr>
  </w:style>
  <w:style w:type="paragraph" w:customStyle="1" w:styleId="TableSubHead">
    <w:name w:val="TableSubHead"/>
    <w:basedOn w:val="TableText"/>
    <w:qFormat/>
    <w:rsid w:val="003E7A03"/>
    <w:rPr>
      <w:b/>
      <w:i/>
      <w:color w:val="244061" w:themeColor="accent1" w:themeShade="80"/>
    </w:rPr>
  </w:style>
  <w:style w:type="paragraph" w:customStyle="1" w:styleId="FigureNameSpace">
    <w:name w:val="FigureName+Space"/>
    <w:basedOn w:val="TableName"/>
    <w:qFormat/>
    <w:rsid w:val="003E7A03"/>
    <w:pPr>
      <w:spacing w:after="360"/>
    </w:pPr>
    <w:rPr>
      <w:noProof/>
      <w:lang w:eastAsia="en-AU"/>
    </w:rPr>
  </w:style>
  <w:style w:type="paragraph" w:styleId="NoSpacing">
    <w:name w:val="No Spacing"/>
    <w:link w:val="NoSpacingChar"/>
    <w:uiPriority w:val="1"/>
    <w:qFormat/>
    <w:rsid w:val="003E7A03"/>
    <w:rPr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E7A03"/>
    <w:rPr>
      <w:sz w:val="22"/>
      <w:szCs w:val="22"/>
      <w:lang w:val="en-US"/>
    </w:rPr>
  </w:style>
  <w:style w:type="paragraph" w:customStyle="1" w:styleId="ImprintText">
    <w:name w:val="ImprintText"/>
    <w:basedOn w:val="Normal"/>
    <w:qFormat/>
    <w:rsid w:val="003E7A03"/>
    <w:rPr>
      <w:sz w:val="18"/>
    </w:rPr>
  </w:style>
  <w:style w:type="character" w:styleId="Emphasis">
    <w:name w:val="Emphasis"/>
    <w:basedOn w:val="DefaultParagraphFont"/>
    <w:uiPriority w:val="20"/>
    <w:qFormat/>
    <w:rsid w:val="003E7A03"/>
    <w:rPr>
      <w:i/>
      <w:iCs/>
    </w:rPr>
  </w:style>
  <w:style w:type="paragraph" w:customStyle="1" w:styleId="Heading3a">
    <w:name w:val="Heading 3a"/>
    <w:basedOn w:val="Heading3"/>
    <w:next w:val="Normal"/>
    <w:rsid w:val="003E7A03"/>
    <w:pPr>
      <w:keepLines w:val="0"/>
      <w:tabs>
        <w:tab w:val="clear" w:pos="1077"/>
      </w:tabs>
      <w:spacing w:before="240"/>
      <w:outlineLvl w:val="9"/>
    </w:pPr>
    <w:rPr>
      <w:rFonts w:eastAsia="Times New Roman" w:cs="Arial"/>
      <w:bCs/>
      <w:color w:val="595959" w:themeColor="text1" w:themeTint="A6"/>
      <w:szCs w:val="26"/>
      <w:lang w:eastAsia="en-AU"/>
    </w:rPr>
  </w:style>
  <w:style w:type="paragraph" w:styleId="TOC1">
    <w:name w:val="toc 1"/>
    <w:basedOn w:val="Normal"/>
    <w:next w:val="Normal"/>
    <w:autoRedefine/>
    <w:uiPriority w:val="39"/>
    <w:rsid w:val="003E7A03"/>
    <w:pPr>
      <w:tabs>
        <w:tab w:val="left" w:pos="720"/>
        <w:tab w:val="right" w:leader="dot" w:pos="9016"/>
      </w:tabs>
      <w:spacing w:before="360" w:after="60"/>
      <w:ind w:left="1440" w:right="720" w:hanging="720"/>
    </w:pPr>
    <w:rPr>
      <w:rFonts w:eastAsia="Times New Roman"/>
      <w:b/>
      <w:bCs/>
      <w:noProof/>
      <w:color w:val="262626" w:themeColor="text1" w:themeTint="D9"/>
      <w:lang w:eastAsia="en-AU"/>
    </w:rPr>
  </w:style>
  <w:style w:type="paragraph" w:styleId="TOC2">
    <w:name w:val="toc 2"/>
    <w:basedOn w:val="Normal"/>
    <w:next w:val="Normal"/>
    <w:autoRedefine/>
    <w:uiPriority w:val="39"/>
    <w:rsid w:val="003E7A03"/>
    <w:pPr>
      <w:tabs>
        <w:tab w:val="left" w:pos="1440"/>
        <w:tab w:val="right" w:leader="dot" w:pos="9016"/>
      </w:tabs>
      <w:spacing w:before="120" w:after="60"/>
      <w:ind w:left="2160" w:right="720" w:hanging="720"/>
    </w:pPr>
    <w:rPr>
      <w:rFonts w:eastAsia="Times New Roman"/>
      <w:color w:val="262626" w:themeColor="text1" w:themeTint="D9"/>
      <w:lang w:eastAsia="en-AU"/>
    </w:rPr>
  </w:style>
  <w:style w:type="paragraph" w:styleId="TOC3">
    <w:name w:val="toc 3"/>
    <w:basedOn w:val="Normal"/>
    <w:next w:val="Normal"/>
    <w:autoRedefine/>
    <w:uiPriority w:val="39"/>
    <w:rsid w:val="003E7A03"/>
    <w:pPr>
      <w:tabs>
        <w:tab w:val="left" w:pos="2160"/>
        <w:tab w:val="right" w:leader="dot" w:pos="9016"/>
      </w:tabs>
      <w:spacing w:after="20"/>
      <w:ind w:left="2880" w:right="720" w:hanging="720"/>
    </w:pPr>
    <w:rPr>
      <w:rFonts w:eastAsia="Times New Roman"/>
      <w:color w:val="262626" w:themeColor="text1" w:themeTint="D9"/>
      <w:lang w:eastAsia="en-AU"/>
    </w:rPr>
  </w:style>
  <w:style w:type="paragraph" w:styleId="TableofFigures">
    <w:name w:val="table of figures"/>
    <w:basedOn w:val="Normal"/>
    <w:next w:val="Normal"/>
    <w:uiPriority w:val="99"/>
    <w:rsid w:val="003E7A03"/>
    <w:pPr>
      <w:tabs>
        <w:tab w:val="left" w:pos="1080"/>
        <w:tab w:val="right" w:leader="dot" w:pos="9000"/>
      </w:tabs>
      <w:ind w:left="1758" w:right="720" w:hanging="1038"/>
    </w:pPr>
    <w:rPr>
      <w:rFonts w:eastAsia="Times New Roman"/>
      <w:color w:val="000000"/>
      <w:lang w:eastAsia="en-AU"/>
    </w:rPr>
  </w:style>
  <w:style w:type="paragraph" w:customStyle="1" w:styleId="Heading2a">
    <w:name w:val="Heading 2a"/>
    <w:basedOn w:val="Heading2"/>
    <w:next w:val="Normal"/>
    <w:qFormat/>
    <w:rsid w:val="003E7A03"/>
  </w:style>
  <w:style w:type="paragraph" w:customStyle="1" w:styleId="TitleSub">
    <w:name w:val="TitleSub"/>
    <w:basedOn w:val="Normal"/>
    <w:qFormat/>
    <w:rsid w:val="003E7A03"/>
    <w:pPr>
      <w:jc w:val="right"/>
    </w:pPr>
    <w:rPr>
      <w:color w:val="404040" w:themeColor="text1" w:themeTint="BF"/>
      <w:sz w:val="40"/>
    </w:rPr>
  </w:style>
  <w:style w:type="paragraph" w:customStyle="1" w:styleId="TitleDate">
    <w:name w:val="TitleDate"/>
    <w:basedOn w:val="TitleSub"/>
    <w:qFormat/>
    <w:rsid w:val="003E7A03"/>
    <w:rPr>
      <w:color w:val="365F91" w:themeColor="accent1" w:themeShade="BF"/>
      <w:sz w:val="24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A03"/>
    <w:pPr>
      <w:ind w:left="357" w:right="720"/>
    </w:pPr>
    <w:rPr>
      <w:rFonts w:eastAsiaTheme="minorEastAsia" w:cstheme="minorBidi"/>
      <w:i/>
      <w:iCs/>
      <w:color w:val="000000" w:themeColor="text1"/>
      <w:szCs w:val="2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E7A03"/>
    <w:rPr>
      <w:rFonts w:ascii="Segoe UI" w:hAnsi="Segoe UI"/>
      <w:i/>
      <w:iCs/>
      <w:color w:val="000000" w:themeColor="text1"/>
      <w:sz w:val="22"/>
      <w:szCs w:val="22"/>
      <w:lang w:val="en-US" w:eastAsia="ja-JP"/>
    </w:rPr>
  </w:style>
  <w:style w:type="paragraph" w:customStyle="1" w:styleId="PullQuote">
    <w:name w:val="PullQuote"/>
    <w:basedOn w:val="Normal"/>
    <w:qFormat/>
    <w:rsid w:val="003E7A03"/>
    <w:pPr>
      <w:ind w:left="1985"/>
      <w:jc w:val="right"/>
    </w:pPr>
    <w:rPr>
      <w:i/>
      <w:color w:val="244061" w:themeColor="accent1" w:themeShade="80"/>
    </w:rPr>
  </w:style>
  <w:style w:type="table" w:customStyle="1" w:styleId="GridTable5Dark1">
    <w:name w:val="Grid Table 5 Dark1"/>
    <w:basedOn w:val="TableNormal"/>
    <w:uiPriority w:val="50"/>
    <w:rsid w:val="003E7A03"/>
    <w:rPr>
      <w:rFonts w:ascii="Times New Roman" w:eastAsiaTheme="minorHAnsi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41">
    <w:name w:val="Grid Table 41"/>
    <w:basedOn w:val="TableNormal"/>
    <w:uiPriority w:val="49"/>
    <w:rsid w:val="003E7A03"/>
    <w:rPr>
      <w:rFonts w:ascii="Times New Roman" w:eastAsiaTheme="minorHAnsi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Notes">
    <w:name w:val="TableNotes"/>
    <w:basedOn w:val="TableText"/>
    <w:qFormat/>
    <w:rsid w:val="003E7A03"/>
    <w:pPr>
      <w:spacing w:after="60"/>
      <w:ind w:left="720" w:hanging="720"/>
    </w:pPr>
    <w:rPr>
      <w:noProof/>
      <w:color w:val="404040" w:themeColor="text1" w:themeTint="BF"/>
      <w:sz w:val="18"/>
    </w:rPr>
  </w:style>
  <w:style w:type="paragraph" w:customStyle="1" w:styleId="TableNotesLast">
    <w:name w:val="TableNotesLast"/>
    <w:basedOn w:val="TableNotes"/>
    <w:qFormat/>
    <w:rsid w:val="003E7A03"/>
    <w:pPr>
      <w:spacing w:after="360"/>
    </w:pPr>
  </w:style>
  <w:style w:type="paragraph" w:customStyle="1" w:styleId="FigureNotes">
    <w:name w:val="FigureNotes"/>
    <w:basedOn w:val="TableNotes"/>
    <w:qFormat/>
    <w:rsid w:val="003E7A03"/>
    <w:pPr>
      <w:keepNext/>
    </w:pPr>
  </w:style>
  <w:style w:type="paragraph" w:customStyle="1" w:styleId="FigureNotesLast">
    <w:name w:val="FigureNotesLast"/>
    <w:basedOn w:val="FigureNotes"/>
    <w:qFormat/>
    <w:rsid w:val="003E7A03"/>
    <w:pPr>
      <w:spacing w:after="240"/>
    </w:pPr>
  </w:style>
  <w:style w:type="paragraph" w:customStyle="1" w:styleId="TableTextDA">
    <w:name w:val="TableTextDA"/>
    <w:basedOn w:val="TableText"/>
    <w:qFormat/>
    <w:rsid w:val="003E7A03"/>
    <w:pPr>
      <w:jc w:val="right"/>
    </w:pPr>
  </w:style>
  <w:style w:type="paragraph" w:customStyle="1" w:styleId="TableHeadingCA">
    <w:name w:val="TableHeadingCA"/>
    <w:basedOn w:val="TableHeading"/>
    <w:qFormat/>
    <w:rsid w:val="003E7A03"/>
    <w:pPr>
      <w:jc w:val="center"/>
    </w:pPr>
    <w:rPr>
      <w:b w:val="0"/>
      <w:bCs/>
      <w:noProof/>
      <w:sz w:val="20"/>
    </w:rPr>
  </w:style>
  <w:style w:type="paragraph" w:customStyle="1" w:styleId="TOC1APP">
    <w:name w:val="TOC1 APP"/>
    <w:basedOn w:val="TOC1"/>
    <w:qFormat/>
    <w:rsid w:val="003E7A03"/>
    <w:pPr>
      <w:tabs>
        <w:tab w:val="left" w:pos="2160"/>
      </w:tabs>
      <w:ind w:left="2138" w:hanging="1418"/>
    </w:pPr>
  </w:style>
  <w:style w:type="character" w:styleId="Strong">
    <w:name w:val="Strong"/>
    <w:basedOn w:val="DefaultParagraphFont"/>
    <w:uiPriority w:val="22"/>
    <w:qFormat/>
    <w:rsid w:val="00CA5372"/>
    <w:rPr>
      <w:b/>
      <w:bCs/>
    </w:rPr>
  </w:style>
  <w:style w:type="paragraph" w:styleId="Revision">
    <w:name w:val="Revision"/>
    <w:hidden/>
    <w:uiPriority w:val="99"/>
    <w:semiHidden/>
    <w:rsid w:val="005C2FC7"/>
    <w:rPr>
      <w:rFonts w:ascii="Calibri" w:eastAsiaTheme="minorHAnsi" w:hAnsi="Calibri" w:cs="Times New Roman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8C6FF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1C54"/>
    <w:rPr>
      <w:color w:val="808080"/>
      <w:shd w:val="clear" w:color="auto" w:fill="E6E6E6"/>
    </w:rPr>
  </w:style>
  <w:style w:type="table" w:customStyle="1" w:styleId="GridTable5Dark-Accent11">
    <w:name w:val="Grid Table 5 Dark - Accent 11"/>
    <w:basedOn w:val="TableNormal"/>
    <w:uiPriority w:val="50"/>
    <w:rsid w:val="00F207A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8459F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RoleChar">
    <w:name w:val="Role Char"/>
    <w:basedOn w:val="DefaultParagraphFont"/>
    <w:link w:val="Role"/>
    <w:locked/>
    <w:rsid w:val="00653CFE"/>
    <w:rPr>
      <w:rFonts w:ascii="Arial" w:eastAsia="Times New Roman" w:hAnsi="Arial" w:cs="Arial"/>
      <w:b/>
      <w:bCs/>
      <w:color w:val="4F81BD" w:themeColor="accent1"/>
      <w:lang w:eastAsia="en-GB"/>
    </w:rPr>
  </w:style>
  <w:style w:type="paragraph" w:customStyle="1" w:styleId="Role">
    <w:name w:val="Role"/>
    <w:basedOn w:val="Signature"/>
    <w:link w:val="RoleChar"/>
    <w:qFormat/>
    <w:rsid w:val="00653CFE"/>
    <w:pPr>
      <w:keepNext/>
      <w:keepLines/>
      <w:snapToGrid w:val="0"/>
      <w:spacing w:before="360"/>
      <w:ind w:left="0"/>
      <w:contextualSpacing/>
    </w:pPr>
    <w:rPr>
      <w:rFonts w:ascii="Arial" w:eastAsia="Times New Roman" w:hAnsi="Arial" w:cs="Arial"/>
      <w:b/>
      <w:bCs/>
      <w:color w:val="4F81BD" w:themeColor="accent1"/>
      <w:sz w:val="24"/>
      <w:szCs w:val="24"/>
      <w:lang w:eastAsia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53CFE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53CFE"/>
    <w:rPr>
      <w:rFonts w:ascii="Calibri" w:eastAsiaTheme="minorHAnsi" w:hAnsi="Calibri" w:cs="Times New Roman"/>
      <w:sz w:val="22"/>
      <w:szCs w:val="20"/>
    </w:rPr>
  </w:style>
  <w:style w:type="table" w:customStyle="1" w:styleId="GridTable4-Accent110">
    <w:name w:val="Grid Table 4 - Accent 110"/>
    <w:basedOn w:val="TableNormal"/>
    <w:uiPriority w:val="49"/>
    <w:rsid w:val="00DE6EC3"/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56321"/>
    <w:rPr>
      <w:color w:val="605E5C"/>
      <w:shd w:val="clear" w:color="auto" w:fill="E1DFDD"/>
    </w:rPr>
  </w:style>
  <w:style w:type="paragraph" w:customStyle="1" w:styleId="Body">
    <w:name w:val="Body"/>
    <w:qFormat/>
    <w:rsid w:val="00F73345"/>
    <w:pPr>
      <w:spacing w:before="120" w:after="200" w:line="300" w:lineRule="auto"/>
    </w:pPr>
    <w:rPr>
      <w:rFonts w:ascii="Arial" w:eastAsia="MS Mincho" w:hAnsi="Arial" w:cs="Times New Roman"/>
      <w:color w:val="000000"/>
      <w:lang w:val="en-US"/>
    </w:rPr>
  </w:style>
  <w:style w:type="table" w:customStyle="1" w:styleId="ListTable3-Accent11">
    <w:name w:val="List Table 3 - Accent 11"/>
    <w:basedOn w:val="TableNormal"/>
    <w:uiPriority w:val="48"/>
    <w:rsid w:val="00F73345"/>
    <w:rPr>
      <w:rFonts w:asciiTheme="majorHAnsi" w:eastAsiaTheme="minorHAnsi" w:hAnsiTheme="majorHAnsi" w:cstheme="majorBidi"/>
      <w:sz w:val="22"/>
      <w:szCs w:val="22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Mention">
    <w:name w:val="Mention"/>
    <w:basedOn w:val="DefaultParagraphFont"/>
    <w:uiPriority w:val="99"/>
    <w:unhideWhenUsed/>
    <w:rsid w:val="00E7697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8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9345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4017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473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907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726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138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wart\AppData\Roaming\Microsoft\Templates\TIATEMP-01(20Feb1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0fa6c2-153e-4d94-9513-7b65fa78ac7a">
      <Terms xmlns="http://schemas.microsoft.com/office/infopath/2007/PartnerControls"/>
    </lcf76f155ced4ddcb4097134ff3c332f>
    <TaxCatchAll xmlns="e52cef59-ecd5-4e4a-92b0-578973cc60c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6C5959EE8D0408FF88BAC4ECBD729" ma:contentTypeVersion="19" ma:contentTypeDescription="Create a new document." ma:contentTypeScope="" ma:versionID="7987bf6d51e3cbab3986645e29d6c32b">
  <xsd:schema xmlns:xsd="http://www.w3.org/2001/XMLSchema" xmlns:xs="http://www.w3.org/2001/XMLSchema" xmlns:p="http://schemas.microsoft.com/office/2006/metadata/properties" xmlns:ns2="2f0fa6c2-153e-4d94-9513-7b65fa78ac7a" xmlns:ns3="e52cef59-ecd5-4e4a-92b0-578973cc60cf" targetNamespace="http://schemas.microsoft.com/office/2006/metadata/properties" ma:root="true" ma:fieldsID="7149b36b6437700e1ee2b8c97fe3c5e1" ns2:_="" ns3:_="">
    <xsd:import namespace="2f0fa6c2-153e-4d94-9513-7b65fa78ac7a"/>
    <xsd:import namespace="e52cef59-ecd5-4e4a-92b0-578973cc6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fa6c2-153e-4d94-9513-7b65fa78a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207330-160c-46d8-9b3d-737df2a6be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cef59-ecd5-4e4a-92b0-578973cc6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4bcfc1-2319-4d48-ba4e-7e1c4f8721ec}" ma:internalName="TaxCatchAll" ma:showField="CatchAllData" ma:web="e52cef59-ecd5-4e4a-92b0-578973cc6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022322-9F84-4CBB-90A0-D2C4EB390A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9079F-9417-4549-B624-FE5219934962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2f0fa6c2-153e-4d94-9513-7b65fa78ac7a"/>
    <ds:schemaRef ds:uri="http://purl.org/dc/terms/"/>
    <ds:schemaRef ds:uri="http://purl.org/dc/elements/1.1/"/>
    <ds:schemaRef ds:uri="http://schemas.microsoft.com/office/infopath/2007/PartnerControls"/>
    <ds:schemaRef ds:uri="e52cef59-ecd5-4e4a-92b0-578973cc60c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7BA5622-1F2C-41DF-A296-5CDF2D1835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DEE0BC-3A86-40A4-B1AB-22F1E4005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fa6c2-153e-4d94-9513-7b65fa78ac7a"/>
    <ds:schemaRef ds:uri="e52cef59-ecd5-4e4a-92b0-578973cc6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TIATEMP-01(20Feb14)</Template>
  <TotalTime>103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Innovation Australia</Company>
  <LinksUpToDate>false</LinksUpToDate>
  <CharactersWithSpaces>2741</CharactersWithSpaces>
  <SharedDoc>false</SharedDoc>
  <HLinks>
    <vt:vector size="288" baseType="variant">
      <vt:variant>
        <vt:i4>2293806</vt:i4>
      </vt:variant>
      <vt:variant>
        <vt:i4>141</vt:i4>
      </vt:variant>
      <vt:variant>
        <vt:i4>0</vt:i4>
      </vt:variant>
      <vt:variant>
        <vt:i4>5</vt:i4>
      </vt:variant>
      <vt:variant>
        <vt:lpwstr>https://www.therapeuticinnovation.com.au/accelerator-documents</vt:lpwstr>
      </vt:variant>
      <vt:variant>
        <vt:lpwstr/>
      </vt:variant>
      <vt:variant>
        <vt:i4>6029377</vt:i4>
      </vt:variant>
      <vt:variant>
        <vt:i4>138</vt:i4>
      </vt:variant>
      <vt:variant>
        <vt:i4>0</vt:i4>
      </vt:variant>
      <vt:variant>
        <vt:i4>5</vt:i4>
      </vt:variant>
      <vt:variant>
        <vt:lpwstr>http://www.therapeuticinnovation.com.au/acknowledging-tia</vt:lpwstr>
      </vt:variant>
      <vt:variant>
        <vt:lpwstr/>
      </vt:variant>
      <vt:variant>
        <vt:i4>2687032</vt:i4>
      </vt:variant>
      <vt:variant>
        <vt:i4>135</vt:i4>
      </vt:variant>
      <vt:variant>
        <vt:i4>0</vt:i4>
      </vt:variant>
      <vt:variant>
        <vt:i4>5</vt:i4>
      </vt:variant>
      <vt:variant>
        <vt:lpwstr>http://bit.ly/ATRAX-DOI</vt:lpwstr>
      </vt:variant>
      <vt:variant>
        <vt:lpwstr/>
      </vt:variant>
      <vt:variant>
        <vt:i4>2293806</vt:i4>
      </vt:variant>
      <vt:variant>
        <vt:i4>132</vt:i4>
      </vt:variant>
      <vt:variant>
        <vt:i4>0</vt:i4>
      </vt:variant>
      <vt:variant>
        <vt:i4>5</vt:i4>
      </vt:variant>
      <vt:variant>
        <vt:lpwstr>https://www.therapeuticinnovation.com.au/accelerator-documents</vt:lpwstr>
      </vt:variant>
      <vt:variant>
        <vt:lpwstr/>
      </vt:variant>
      <vt:variant>
        <vt:i4>2293806</vt:i4>
      </vt:variant>
      <vt:variant>
        <vt:i4>129</vt:i4>
      </vt:variant>
      <vt:variant>
        <vt:i4>0</vt:i4>
      </vt:variant>
      <vt:variant>
        <vt:i4>5</vt:i4>
      </vt:variant>
      <vt:variant>
        <vt:lpwstr>https://www.therapeuticinnovation.com.au/accelerator-documents</vt:lpwstr>
      </vt:variant>
      <vt:variant>
        <vt:lpwstr/>
      </vt:variant>
      <vt:variant>
        <vt:i4>4849729</vt:i4>
      </vt:variant>
      <vt:variant>
        <vt:i4>126</vt:i4>
      </vt:variant>
      <vt:variant>
        <vt:i4>0</vt:i4>
      </vt:variant>
      <vt:variant>
        <vt:i4>5</vt:i4>
      </vt:variant>
      <vt:variant>
        <vt:lpwstr>https://www.therapeuticinnovation.com.au/accelerator-application</vt:lpwstr>
      </vt:variant>
      <vt:variant>
        <vt:lpwstr/>
      </vt:variant>
      <vt:variant>
        <vt:i4>2293806</vt:i4>
      </vt:variant>
      <vt:variant>
        <vt:i4>123</vt:i4>
      </vt:variant>
      <vt:variant>
        <vt:i4>0</vt:i4>
      </vt:variant>
      <vt:variant>
        <vt:i4>5</vt:i4>
      </vt:variant>
      <vt:variant>
        <vt:lpwstr>https://www.therapeuticinnovation.com.au/accelerator-documents</vt:lpwstr>
      </vt:variant>
      <vt:variant>
        <vt:lpwstr/>
      </vt:variant>
      <vt:variant>
        <vt:i4>65590</vt:i4>
      </vt:variant>
      <vt:variant>
        <vt:i4>120</vt:i4>
      </vt:variant>
      <vt:variant>
        <vt:i4>0</vt:i4>
      </vt:variant>
      <vt:variant>
        <vt:i4>5</vt:i4>
      </vt:variant>
      <vt:variant>
        <vt:lpwstr>mailto:m.simpson@griffith.edu.au</vt:lpwstr>
      </vt:variant>
      <vt:variant>
        <vt:lpwstr/>
      </vt:variant>
      <vt:variant>
        <vt:i4>3145789</vt:i4>
      </vt:variant>
      <vt:variant>
        <vt:i4>117</vt:i4>
      </vt:variant>
      <vt:variant>
        <vt:i4>0</vt:i4>
      </vt:variant>
      <vt:variant>
        <vt:i4>5</vt:i4>
      </vt:variant>
      <vt:variant>
        <vt:lpwstr>http://www.compoundsaustralia.com/</vt:lpwstr>
      </vt:variant>
      <vt:variant>
        <vt:lpwstr/>
      </vt:variant>
      <vt:variant>
        <vt:i4>4653105</vt:i4>
      </vt:variant>
      <vt:variant>
        <vt:i4>114</vt:i4>
      </vt:variant>
      <vt:variant>
        <vt:i4>0</vt:i4>
      </vt:variant>
      <vt:variant>
        <vt:i4>5</vt:i4>
      </vt:variant>
      <vt:variant>
        <vt:lpwstr>mailto:a.kuo1@uq.edu.au</vt:lpwstr>
      </vt:variant>
      <vt:variant>
        <vt:lpwstr/>
      </vt:variant>
      <vt:variant>
        <vt:i4>917561</vt:i4>
      </vt:variant>
      <vt:variant>
        <vt:i4>111</vt:i4>
      </vt:variant>
      <vt:variant>
        <vt:i4>0</vt:i4>
      </vt:variant>
      <vt:variant>
        <vt:i4>5</vt:i4>
      </vt:variant>
      <vt:variant>
        <vt:lpwstr>mailto:maree.smith@uq.edu.au</vt:lpwstr>
      </vt:variant>
      <vt:variant>
        <vt:lpwstr/>
      </vt:variant>
      <vt:variant>
        <vt:i4>6488172</vt:i4>
      </vt:variant>
      <vt:variant>
        <vt:i4>108</vt:i4>
      </vt:variant>
      <vt:variant>
        <vt:i4>0</vt:i4>
      </vt:variant>
      <vt:variant>
        <vt:i4>5</vt:i4>
      </vt:variant>
      <vt:variant>
        <vt:lpwstr>https://biomedical-sciences.uq.edu.au/cipdd</vt:lpwstr>
      </vt:variant>
      <vt:variant>
        <vt:lpwstr/>
      </vt:variant>
      <vt:variant>
        <vt:i4>7340041</vt:i4>
      </vt:variant>
      <vt:variant>
        <vt:i4>105</vt:i4>
      </vt:variant>
      <vt:variant>
        <vt:i4>0</vt:i4>
      </vt:variant>
      <vt:variant>
        <vt:i4>5</vt:i4>
      </vt:variant>
      <vt:variant>
        <vt:lpwstr>mailto:andrew.powell@monash.edu</vt:lpwstr>
      </vt:variant>
      <vt:variant>
        <vt:lpwstr/>
      </vt:variant>
      <vt:variant>
        <vt:i4>3604552</vt:i4>
      </vt:variant>
      <vt:variant>
        <vt:i4>102</vt:i4>
      </vt:variant>
      <vt:variant>
        <vt:i4>0</vt:i4>
      </vt:variant>
      <vt:variant>
        <vt:i4>5</vt:i4>
      </vt:variant>
      <vt:variant>
        <vt:lpwstr>mailto:susan.charman@monash.edu</vt:lpwstr>
      </vt:variant>
      <vt:variant>
        <vt:lpwstr/>
      </vt:variant>
      <vt:variant>
        <vt:i4>5439559</vt:i4>
      </vt:variant>
      <vt:variant>
        <vt:i4>99</vt:i4>
      </vt:variant>
      <vt:variant>
        <vt:i4>0</vt:i4>
      </vt:variant>
      <vt:variant>
        <vt:i4>5</vt:i4>
      </vt:variant>
      <vt:variant>
        <vt:lpwstr>https://platforms.monash.edu/cdco</vt:lpwstr>
      </vt:variant>
      <vt:variant>
        <vt:lpwstr/>
      </vt:variant>
      <vt:variant>
        <vt:i4>6684701</vt:i4>
      </vt:variant>
      <vt:variant>
        <vt:i4>96</vt:i4>
      </vt:variant>
      <vt:variant>
        <vt:i4>0</vt:i4>
      </vt:variant>
      <vt:variant>
        <vt:i4>5</vt:i4>
      </vt:variant>
      <vt:variant>
        <vt:lpwstr>mailto:leanne.hawkey@monash.edu</vt:lpwstr>
      </vt:variant>
      <vt:variant>
        <vt:lpwstr/>
      </vt:variant>
      <vt:variant>
        <vt:i4>6684691</vt:i4>
      </vt:variant>
      <vt:variant>
        <vt:i4>93</vt:i4>
      </vt:variant>
      <vt:variant>
        <vt:i4>0</vt:i4>
      </vt:variant>
      <vt:variant>
        <vt:i4>5</vt:i4>
      </vt:variant>
      <vt:variant>
        <vt:lpwstr>mailto:jonathan.baell@monash.edu</vt:lpwstr>
      </vt:variant>
      <vt:variant>
        <vt:lpwstr/>
      </vt:variant>
      <vt:variant>
        <vt:i4>5505090</vt:i4>
      </vt:variant>
      <vt:variant>
        <vt:i4>90</vt:i4>
      </vt:variant>
      <vt:variant>
        <vt:i4>0</vt:i4>
      </vt:variant>
      <vt:variant>
        <vt:i4>5</vt:i4>
      </vt:variant>
      <vt:variant>
        <vt:lpwstr>https://www.monash.edu/atmcf</vt:lpwstr>
      </vt:variant>
      <vt:variant>
        <vt:lpwstr/>
      </vt:variant>
      <vt:variant>
        <vt:i4>262244</vt:i4>
      </vt:variant>
      <vt:variant>
        <vt:i4>87</vt:i4>
      </vt:variant>
      <vt:variant>
        <vt:i4>0</vt:i4>
      </vt:variant>
      <vt:variant>
        <vt:i4>5</vt:i4>
      </vt:variant>
      <vt:variant>
        <vt:lpwstr>mailto:llisowski@cmri.org.au</vt:lpwstr>
      </vt:variant>
      <vt:variant>
        <vt:lpwstr/>
      </vt:variant>
      <vt:variant>
        <vt:i4>5308500</vt:i4>
      </vt:variant>
      <vt:variant>
        <vt:i4>84</vt:i4>
      </vt:variant>
      <vt:variant>
        <vt:i4>0</vt:i4>
      </vt:variant>
      <vt:variant>
        <vt:i4>5</vt:i4>
      </vt:variant>
      <vt:variant>
        <vt:lpwstr>https://www.cmrijeansforgenes.org.au/research/research-facilities/vector-and-genome-engineering-facility</vt:lpwstr>
      </vt:variant>
      <vt:variant>
        <vt:lpwstr/>
      </vt:variant>
      <vt:variant>
        <vt:i4>3604545</vt:i4>
      </vt:variant>
      <vt:variant>
        <vt:i4>81</vt:i4>
      </vt:variant>
      <vt:variant>
        <vt:i4>0</vt:i4>
      </vt:variant>
      <vt:variant>
        <vt:i4>5</vt:i4>
      </vt:variant>
      <vt:variant>
        <vt:lpwstr>mailto:jenniferhollands@celltherapies.com.au</vt:lpwstr>
      </vt:variant>
      <vt:variant>
        <vt:lpwstr/>
      </vt:variant>
      <vt:variant>
        <vt:i4>6357021</vt:i4>
      </vt:variant>
      <vt:variant>
        <vt:i4>78</vt:i4>
      </vt:variant>
      <vt:variant>
        <vt:i4>0</vt:i4>
      </vt:variant>
      <vt:variant>
        <vt:i4>5</vt:i4>
      </vt:variant>
      <vt:variant>
        <vt:lpwstr>mailto:nathansmith@celltherapies.com.au</vt:lpwstr>
      </vt:variant>
      <vt:variant>
        <vt:lpwstr/>
      </vt:variant>
      <vt:variant>
        <vt:i4>3276841</vt:i4>
      </vt:variant>
      <vt:variant>
        <vt:i4>75</vt:i4>
      </vt:variant>
      <vt:variant>
        <vt:i4>0</vt:i4>
      </vt:variant>
      <vt:variant>
        <vt:i4>5</vt:i4>
      </vt:variant>
      <vt:variant>
        <vt:lpwstr>https://www.petermac.org/centreofexcellence</vt:lpwstr>
      </vt:variant>
      <vt:variant>
        <vt:lpwstr/>
      </vt:variant>
      <vt:variant>
        <vt:i4>1638517</vt:i4>
      </vt:variant>
      <vt:variant>
        <vt:i4>72</vt:i4>
      </vt:variant>
      <vt:variant>
        <vt:i4>0</vt:i4>
      </vt:variant>
      <vt:variant>
        <vt:i4>5</vt:i4>
      </vt:variant>
      <vt:variant>
        <vt:lpwstr>mailto:Zlatibor.Velickovic@health.nsw.gov.au</vt:lpwstr>
      </vt:variant>
      <vt:variant>
        <vt:lpwstr/>
      </vt:variant>
      <vt:variant>
        <vt:i4>2818072</vt:i4>
      </vt:variant>
      <vt:variant>
        <vt:i4>69</vt:i4>
      </vt:variant>
      <vt:variant>
        <vt:i4>0</vt:i4>
      </vt:variant>
      <vt:variant>
        <vt:i4>5</vt:i4>
      </vt:variant>
      <vt:variant>
        <vt:lpwstr>https://www.slhd.nsw.gov.au/research/department_details.html?research=cmt</vt:lpwstr>
      </vt:variant>
      <vt:variant>
        <vt:lpwstr/>
      </vt:variant>
      <vt:variant>
        <vt:i4>6422537</vt:i4>
      </vt:variant>
      <vt:variant>
        <vt:i4>66</vt:i4>
      </vt:variant>
      <vt:variant>
        <vt:i4>0</vt:i4>
      </vt:variant>
      <vt:variant>
        <vt:i4>5</vt:i4>
      </vt:variant>
      <vt:variant>
        <vt:lpwstr>mailto:margot.latham@health.nsw.gov.au</vt:lpwstr>
      </vt:variant>
      <vt:variant>
        <vt:lpwstr/>
      </vt:variant>
      <vt:variant>
        <vt:i4>983137</vt:i4>
      </vt:variant>
      <vt:variant>
        <vt:i4>63</vt:i4>
      </vt:variant>
      <vt:variant>
        <vt:i4>0</vt:i4>
      </vt:variant>
      <vt:variant>
        <vt:i4>5</vt:i4>
      </vt:variant>
      <vt:variant>
        <vt:lpwstr>mailto:mark.ornatowski@health.nsw.gov.au</vt:lpwstr>
      </vt:variant>
      <vt:variant>
        <vt:lpwstr/>
      </vt:variant>
      <vt:variant>
        <vt:i4>3670062</vt:i4>
      </vt:variant>
      <vt:variant>
        <vt:i4>60</vt:i4>
      </vt:variant>
      <vt:variant>
        <vt:i4>0</vt:i4>
      </vt:variant>
      <vt:variant>
        <vt:i4>5</vt:i4>
      </vt:variant>
      <vt:variant>
        <vt:lpwstr>http://www.scgt.org.au/</vt:lpwstr>
      </vt:variant>
      <vt:variant>
        <vt:lpwstr/>
      </vt:variant>
      <vt:variant>
        <vt:i4>1703976</vt:i4>
      </vt:variant>
      <vt:variant>
        <vt:i4>57</vt:i4>
      </vt:variant>
      <vt:variant>
        <vt:i4>0</vt:i4>
      </vt:variant>
      <vt:variant>
        <vt:i4>5</vt:i4>
      </vt:variant>
      <vt:variant>
        <vt:lpwstr>mailto:Leon.Scott@qimrberghofer.edu.au</vt:lpwstr>
      </vt:variant>
      <vt:variant>
        <vt:lpwstr/>
      </vt:variant>
      <vt:variant>
        <vt:i4>5505110</vt:i4>
      </vt:variant>
      <vt:variant>
        <vt:i4>54</vt:i4>
      </vt:variant>
      <vt:variant>
        <vt:i4>0</vt:i4>
      </vt:variant>
      <vt:variant>
        <vt:i4>5</vt:i4>
      </vt:variant>
      <vt:variant>
        <vt:lpwstr>http://www.q-gencell.com/</vt:lpwstr>
      </vt:variant>
      <vt:variant>
        <vt:lpwstr/>
      </vt:variant>
      <vt:variant>
        <vt:i4>3801115</vt:i4>
      </vt:variant>
      <vt:variant>
        <vt:i4>51</vt:i4>
      </vt:variant>
      <vt:variant>
        <vt:i4>0</vt:i4>
      </vt:variant>
      <vt:variant>
        <vt:i4>5</vt:i4>
      </vt:variant>
      <vt:variant>
        <vt:lpwstr>mailto:leon.brownrigg@health.wa.gov.au?subject=Pipeline%20Accelerator%202021-22%20(Round%201)</vt:lpwstr>
      </vt:variant>
      <vt:variant>
        <vt:lpwstr/>
      </vt:variant>
      <vt:variant>
        <vt:i4>4521986</vt:i4>
      </vt:variant>
      <vt:variant>
        <vt:i4>48</vt:i4>
      </vt:variant>
      <vt:variant>
        <vt:i4>0</vt:i4>
      </vt:variant>
      <vt:variant>
        <vt:i4>5</vt:i4>
      </vt:variant>
      <vt:variant>
        <vt:lpwstr>https://rph.health.wa.gov.au/Our-services/Cell-and-Tissue-Therapy</vt:lpwstr>
      </vt:variant>
      <vt:variant>
        <vt:lpwstr/>
      </vt:variant>
      <vt:variant>
        <vt:i4>983094</vt:i4>
      </vt:variant>
      <vt:variant>
        <vt:i4>45</vt:i4>
      </vt:variant>
      <vt:variant>
        <vt:i4>0</vt:i4>
      </vt:variant>
      <vt:variant>
        <vt:i4>5</vt:i4>
      </vt:variant>
      <vt:variant>
        <vt:lpwstr>mailto:andrew.groth@uts.edu.au</vt:lpwstr>
      </vt:variant>
      <vt:variant>
        <vt:lpwstr/>
      </vt:variant>
      <vt:variant>
        <vt:i4>458786</vt:i4>
      </vt:variant>
      <vt:variant>
        <vt:i4>42</vt:i4>
      </vt:variant>
      <vt:variant>
        <vt:i4>0</vt:i4>
      </vt:variant>
      <vt:variant>
        <vt:i4>5</vt:i4>
      </vt:variant>
      <vt:variant>
        <vt:lpwstr>mailto:edwin.huang@uts.edu.au</vt:lpwstr>
      </vt:variant>
      <vt:variant>
        <vt:lpwstr/>
      </vt:variant>
      <vt:variant>
        <vt:i4>1703950</vt:i4>
      </vt:variant>
      <vt:variant>
        <vt:i4>39</vt:i4>
      </vt:variant>
      <vt:variant>
        <vt:i4>0</vt:i4>
      </vt:variant>
      <vt:variant>
        <vt:i4>5</vt:i4>
      </vt:variant>
      <vt:variant>
        <vt:lpwstr>http://uts.edu.au/bif</vt:lpwstr>
      </vt:variant>
      <vt:variant>
        <vt:lpwstr/>
      </vt:variant>
      <vt:variant>
        <vt:i4>786539</vt:i4>
      </vt:variant>
      <vt:variant>
        <vt:i4>36</vt:i4>
      </vt:variant>
      <vt:variant>
        <vt:i4>0</vt:i4>
      </vt:variant>
      <vt:variant>
        <vt:i4>5</vt:i4>
      </vt:variant>
      <vt:variant>
        <vt:lpwstr>mailto:tim.adams@csiro.au</vt:lpwstr>
      </vt:variant>
      <vt:variant>
        <vt:lpwstr/>
      </vt:variant>
      <vt:variant>
        <vt:i4>1835106</vt:i4>
      </vt:variant>
      <vt:variant>
        <vt:i4>33</vt:i4>
      </vt:variant>
      <vt:variant>
        <vt:i4>0</vt:i4>
      </vt:variant>
      <vt:variant>
        <vt:i4>5</vt:i4>
      </vt:variant>
      <vt:variant>
        <vt:lpwstr>mailto:Susie.Nilsson@csiro.au</vt:lpwstr>
      </vt:variant>
      <vt:variant>
        <vt:lpwstr/>
      </vt:variant>
      <vt:variant>
        <vt:i4>5308423</vt:i4>
      </vt:variant>
      <vt:variant>
        <vt:i4>30</vt:i4>
      </vt:variant>
      <vt:variant>
        <vt:i4>0</vt:i4>
      </vt:variant>
      <vt:variant>
        <vt:i4>5</vt:i4>
      </vt:variant>
      <vt:variant>
        <vt:lpwstr>http://www.nationalbiologicsfacility.com/</vt:lpwstr>
      </vt:variant>
      <vt:variant>
        <vt:lpwstr/>
      </vt:variant>
      <vt:variant>
        <vt:i4>6684757</vt:i4>
      </vt:variant>
      <vt:variant>
        <vt:i4>27</vt:i4>
      </vt:variant>
      <vt:variant>
        <vt:i4>0</vt:i4>
      </vt:variant>
      <vt:variant>
        <vt:i4>5</vt:i4>
      </vt:variant>
      <vt:variant>
        <vt:lpwstr>mailto:martina.jones@uq.edu.au</vt:lpwstr>
      </vt:variant>
      <vt:variant>
        <vt:lpwstr/>
      </vt:variant>
      <vt:variant>
        <vt:i4>1966115</vt:i4>
      </vt:variant>
      <vt:variant>
        <vt:i4>24</vt:i4>
      </vt:variant>
      <vt:variant>
        <vt:i4>0</vt:i4>
      </vt:variant>
      <vt:variant>
        <vt:i4>5</vt:i4>
      </vt:variant>
      <vt:variant>
        <vt:lpwstr>mailto:t.munro@uq.edu.au</vt:lpwstr>
      </vt:variant>
      <vt:variant>
        <vt:lpwstr/>
      </vt:variant>
      <vt:variant>
        <vt:i4>5308423</vt:i4>
      </vt:variant>
      <vt:variant>
        <vt:i4>21</vt:i4>
      </vt:variant>
      <vt:variant>
        <vt:i4>0</vt:i4>
      </vt:variant>
      <vt:variant>
        <vt:i4>5</vt:i4>
      </vt:variant>
      <vt:variant>
        <vt:lpwstr>http://www.nationalbiologicsfacility.com/</vt:lpwstr>
      </vt:variant>
      <vt:variant>
        <vt:lpwstr/>
      </vt:variant>
      <vt:variant>
        <vt:i4>6750289</vt:i4>
      </vt:variant>
      <vt:variant>
        <vt:i4>18</vt:i4>
      </vt:variant>
      <vt:variant>
        <vt:i4>0</vt:i4>
      </vt:variant>
      <vt:variant>
        <vt:i4>5</vt:i4>
      </vt:variant>
      <vt:variant>
        <vt:lpwstr>mailto:l.lua@uq.edu.au</vt:lpwstr>
      </vt:variant>
      <vt:variant>
        <vt:lpwstr/>
      </vt:variant>
      <vt:variant>
        <vt:i4>1966115</vt:i4>
      </vt:variant>
      <vt:variant>
        <vt:i4>15</vt:i4>
      </vt:variant>
      <vt:variant>
        <vt:i4>0</vt:i4>
      </vt:variant>
      <vt:variant>
        <vt:i4>5</vt:i4>
      </vt:variant>
      <vt:variant>
        <vt:lpwstr>mailto:t.munro@uq.edu.au</vt:lpwstr>
      </vt:variant>
      <vt:variant>
        <vt:lpwstr/>
      </vt:variant>
      <vt:variant>
        <vt:i4>4915275</vt:i4>
      </vt:variant>
      <vt:variant>
        <vt:i4>12</vt:i4>
      </vt:variant>
      <vt:variant>
        <vt:i4>0</vt:i4>
      </vt:variant>
      <vt:variant>
        <vt:i4>5</vt:i4>
      </vt:variant>
      <vt:variant>
        <vt:lpwstr>https://basefacility.org.au/</vt:lpwstr>
      </vt:variant>
      <vt:variant>
        <vt:lpwstr/>
      </vt:variant>
      <vt:variant>
        <vt:i4>6750289</vt:i4>
      </vt:variant>
      <vt:variant>
        <vt:i4>9</vt:i4>
      </vt:variant>
      <vt:variant>
        <vt:i4>0</vt:i4>
      </vt:variant>
      <vt:variant>
        <vt:i4>5</vt:i4>
      </vt:variant>
      <vt:variant>
        <vt:lpwstr>mailto:l.lua@uq.edu.au</vt:lpwstr>
      </vt:variant>
      <vt:variant>
        <vt:lpwstr/>
      </vt:variant>
      <vt:variant>
        <vt:i4>4391029</vt:i4>
      </vt:variant>
      <vt:variant>
        <vt:i4>6</vt:i4>
      </vt:variant>
      <vt:variant>
        <vt:i4>0</vt:i4>
      </vt:variant>
      <vt:variant>
        <vt:i4>5</vt:i4>
      </vt:variant>
      <vt:variant>
        <vt:lpwstr>mailto:b.somasundaram@uq.edu.au</vt:lpwstr>
      </vt:variant>
      <vt:variant>
        <vt:lpwstr/>
      </vt:variant>
      <vt:variant>
        <vt:i4>2490469</vt:i4>
      </vt:variant>
      <vt:variant>
        <vt:i4>3</vt:i4>
      </vt:variant>
      <vt:variant>
        <vt:i4>0</vt:i4>
      </vt:variant>
      <vt:variant>
        <vt:i4>5</vt:i4>
      </vt:variant>
      <vt:variant>
        <vt:lpwstr>https://pef.facility.uq.edu.au/</vt:lpwstr>
      </vt:variant>
      <vt:variant>
        <vt:lpwstr/>
      </vt:variant>
      <vt:variant>
        <vt:i4>1114139</vt:i4>
      </vt:variant>
      <vt:variant>
        <vt:i4>0</vt:i4>
      </vt:variant>
      <vt:variant>
        <vt:i4>0</vt:i4>
      </vt:variant>
      <vt:variant>
        <vt:i4>5</vt:i4>
      </vt:variant>
      <vt:variant>
        <vt:lpwstr>https://www.business.gov.au/assistance/research-and-development-tax-incentive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Therapeutic Innovation Australia</dc:creator>
  <cp:keywords/>
  <cp:lastModifiedBy>Mj Chua</cp:lastModifiedBy>
  <cp:revision>77</cp:revision>
  <cp:lastPrinted>2014-12-19T05:24:00Z</cp:lastPrinted>
  <dcterms:created xsi:type="dcterms:W3CDTF">2022-07-11T06:31:00Z</dcterms:created>
  <dcterms:modified xsi:type="dcterms:W3CDTF">2024-08-28T05:23:00Z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0x0101002BD6C5959EE8D0408FF88BAC4ECBD729</vt:lpwstr>
  </property>
  <property fmtid="{D5CDD505-2E9C-101B-9397-08002B2CF9AE}" pid="3" name="MSIP_Label_0f488380-630a-4f55-a077-a19445e3f360_Enabled">
    <vt:lpwstr>true</vt:lpwstr>
  </property>
  <property fmtid="{D5CDD505-2E9C-101B-9397-08002B2CF9AE}" pid="4" name="MSIP_Label_0f488380-630a-4f55-a077-a19445e3f360_SetDate">
    <vt:lpwstr>2022-02-14T01:10:35Z</vt:lpwstr>
  </property>
  <property fmtid="{D5CDD505-2E9C-101B-9397-08002B2CF9AE}" pid="5" name="MSIP_Label_0f488380-630a-4f55-a077-a19445e3f360_Method">
    <vt:lpwstr>Standard</vt:lpwstr>
  </property>
  <property fmtid="{D5CDD505-2E9C-101B-9397-08002B2CF9AE}" pid="6" name="MSIP_Label_0f488380-630a-4f55-a077-a19445e3f360_Name">
    <vt:lpwstr>OFFICIAL - INTERNAL</vt:lpwstr>
  </property>
  <property fmtid="{D5CDD505-2E9C-101B-9397-08002B2CF9AE}" pid="7" name="MSIP_Label_0f488380-630a-4f55-a077-a19445e3f360_SiteId">
    <vt:lpwstr>b6e377cf-9db3-46cb-91a2-fad9605bb15c</vt:lpwstr>
  </property>
  <property fmtid="{D5CDD505-2E9C-101B-9397-08002B2CF9AE}" pid="8" name="MSIP_Label_0f488380-630a-4f55-a077-a19445e3f360_ActionId">
    <vt:lpwstr>5bd2cb65-de9b-40aa-a366-b106d2356062</vt:lpwstr>
  </property>
  <property fmtid="{D5CDD505-2E9C-101B-9397-08002B2CF9AE}" pid="9" name="MSIP_Label_0f488380-630a-4f55-a077-a19445e3f360_ContentBits">
    <vt:lpwstr>0</vt:lpwstr>
  </property>
  <property fmtid="{D5CDD505-2E9C-101B-9397-08002B2CF9AE}" pid="10" name="MediaServiceImageTags">
    <vt:lpwstr/>
  </property>
</Properties>
</file>