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B7931F" w14:textId="5AAAD96D" w:rsidR="005C4508" w:rsidRPr="00240591" w:rsidRDefault="005C4508" w:rsidP="005C4508">
      <w:pPr>
        <w:pStyle w:val="Title"/>
      </w:pPr>
      <w:bookmarkStart w:id="0" w:name="_Toc219615103"/>
      <w:r>
        <w:t xml:space="preserve">Procedure: </w:t>
      </w:r>
      <w:sdt>
        <w:sdtPr>
          <w:alias w:val="Title"/>
          <w:tag w:val=""/>
          <w:id w:val="1670598416"/>
          <w:placeholder>
            <w:docPart w:val="1B5F4D6FBBE74264A145153F0C938B16"/>
          </w:placeholder>
          <w:dataBinding w:prefixMappings="xmlns:ns0='http://purl.org/dc/elements/1.1/' xmlns:ns1='http://schemas.openxmlformats.org/package/2006/metadata/core-properties' " w:xpath="/ns1:coreProperties[1]/ns0:title[1]" w:storeItemID="{6C3C8BC8-F283-45AE-878A-BAB7291924A1}"/>
          <w:text/>
        </w:sdtPr>
        <w:sdtEndPr/>
        <w:sdtContent>
          <w:r w:rsidR="006E6ED7">
            <w:t>Final Acceptance Inspection</w:t>
          </w:r>
        </w:sdtContent>
      </w:sdt>
    </w:p>
    <w:p w14:paraId="5BB79320" w14:textId="77777777" w:rsidR="005C4508" w:rsidRDefault="005C4508" w:rsidP="005C4508"/>
    <w:p w14:paraId="5BB79321" w14:textId="77777777" w:rsidR="005C4508" w:rsidRDefault="005C4508" w:rsidP="005C4508"/>
    <w:p w14:paraId="5BB79322" w14:textId="77777777" w:rsidR="005C4508" w:rsidRDefault="005C4508" w:rsidP="005C4508"/>
    <w:p w14:paraId="5BB79323" w14:textId="77777777" w:rsidR="005C4508" w:rsidRDefault="005C4508" w:rsidP="005C4508"/>
    <w:p w14:paraId="5BB79324" w14:textId="77777777" w:rsidR="005C4508" w:rsidRDefault="005C4508" w:rsidP="005C4508"/>
    <w:p w14:paraId="5BB79325" w14:textId="77777777" w:rsidR="005C4508" w:rsidRDefault="005C4508" w:rsidP="005C4508"/>
    <w:p w14:paraId="5BB79326" w14:textId="77777777" w:rsidR="005C4508" w:rsidRPr="00963149" w:rsidRDefault="005C4508" w:rsidP="005C4508"/>
    <w:p w14:paraId="5BB79327" w14:textId="77777777" w:rsidR="005C4508" w:rsidRDefault="005C4508" w:rsidP="005C4508"/>
    <w:p w14:paraId="5BB79328" w14:textId="77777777" w:rsidR="005C4508" w:rsidRDefault="005C4508" w:rsidP="005C4508"/>
    <w:p w14:paraId="3F2F3373" w14:textId="1D032CD8" w:rsidR="004C7B94" w:rsidRDefault="004C7B94" w:rsidP="005C4508"/>
    <w:p w14:paraId="502B0247" w14:textId="77777777" w:rsidR="004C7B94" w:rsidRDefault="004C7B94" w:rsidP="005C4508"/>
    <w:p w14:paraId="561DC2D2" w14:textId="77777777" w:rsidR="004C7B94" w:rsidRDefault="004C7B94" w:rsidP="005C4508"/>
    <w:p w14:paraId="5BB79329" w14:textId="77777777" w:rsidR="005C4508" w:rsidRDefault="005C4508" w:rsidP="005C4508"/>
    <w:p w14:paraId="5BB7932A" w14:textId="77777777" w:rsidR="005C4508" w:rsidRDefault="005C4508" w:rsidP="005C4508"/>
    <w:p w14:paraId="5BB7932B" w14:textId="77777777" w:rsidR="005C4508" w:rsidRDefault="005C4508" w:rsidP="005C4508"/>
    <w:p w14:paraId="5BB7932C" w14:textId="77777777" w:rsidR="005C4508" w:rsidRDefault="005C4508" w:rsidP="005C4508"/>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4C7B94" w14:paraId="74CAC96B" w14:textId="77777777" w:rsidTr="004C7B9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EA1807B" w14:textId="77777777" w:rsidR="004C7B94" w:rsidRDefault="004C7B94">
            <w:pPr>
              <w:pStyle w:val="Tableheadingleft"/>
              <w:rPr>
                <w:sz w:val="20"/>
              </w:rPr>
            </w:pPr>
            <w:r>
              <w:t>Document information, authorship and approvals</w:t>
            </w:r>
          </w:p>
        </w:tc>
      </w:tr>
      <w:tr w:rsidR="004C7B94" w14:paraId="245DE2ED" w14:textId="77777777" w:rsidTr="004C7B9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29E0CCD" w14:textId="77777777" w:rsidR="004C7B94" w:rsidRDefault="004C7B94">
            <w:pPr>
              <w:pStyle w:val="Tableheadingleft"/>
            </w:pPr>
            <w:r>
              <w:t>Author signs to confirm technical content</w:t>
            </w:r>
          </w:p>
        </w:tc>
      </w:tr>
      <w:tr w:rsidR="004C7B94" w14:paraId="20D8B378" w14:textId="77777777" w:rsidTr="004C7B94">
        <w:trPr>
          <w:cantSplit/>
        </w:trPr>
        <w:tc>
          <w:tcPr>
            <w:tcW w:w="2948" w:type="dxa"/>
            <w:tcBorders>
              <w:top w:val="single" w:sz="4" w:space="0" w:color="auto"/>
              <w:left w:val="single" w:sz="4" w:space="0" w:color="auto"/>
              <w:bottom w:val="single" w:sz="4" w:space="0" w:color="auto"/>
              <w:right w:val="single" w:sz="4" w:space="0" w:color="auto"/>
            </w:tcBorders>
          </w:tcPr>
          <w:p w14:paraId="40D75864" w14:textId="77777777" w:rsidR="004C7B94" w:rsidRDefault="004C7B94">
            <w:pPr>
              <w:pStyle w:val="Tabletextleft"/>
            </w:pPr>
            <w:r>
              <w:t>Prepared by:</w:t>
            </w:r>
          </w:p>
          <w:p w14:paraId="2066DA4F" w14:textId="77777777" w:rsidR="004C7B94" w:rsidRDefault="004C7B94">
            <w:pPr>
              <w:pStyle w:val="Tabletextleft"/>
            </w:pPr>
          </w:p>
          <w:p w14:paraId="24D1C458" w14:textId="77777777" w:rsidR="004C7B94" w:rsidRDefault="004C7B94">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E662DED" w14:textId="77777777" w:rsidR="004C7B94" w:rsidRDefault="004C7B94">
            <w:pPr>
              <w:pStyle w:val="Tabletextleft"/>
            </w:pPr>
            <w:r>
              <w:t>Job title:</w:t>
            </w:r>
          </w:p>
          <w:p w14:paraId="50FC9B4A" w14:textId="77777777" w:rsidR="004C7B94" w:rsidRDefault="004C7B94">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5DE3696" w14:textId="77777777" w:rsidR="004C7B94" w:rsidRDefault="004C7B94">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8E0BDA8" w14:textId="77777777" w:rsidR="004C7B94" w:rsidRDefault="004C7B94">
            <w:pPr>
              <w:pStyle w:val="Tabletextleft"/>
            </w:pPr>
            <w:r>
              <w:t>Date:</w:t>
            </w:r>
          </w:p>
        </w:tc>
      </w:tr>
      <w:tr w:rsidR="004C7B94" w14:paraId="596320B7" w14:textId="77777777" w:rsidTr="004C7B9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469C97A" w14:textId="77777777" w:rsidR="004C7B94" w:rsidRDefault="004C7B94">
            <w:pPr>
              <w:pStyle w:val="Tableheadingleft"/>
            </w:pPr>
            <w:r>
              <w:t>Subject matter expert reviewer signs to confirm technical content</w:t>
            </w:r>
          </w:p>
        </w:tc>
      </w:tr>
      <w:tr w:rsidR="004C7B94" w14:paraId="337CCA99" w14:textId="77777777" w:rsidTr="004C7B94">
        <w:trPr>
          <w:cantSplit/>
        </w:trPr>
        <w:tc>
          <w:tcPr>
            <w:tcW w:w="2948" w:type="dxa"/>
            <w:tcBorders>
              <w:top w:val="single" w:sz="4" w:space="0" w:color="auto"/>
              <w:left w:val="single" w:sz="4" w:space="0" w:color="auto"/>
              <w:bottom w:val="single" w:sz="4" w:space="0" w:color="auto"/>
              <w:right w:val="single" w:sz="4" w:space="0" w:color="auto"/>
            </w:tcBorders>
          </w:tcPr>
          <w:p w14:paraId="4AEAECB0" w14:textId="77777777" w:rsidR="004C7B94" w:rsidRDefault="004C7B94">
            <w:pPr>
              <w:pStyle w:val="Tabletextleft"/>
            </w:pPr>
            <w:r>
              <w:t>Reviewed by:</w:t>
            </w:r>
          </w:p>
          <w:p w14:paraId="3186FE78" w14:textId="77777777" w:rsidR="004C7B94" w:rsidRDefault="004C7B94">
            <w:pPr>
              <w:pStyle w:val="Tabletextleft"/>
            </w:pPr>
          </w:p>
          <w:p w14:paraId="22DD15F7" w14:textId="77777777" w:rsidR="004C7B94" w:rsidRDefault="004C7B94">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6A06C71" w14:textId="77777777" w:rsidR="004C7B94" w:rsidRDefault="004C7B94">
            <w:pPr>
              <w:pStyle w:val="Tabletextleft"/>
            </w:pPr>
            <w:r>
              <w:t>Job title:</w:t>
            </w:r>
          </w:p>
          <w:p w14:paraId="236CD803" w14:textId="77777777" w:rsidR="004C7B94" w:rsidRDefault="004C7B94">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21A79DF8" w14:textId="77777777" w:rsidR="004C7B94" w:rsidRDefault="004C7B94">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663F362" w14:textId="77777777" w:rsidR="004C7B94" w:rsidRDefault="004C7B94">
            <w:pPr>
              <w:pStyle w:val="Tabletextleft"/>
            </w:pPr>
            <w:r>
              <w:t>Date:</w:t>
            </w:r>
          </w:p>
        </w:tc>
      </w:tr>
      <w:tr w:rsidR="004C7B94" w14:paraId="08925F21" w14:textId="77777777" w:rsidTr="004C7B94">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55751ACF" w14:textId="77777777" w:rsidR="004C7B94" w:rsidRDefault="004C7B94">
            <w:pPr>
              <w:pStyle w:val="Tableheadingleft"/>
            </w:pPr>
            <w:r>
              <w:t>Quality representative signs to confirm document complies with quality management system</w:t>
            </w:r>
          </w:p>
        </w:tc>
      </w:tr>
      <w:tr w:rsidR="004C7B94" w14:paraId="43D27A5F" w14:textId="77777777" w:rsidTr="004C7B94">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725825FD" w14:textId="77777777" w:rsidR="004C7B94" w:rsidRDefault="004C7B94">
            <w:pPr>
              <w:pStyle w:val="Tabletextleft"/>
            </w:pPr>
            <w:r>
              <w:t>Authorised by:</w:t>
            </w:r>
          </w:p>
          <w:p w14:paraId="3AB6532C" w14:textId="77777777" w:rsidR="004C7B94" w:rsidRDefault="004C7B94">
            <w:pPr>
              <w:pStyle w:val="Tabletextleft"/>
            </w:pPr>
          </w:p>
          <w:p w14:paraId="7FA186FD" w14:textId="77777777" w:rsidR="004C7B94" w:rsidRDefault="004C7B94">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72C4871A" w14:textId="77777777" w:rsidR="004C7B94" w:rsidRDefault="004C7B94">
            <w:pPr>
              <w:pStyle w:val="Tabletextleft"/>
            </w:pPr>
            <w:r>
              <w:t>Job title:</w:t>
            </w:r>
          </w:p>
          <w:p w14:paraId="787FDF90" w14:textId="77777777" w:rsidR="004C7B94" w:rsidRDefault="004C7B94">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5CB07F89" w14:textId="77777777" w:rsidR="004C7B94" w:rsidRDefault="004C7B94">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7A199E15" w14:textId="3A332889" w:rsidR="004C7B94" w:rsidRDefault="004C7B94">
            <w:pPr>
              <w:pStyle w:val="Tabletextleft"/>
            </w:pPr>
            <w:r>
              <w:t>Date:</w:t>
            </w:r>
          </w:p>
        </w:tc>
      </w:tr>
    </w:tbl>
    <w:p w14:paraId="5BB79353" w14:textId="0CA53908" w:rsidR="005C4508" w:rsidRPr="007D2198" w:rsidRDefault="005C4508" w:rsidP="005C4508">
      <w:pPr>
        <w:pStyle w:val="Subtitle"/>
      </w:pPr>
      <w:r w:rsidRPr="007D2198">
        <w:br w:type="page"/>
      </w:r>
      <w:bookmarkStart w:id="1" w:name="_Toc235848835"/>
      <w:r w:rsidRPr="007D2198">
        <w:lastRenderedPageBreak/>
        <w:t>Table of Contents</w:t>
      </w:r>
      <w:bookmarkEnd w:id="1"/>
    </w:p>
    <w:p w14:paraId="18378E8E" w14:textId="77777777" w:rsidR="00712EBB" w:rsidRDefault="005C4508">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575054" w:history="1">
        <w:r w:rsidR="00712EBB" w:rsidRPr="009D4DAD">
          <w:rPr>
            <w:rStyle w:val="Hyperlink"/>
          </w:rPr>
          <w:t>1.</w:t>
        </w:r>
        <w:r w:rsidR="00712EBB">
          <w:rPr>
            <w:rFonts w:asciiTheme="minorHAnsi" w:eastAsiaTheme="minorEastAsia" w:hAnsiTheme="minorHAnsi" w:cstheme="minorBidi"/>
            <w:b w:val="0"/>
            <w:lang w:eastAsia="en-AU"/>
          </w:rPr>
          <w:tab/>
        </w:r>
        <w:r w:rsidR="00712EBB" w:rsidRPr="009D4DAD">
          <w:rPr>
            <w:rStyle w:val="Hyperlink"/>
          </w:rPr>
          <w:t>Purpose</w:t>
        </w:r>
        <w:r w:rsidR="00712EBB">
          <w:rPr>
            <w:webHidden/>
          </w:rPr>
          <w:tab/>
        </w:r>
        <w:r w:rsidR="00712EBB">
          <w:rPr>
            <w:webHidden/>
          </w:rPr>
          <w:fldChar w:fldCharType="begin"/>
        </w:r>
        <w:r w:rsidR="00712EBB">
          <w:rPr>
            <w:webHidden/>
          </w:rPr>
          <w:instrText xml:space="preserve"> PAGEREF _Toc406575054 \h </w:instrText>
        </w:r>
        <w:r w:rsidR="00712EBB">
          <w:rPr>
            <w:webHidden/>
          </w:rPr>
        </w:r>
        <w:r w:rsidR="00712EBB">
          <w:rPr>
            <w:webHidden/>
          </w:rPr>
          <w:fldChar w:fldCharType="separate"/>
        </w:r>
        <w:r w:rsidR="00712EBB">
          <w:rPr>
            <w:webHidden/>
          </w:rPr>
          <w:t>3</w:t>
        </w:r>
        <w:r w:rsidR="00712EBB">
          <w:rPr>
            <w:webHidden/>
          </w:rPr>
          <w:fldChar w:fldCharType="end"/>
        </w:r>
      </w:hyperlink>
    </w:p>
    <w:p w14:paraId="26649183" w14:textId="77777777" w:rsidR="00712EBB" w:rsidRDefault="0068620C">
      <w:pPr>
        <w:pStyle w:val="TOC1"/>
        <w:rPr>
          <w:rFonts w:asciiTheme="minorHAnsi" w:eastAsiaTheme="minorEastAsia" w:hAnsiTheme="minorHAnsi" w:cstheme="minorBidi"/>
          <w:b w:val="0"/>
          <w:lang w:eastAsia="en-AU"/>
        </w:rPr>
      </w:pPr>
      <w:hyperlink w:anchor="_Toc406575055" w:history="1">
        <w:r w:rsidR="00712EBB" w:rsidRPr="009D4DAD">
          <w:rPr>
            <w:rStyle w:val="Hyperlink"/>
          </w:rPr>
          <w:t>2.</w:t>
        </w:r>
        <w:r w:rsidR="00712EBB">
          <w:rPr>
            <w:rFonts w:asciiTheme="minorHAnsi" w:eastAsiaTheme="minorEastAsia" w:hAnsiTheme="minorHAnsi" w:cstheme="minorBidi"/>
            <w:b w:val="0"/>
            <w:lang w:eastAsia="en-AU"/>
          </w:rPr>
          <w:tab/>
        </w:r>
        <w:r w:rsidR="00712EBB" w:rsidRPr="009D4DAD">
          <w:rPr>
            <w:rStyle w:val="Hyperlink"/>
          </w:rPr>
          <w:t>Scope</w:t>
        </w:r>
        <w:r w:rsidR="00712EBB">
          <w:rPr>
            <w:webHidden/>
          </w:rPr>
          <w:tab/>
        </w:r>
        <w:r w:rsidR="00712EBB">
          <w:rPr>
            <w:webHidden/>
          </w:rPr>
          <w:fldChar w:fldCharType="begin"/>
        </w:r>
        <w:r w:rsidR="00712EBB">
          <w:rPr>
            <w:webHidden/>
          </w:rPr>
          <w:instrText xml:space="preserve"> PAGEREF _Toc406575055 \h </w:instrText>
        </w:r>
        <w:r w:rsidR="00712EBB">
          <w:rPr>
            <w:webHidden/>
          </w:rPr>
        </w:r>
        <w:r w:rsidR="00712EBB">
          <w:rPr>
            <w:webHidden/>
          </w:rPr>
          <w:fldChar w:fldCharType="separate"/>
        </w:r>
        <w:r w:rsidR="00712EBB">
          <w:rPr>
            <w:webHidden/>
          </w:rPr>
          <w:t>3</w:t>
        </w:r>
        <w:r w:rsidR="00712EBB">
          <w:rPr>
            <w:webHidden/>
          </w:rPr>
          <w:fldChar w:fldCharType="end"/>
        </w:r>
      </w:hyperlink>
    </w:p>
    <w:p w14:paraId="7B2F23B5" w14:textId="77777777" w:rsidR="00712EBB" w:rsidRDefault="0068620C">
      <w:pPr>
        <w:pStyle w:val="TOC1"/>
        <w:rPr>
          <w:rFonts w:asciiTheme="minorHAnsi" w:eastAsiaTheme="minorEastAsia" w:hAnsiTheme="minorHAnsi" w:cstheme="minorBidi"/>
          <w:b w:val="0"/>
          <w:lang w:eastAsia="en-AU"/>
        </w:rPr>
      </w:pPr>
      <w:hyperlink w:anchor="_Toc406575056" w:history="1">
        <w:r w:rsidR="00712EBB" w:rsidRPr="009D4DAD">
          <w:rPr>
            <w:rStyle w:val="Hyperlink"/>
          </w:rPr>
          <w:t>3.</w:t>
        </w:r>
        <w:r w:rsidR="00712EBB">
          <w:rPr>
            <w:rFonts w:asciiTheme="minorHAnsi" w:eastAsiaTheme="minorEastAsia" w:hAnsiTheme="minorHAnsi" w:cstheme="minorBidi"/>
            <w:b w:val="0"/>
            <w:lang w:eastAsia="en-AU"/>
          </w:rPr>
          <w:tab/>
        </w:r>
        <w:r w:rsidR="00712EBB" w:rsidRPr="009D4DAD">
          <w:rPr>
            <w:rStyle w:val="Hyperlink"/>
          </w:rPr>
          <w:t>Responsibilities</w:t>
        </w:r>
        <w:r w:rsidR="00712EBB">
          <w:rPr>
            <w:webHidden/>
          </w:rPr>
          <w:tab/>
        </w:r>
        <w:r w:rsidR="00712EBB">
          <w:rPr>
            <w:webHidden/>
          </w:rPr>
          <w:fldChar w:fldCharType="begin"/>
        </w:r>
        <w:r w:rsidR="00712EBB">
          <w:rPr>
            <w:webHidden/>
          </w:rPr>
          <w:instrText xml:space="preserve"> PAGEREF _Toc406575056 \h </w:instrText>
        </w:r>
        <w:r w:rsidR="00712EBB">
          <w:rPr>
            <w:webHidden/>
          </w:rPr>
        </w:r>
        <w:r w:rsidR="00712EBB">
          <w:rPr>
            <w:webHidden/>
          </w:rPr>
          <w:fldChar w:fldCharType="separate"/>
        </w:r>
        <w:r w:rsidR="00712EBB">
          <w:rPr>
            <w:webHidden/>
          </w:rPr>
          <w:t>3</w:t>
        </w:r>
        <w:r w:rsidR="00712EBB">
          <w:rPr>
            <w:webHidden/>
          </w:rPr>
          <w:fldChar w:fldCharType="end"/>
        </w:r>
      </w:hyperlink>
    </w:p>
    <w:p w14:paraId="5A79BDC7" w14:textId="77777777" w:rsidR="00712EBB" w:rsidRDefault="0068620C">
      <w:pPr>
        <w:pStyle w:val="TOC1"/>
        <w:rPr>
          <w:rFonts w:asciiTheme="minorHAnsi" w:eastAsiaTheme="minorEastAsia" w:hAnsiTheme="minorHAnsi" w:cstheme="minorBidi"/>
          <w:b w:val="0"/>
          <w:lang w:eastAsia="en-AU"/>
        </w:rPr>
      </w:pPr>
      <w:hyperlink w:anchor="_Toc406575057" w:history="1">
        <w:r w:rsidR="00712EBB" w:rsidRPr="009D4DAD">
          <w:rPr>
            <w:rStyle w:val="Hyperlink"/>
          </w:rPr>
          <w:t>4.</w:t>
        </w:r>
        <w:r w:rsidR="00712EBB">
          <w:rPr>
            <w:rFonts w:asciiTheme="minorHAnsi" w:eastAsiaTheme="minorEastAsia" w:hAnsiTheme="minorHAnsi" w:cstheme="minorBidi"/>
            <w:b w:val="0"/>
            <w:lang w:eastAsia="en-AU"/>
          </w:rPr>
          <w:tab/>
        </w:r>
        <w:r w:rsidR="00712EBB" w:rsidRPr="009D4DAD">
          <w:rPr>
            <w:rStyle w:val="Hyperlink"/>
          </w:rPr>
          <w:t>Procedure</w:t>
        </w:r>
        <w:r w:rsidR="00712EBB">
          <w:rPr>
            <w:webHidden/>
          </w:rPr>
          <w:tab/>
        </w:r>
        <w:r w:rsidR="00712EBB">
          <w:rPr>
            <w:webHidden/>
          </w:rPr>
          <w:fldChar w:fldCharType="begin"/>
        </w:r>
        <w:r w:rsidR="00712EBB">
          <w:rPr>
            <w:webHidden/>
          </w:rPr>
          <w:instrText xml:space="preserve"> PAGEREF _Toc406575057 \h </w:instrText>
        </w:r>
        <w:r w:rsidR="00712EBB">
          <w:rPr>
            <w:webHidden/>
          </w:rPr>
        </w:r>
        <w:r w:rsidR="00712EBB">
          <w:rPr>
            <w:webHidden/>
          </w:rPr>
          <w:fldChar w:fldCharType="separate"/>
        </w:r>
        <w:r w:rsidR="00712EBB">
          <w:rPr>
            <w:webHidden/>
          </w:rPr>
          <w:t>3</w:t>
        </w:r>
        <w:r w:rsidR="00712EBB">
          <w:rPr>
            <w:webHidden/>
          </w:rPr>
          <w:fldChar w:fldCharType="end"/>
        </w:r>
      </w:hyperlink>
    </w:p>
    <w:p w14:paraId="0B727235" w14:textId="77777777" w:rsidR="00712EBB" w:rsidRDefault="0068620C">
      <w:pPr>
        <w:pStyle w:val="TOC2"/>
        <w:rPr>
          <w:rFonts w:asciiTheme="minorHAnsi" w:eastAsiaTheme="minorEastAsia" w:hAnsiTheme="minorHAnsi" w:cstheme="minorBidi"/>
          <w:lang w:eastAsia="en-AU"/>
        </w:rPr>
      </w:pPr>
      <w:hyperlink w:anchor="_Toc406575058" w:history="1">
        <w:r w:rsidR="00712EBB" w:rsidRPr="009D4DAD">
          <w:rPr>
            <w:rStyle w:val="Hyperlink"/>
          </w:rPr>
          <w:t>4.1.</w:t>
        </w:r>
        <w:r w:rsidR="00712EBB">
          <w:rPr>
            <w:rFonts w:asciiTheme="minorHAnsi" w:eastAsiaTheme="minorEastAsia" w:hAnsiTheme="minorHAnsi" w:cstheme="minorBidi"/>
            <w:lang w:eastAsia="en-AU"/>
          </w:rPr>
          <w:tab/>
        </w:r>
        <w:r w:rsidR="00712EBB" w:rsidRPr="009D4DAD">
          <w:rPr>
            <w:rStyle w:val="Hyperlink"/>
          </w:rPr>
          <w:t>General</w:t>
        </w:r>
        <w:r w:rsidR="00712EBB">
          <w:rPr>
            <w:webHidden/>
          </w:rPr>
          <w:tab/>
        </w:r>
        <w:r w:rsidR="00712EBB">
          <w:rPr>
            <w:webHidden/>
          </w:rPr>
          <w:fldChar w:fldCharType="begin"/>
        </w:r>
        <w:r w:rsidR="00712EBB">
          <w:rPr>
            <w:webHidden/>
          </w:rPr>
          <w:instrText xml:space="preserve"> PAGEREF _Toc406575058 \h </w:instrText>
        </w:r>
        <w:r w:rsidR="00712EBB">
          <w:rPr>
            <w:webHidden/>
          </w:rPr>
        </w:r>
        <w:r w:rsidR="00712EBB">
          <w:rPr>
            <w:webHidden/>
          </w:rPr>
          <w:fldChar w:fldCharType="separate"/>
        </w:r>
        <w:r w:rsidR="00712EBB">
          <w:rPr>
            <w:webHidden/>
          </w:rPr>
          <w:t>3</w:t>
        </w:r>
        <w:r w:rsidR="00712EBB">
          <w:rPr>
            <w:webHidden/>
          </w:rPr>
          <w:fldChar w:fldCharType="end"/>
        </w:r>
      </w:hyperlink>
    </w:p>
    <w:p w14:paraId="409418D8" w14:textId="77777777" w:rsidR="00712EBB" w:rsidRDefault="0068620C">
      <w:pPr>
        <w:pStyle w:val="TOC2"/>
        <w:rPr>
          <w:rFonts w:asciiTheme="minorHAnsi" w:eastAsiaTheme="minorEastAsia" w:hAnsiTheme="minorHAnsi" w:cstheme="minorBidi"/>
          <w:lang w:eastAsia="en-AU"/>
        </w:rPr>
      </w:pPr>
      <w:hyperlink w:anchor="_Toc406575059" w:history="1">
        <w:r w:rsidR="00712EBB" w:rsidRPr="009D4DAD">
          <w:rPr>
            <w:rStyle w:val="Hyperlink"/>
          </w:rPr>
          <w:t>4.2.</w:t>
        </w:r>
        <w:r w:rsidR="00712EBB">
          <w:rPr>
            <w:rFonts w:asciiTheme="minorHAnsi" w:eastAsiaTheme="minorEastAsia" w:hAnsiTheme="minorHAnsi" w:cstheme="minorBidi"/>
            <w:lang w:eastAsia="en-AU"/>
          </w:rPr>
          <w:tab/>
        </w:r>
        <w:r w:rsidR="00712EBB" w:rsidRPr="009D4DAD">
          <w:rPr>
            <w:rStyle w:val="Hyperlink"/>
          </w:rPr>
          <w:t>Final inspection</w:t>
        </w:r>
        <w:r w:rsidR="00712EBB">
          <w:rPr>
            <w:webHidden/>
          </w:rPr>
          <w:tab/>
        </w:r>
        <w:r w:rsidR="00712EBB">
          <w:rPr>
            <w:webHidden/>
          </w:rPr>
          <w:fldChar w:fldCharType="begin"/>
        </w:r>
        <w:r w:rsidR="00712EBB">
          <w:rPr>
            <w:webHidden/>
          </w:rPr>
          <w:instrText xml:space="preserve"> PAGEREF _Toc406575059 \h </w:instrText>
        </w:r>
        <w:r w:rsidR="00712EBB">
          <w:rPr>
            <w:webHidden/>
          </w:rPr>
        </w:r>
        <w:r w:rsidR="00712EBB">
          <w:rPr>
            <w:webHidden/>
          </w:rPr>
          <w:fldChar w:fldCharType="separate"/>
        </w:r>
        <w:r w:rsidR="00712EBB">
          <w:rPr>
            <w:webHidden/>
          </w:rPr>
          <w:t>3</w:t>
        </w:r>
        <w:r w:rsidR="00712EBB">
          <w:rPr>
            <w:webHidden/>
          </w:rPr>
          <w:fldChar w:fldCharType="end"/>
        </w:r>
      </w:hyperlink>
    </w:p>
    <w:p w14:paraId="0C89FC26" w14:textId="77777777" w:rsidR="00712EBB" w:rsidRDefault="0068620C">
      <w:pPr>
        <w:pStyle w:val="TOC2"/>
        <w:rPr>
          <w:rFonts w:asciiTheme="minorHAnsi" w:eastAsiaTheme="minorEastAsia" w:hAnsiTheme="minorHAnsi" w:cstheme="minorBidi"/>
          <w:lang w:eastAsia="en-AU"/>
        </w:rPr>
      </w:pPr>
      <w:hyperlink w:anchor="_Toc406575060" w:history="1">
        <w:r w:rsidR="00712EBB" w:rsidRPr="009D4DAD">
          <w:rPr>
            <w:rStyle w:val="Hyperlink"/>
          </w:rPr>
          <w:t>4.3.</w:t>
        </w:r>
        <w:r w:rsidR="00712EBB">
          <w:rPr>
            <w:rFonts w:asciiTheme="minorHAnsi" w:eastAsiaTheme="minorEastAsia" w:hAnsiTheme="minorHAnsi" w:cstheme="minorBidi"/>
            <w:lang w:eastAsia="en-AU"/>
          </w:rPr>
          <w:tab/>
        </w:r>
        <w:r w:rsidR="00712EBB" w:rsidRPr="009D4DAD">
          <w:rPr>
            <w:rStyle w:val="Hyperlink"/>
          </w:rPr>
          <w:t>Release of product</w:t>
        </w:r>
        <w:r w:rsidR="00712EBB">
          <w:rPr>
            <w:webHidden/>
          </w:rPr>
          <w:tab/>
        </w:r>
        <w:r w:rsidR="00712EBB">
          <w:rPr>
            <w:webHidden/>
          </w:rPr>
          <w:fldChar w:fldCharType="begin"/>
        </w:r>
        <w:r w:rsidR="00712EBB">
          <w:rPr>
            <w:webHidden/>
          </w:rPr>
          <w:instrText xml:space="preserve"> PAGEREF _Toc406575060 \h </w:instrText>
        </w:r>
        <w:r w:rsidR="00712EBB">
          <w:rPr>
            <w:webHidden/>
          </w:rPr>
        </w:r>
        <w:r w:rsidR="00712EBB">
          <w:rPr>
            <w:webHidden/>
          </w:rPr>
          <w:fldChar w:fldCharType="separate"/>
        </w:r>
        <w:r w:rsidR="00712EBB">
          <w:rPr>
            <w:webHidden/>
          </w:rPr>
          <w:t>4</w:t>
        </w:r>
        <w:r w:rsidR="00712EBB">
          <w:rPr>
            <w:webHidden/>
          </w:rPr>
          <w:fldChar w:fldCharType="end"/>
        </w:r>
      </w:hyperlink>
    </w:p>
    <w:p w14:paraId="249B03F1" w14:textId="77777777" w:rsidR="00712EBB" w:rsidRDefault="0068620C">
      <w:pPr>
        <w:pStyle w:val="TOC2"/>
        <w:rPr>
          <w:rFonts w:asciiTheme="minorHAnsi" w:eastAsiaTheme="minorEastAsia" w:hAnsiTheme="minorHAnsi" w:cstheme="minorBidi"/>
          <w:lang w:eastAsia="en-AU"/>
        </w:rPr>
      </w:pPr>
      <w:hyperlink w:anchor="_Toc406575061" w:history="1">
        <w:r w:rsidR="00712EBB" w:rsidRPr="009D4DAD">
          <w:rPr>
            <w:rStyle w:val="Hyperlink"/>
          </w:rPr>
          <w:t>4.4.</w:t>
        </w:r>
        <w:r w:rsidR="00712EBB">
          <w:rPr>
            <w:rFonts w:asciiTheme="minorHAnsi" w:eastAsiaTheme="minorEastAsia" w:hAnsiTheme="minorHAnsi" w:cstheme="minorBidi"/>
            <w:lang w:eastAsia="en-AU"/>
          </w:rPr>
          <w:tab/>
        </w:r>
        <w:r w:rsidR="00712EBB" w:rsidRPr="009D4DAD">
          <w:rPr>
            <w:rStyle w:val="Hyperlink"/>
          </w:rPr>
          <w:t>Non-conforming product</w:t>
        </w:r>
        <w:r w:rsidR="00712EBB">
          <w:rPr>
            <w:webHidden/>
          </w:rPr>
          <w:tab/>
        </w:r>
        <w:r w:rsidR="00712EBB">
          <w:rPr>
            <w:webHidden/>
          </w:rPr>
          <w:fldChar w:fldCharType="begin"/>
        </w:r>
        <w:r w:rsidR="00712EBB">
          <w:rPr>
            <w:webHidden/>
          </w:rPr>
          <w:instrText xml:space="preserve"> PAGEREF _Toc406575061 \h </w:instrText>
        </w:r>
        <w:r w:rsidR="00712EBB">
          <w:rPr>
            <w:webHidden/>
          </w:rPr>
        </w:r>
        <w:r w:rsidR="00712EBB">
          <w:rPr>
            <w:webHidden/>
          </w:rPr>
          <w:fldChar w:fldCharType="separate"/>
        </w:r>
        <w:r w:rsidR="00712EBB">
          <w:rPr>
            <w:webHidden/>
          </w:rPr>
          <w:t>5</w:t>
        </w:r>
        <w:r w:rsidR="00712EBB">
          <w:rPr>
            <w:webHidden/>
          </w:rPr>
          <w:fldChar w:fldCharType="end"/>
        </w:r>
      </w:hyperlink>
    </w:p>
    <w:p w14:paraId="69F2E8A0" w14:textId="77777777" w:rsidR="00712EBB" w:rsidRDefault="0068620C">
      <w:pPr>
        <w:pStyle w:val="TOC2"/>
        <w:rPr>
          <w:rFonts w:asciiTheme="minorHAnsi" w:eastAsiaTheme="minorEastAsia" w:hAnsiTheme="minorHAnsi" w:cstheme="minorBidi"/>
          <w:lang w:eastAsia="en-AU"/>
        </w:rPr>
      </w:pPr>
      <w:hyperlink w:anchor="_Toc406575062" w:history="1">
        <w:r w:rsidR="00712EBB" w:rsidRPr="009D4DAD">
          <w:rPr>
            <w:rStyle w:val="Hyperlink"/>
          </w:rPr>
          <w:t>4.5.</w:t>
        </w:r>
        <w:r w:rsidR="00712EBB">
          <w:rPr>
            <w:rFonts w:asciiTheme="minorHAnsi" w:eastAsiaTheme="minorEastAsia" w:hAnsiTheme="minorHAnsi" w:cstheme="minorBidi"/>
            <w:lang w:eastAsia="en-AU"/>
          </w:rPr>
          <w:tab/>
        </w:r>
        <w:r w:rsidR="00712EBB" w:rsidRPr="009D4DAD">
          <w:rPr>
            <w:rStyle w:val="Hyperlink"/>
          </w:rPr>
          <w:t>Inspection record</w:t>
        </w:r>
        <w:r w:rsidR="00712EBB">
          <w:rPr>
            <w:webHidden/>
          </w:rPr>
          <w:tab/>
        </w:r>
        <w:r w:rsidR="00712EBB">
          <w:rPr>
            <w:webHidden/>
          </w:rPr>
          <w:fldChar w:fldCharType="begin"/>
        </w:r>
        <w:r w:rsidR="00712EBB">
          <w:rPr>
            <w:webHidden/>
          </w:rPr>
          <w:instrText xml:space="preserve"> PAGEREF _Toc406575062 \h </w:instrText>
        </w:r>
        <w:r w:rsidR="00712EBB">
          <w:rPr>
            <w:webHidden/>
          </w:rPr>
        </w:r>
        <w:r w:rsidR="00712EBB">
          <w:rPr>
            <w:webHidden/>
          </w:rPr>
          <w:fldChar w:fldCharType="separate"/>
        </w:r>
        <w:r w:rsidR="00712EBB">
          <w:rPr>
            <w:webHidden/>
          </w:rPr>
          <w:t>5</w:t>
        </w:r>
        <w:r w:rsidR="00712EBB">
          <w:rPr>
            <w:webHidden/>
          </w:rPr>
          <w:fldChar w:fldCharType="end"/>
        </w:r>
      </w:hyperlink>
    </w:p>
    <w:p w14:paraId="5BB79361" w14:textId="77777777" w:rsidR="005C4508" w:rsidRDefault="005C4508" w:rsidP="004C7B94">
      <w:pPr>
        <w:tabs>
          <w:tab w:val="left" w:pos="9356"/>
        </w:tabs>
      </w:pPr>
      <w:r>
        <w:rPr>
          <w:noProof/>
        </w:rPr>
        <w:fldChar w:fldCharType="end"/>
      </w:r>
    </w:p>
    <w:p w14:paraId="5BB79362" w14:textId="77777777" w:rsidR="005C4508" w:rsidRPr="000628AA" w:rsidRDefault="005C4508" w:rsidP="005C4508">
      <w:pPr>
        <w:pStyle w:val="Instruction"/>
      </w:pPr>
      <w:bookmarkStart w:id="2" w:name="_GoBack"/>
      <w:bookmarkEnd w:id="2"/>
      <w:r>
        <w:br w:type="page"/>
      </w:r>
      <w:bookmarkEnd w:id="0"/>
      <w:r w:rsidRPr="000628AA">
        <w:lastRenderedPageBreak/>
        <w:t xml:space="preserve">Final acceptance inspections vary from product to product so this procedure will need to be modified to reflect the procedures of </w:t>
      </w:r>
      <w:r>
        <w:t>the company</w:t>
      </w:r>
      <w:r w:rsidRPr="000628AA">
        <w:t>. Describe what paper or electronic records are used to record final inspection and release of product.</w:t>
      </w:r>
    </w:p>
    <w:p w14:paraId="5BB79363" w14:textId="0BE771DA" w:rsidR="005C4508" w:rsidRPr="000628AA" w:rsidRDefault="005C4508" w:rsidP="005C4508">
      <w:pPr>
        <w:pStyle w:val="Instruction"/>
      </w:pPr>
      <w:r w:rsidRPr="000628AA">
        <w:t xml:space="preserve">As with other procedures, this procedure assumes the use of a work </w:t>
      </w:r>
      <w:r>
        <w:t>order</w:t>
      </w:r>
      <w:r w:rsidR="00AC48EB">
        <w:t xml:space="preserve"> </w:t>
      </w:r>
      <w:r w:rsidRPr="000628AA">
        <w:t>(refer QP708 Production Work Order and History Record).</w:t>
      </w:r>
    </w:p>
    <w:p w14:paraId="5BB79364" w14:textId="77777777" w:rsidR="005C4508" w:rsidRPr="000628AA" w:rsidRDefault="005C4508" w:rsidP="005C4508">
      <w:pPr>
        <w:pStyle w:val="Heading1"/>
        <w:numPr>
          <w:ilvl w:val="0"/>
          <w:numId w:val="9"/>
        </w:numPr>
        <w:spacing w:before="480" w:after="200" w:line="240" w:lineRule="auto"/>
      </w:pPr>
      <w:bookmarkStart w:id="3" w:name="_Toc236108297"/>
      <w:bookmarkStart w:id="4" w:name="_Toc406575054"/>
      <w:r>
        <w:t>Purpose</w:t>
      </w:r>
      <w:bookmarkEnd w:id="3"/>
      <w:bookmarkEnd w:id="4"/>
    </w:p>
    <w:p w14:paraId="5BB79365" w14:textId="77777777" w:rsidR="005C4508" w:rsidRPr="000628AA" w:rsidRDefault="005C4508" w:rsidP="005C4508">
      <w:r w:rsidRPr="000628AA">
        <w:t>This procedure describes a system, provides instructions and assigns responsibilities for performing the final acceptance inspection and release of the finished product.</w:t>
      </w:r>
    </w:p>
    <w:p w14:paraId="5BB79366" w14:textId="5EAA4493" w:rsidR="005C4508" w:rsidRPr="000628AA" w:rsidRDefault="00712EBB" w:rsidP="005C4508">
      <w:pPr>
        <w:pStyle w:val="Heading1"/>
        <w:numPr>
          <w:ilvl w:val="0"/>
          <w:numId w:val="9"/>
        </w:numPr>
        <w:spacing w:before="480" w:after="200" w:line="240" w:lineRule="auto"/>
      </w:pPr>
      <w:bookmarkStart w:id="5" w:name="_Toc236108298"/>
      <w:bookmarkStart w:id="6" w:name="_Toc406575055"/>
      <w:r>
        <w:t>Scope</w:t>
      </w:r>
      <w:bookmarkEnd w:id="5"/>
      <w:bookmarkEnd w:id="6"/>
    </w:p>
    <w:p w14:paraId="5BB79367" w14:textId="683BFA71" w:rsidR="005C4508" w:rsidRPr="000628AA" w:rsidRDefault="005C4508" w:rsidP="004C7B94">
      <w:pPr>
        <w:tabs>
          <w:tab w:val="right" w:pos="9639"/>
        </w:tabs>
      </w:pPr>
      <w:r w:rsidRPr="000628AA">
        <w:t>Th</w:t>
      </w:r>
      <w:r w:rsidR="00712EBB">
        <w:t>e scope of th</w:t>
      </w:r>
      <w:r w:rsidRPr="000628AA">
        <w:t xml:space="preserve">is procedure </w:t>
      </w:r>
      <w:r w:rsidR="00712EBB">
        <w:t>includes</w:t>
      </w:r>
      <w:r w:rsidRPr="000628AA">
        <w:t xml:space="preserve"> all finished products manufactured at</w:t>
      </w:r>
      <w:r w:rsidR="00E77429">
        <w:t xml:space="preserve"> </w:t>
      </w:r>
      <w:sdt>
        <w:sdtPr>
          <w:alias w:val="Company"/>
          <w:tag w:val=""/>
          <w:id w:val="2054343246"/>
          <w:placeholder>
            <w:docPart w:val="58C6C0EF61B845A98CD09F0A36F250AD"/>
          </w:placeholder>
          <w:showingPlcHdr/>
          <w:dataBinding w:prefixMappings="xmlns:ns0='http://schemas.openxmlformats.org/officeDocument/2006/extended-properties' " w:xpath="/ns0:Properties[1]/ns0:Company[1]" w:storeItemID="{6668398D-A668-4E3E-A5EB-62B293D839F1}"/>
          <w:text/>
        </w:sdtPr>
        <w:sdtEndPr/>
        <w:sdtContent>
          <w:r w:rsidR="00D513F2" w:rsidRPr="00B56D26">
            <w:rPr>
              <w:rStyle w:val="PlaceholderText"/>
            </w:rPr>
            <w:t>[Company]</w:t>
          </w:r>
        </w:sdtContent>
      </w:sdt>
      <w:r w:rsidRPr="000628AA">
        <w:t>.</w:t>
      </w:r>
    </w:p>
    <w:p w14:paraId="5BB79368" w14:textId="5B8B1C5E" w:rsidR="005C4508" w:rsidRDefault="005C4508" w:rsidP="005C4508">
      <w:pPr>
        <w:pStyle w:val="Heading1"/>
        <w:numPr>
          <w:ilvl w:val="0"/>
          <w:numId w:val="9"/>
        </w:numPr>
        <w:spacing w:before="480" w:line="240" w:lineRule="atLeast"/>
      </w:pPr>
      <w:bookmarkStart w:id="7" w:name="_Toc251226545"/>
      <w:bookmarkStart w:id="8" w:name="_Toc406575056"/>
      <w:bookmarkStart w:id="9" w:name="_Toc236108299"/>
      <w:r>
        <w:t>Responsibilities</w:t>
      </w:r>
      <w:bookmarkEnd w:id="7"/>
      <w:bookmarkEnd w:id="8"/>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26"/>
        <w:gridCol w:w="6825"/>
      </w:tblGrid>
      <w:tr w:rsidR="005C4508" w14:paraId="5BB7936B" w14:textId="77777777" w:rsidTr="004C7B94">
        <w:tc>
          <w:tcPr>
            <w:tcW w:w="1826" w:type="dxa"/>
          </w:tcPr>
          <w:p w14:paraId="5BB79369" w14:textId="77777777" w:rsidR="005C4508" w:rsidRDefault="005C4508" w:rsidP="009A2751">
            <w:pPr>
              <w:pStyle w:val="Tableheadingcentre"/>
            </w:pPr>
            <w:r>
              <w:t>Role</w:t>
            </w:r>
          </w:p>
        </w:tc>
        <w:tc>
          <w:tcPr>
            <w:tcW w:w="6825" w:type="dxa"/>
          </w:tcPr>
          <w:p w14:paraId="5BB7936A" w14:textId="77777777" w:rsidR="005C4508" w:rsidRDefault="005C4508" w:rsidP="009A2751">
            <w:pPr>
              <w:pStyle w:val="Tableheadingleft"/>
            </w:pPr>
            <w:r>
              <w:t>Responsibility</w:t>
            </w:r>
          </w:p>
        </w:tc>
      </w:tr>
      <w:tr w:rsidR="005C4508" w14:paraId="5BB7936E" w14:textId="77777777" w:rsidTr="004C7B94">
        <w:tc>
          <w:tcPr>
            <w:tcW w:w="1826" w:type="dxa"/>
          </w:tcPr>
          <w:p w14:paraId="5BB7936C" w14:textId="77777777" w:rsidR="005C4508" w:rsidRDefault="005C4508" w:rsidP="009A2751">
            <w:pPr>
              <w:pStyle w:val="Tabletextleft"/>
            </w:pPr>
            <w:r>
              <w:t>Quality Control (QC) Inspectors</w:t>
            </w:r>
          </w:p>
        </w:tc>
        <w:tc>
          <w:tcPr>
            <w:tcW w:w="6825" w:type="dxa"/>
          </w:tcPr>
          <w:p w14:paraId="5BB7936D" w14:textId="77777777" w:rsidR="005C4508" w:rsidRDefault="005C4508" w:rsidP="009A2751">
            <w:pPr>
              <w:pStyle w:val="Tabletextleft"/>
            </w:pPr>
          </w:p>
        </w:tc>
      </w:tr>
      <w:tr w:rsidR="005C4508" w14:paraId="5BB79371" w14:textId="77777777" w:rsidTr="004C7B94">
        <w:tc>
          <w:tcPr>
            <w:tcW w:w="1826" w:type="dxa"/>
          </w:tcPr>
          <w:p w14:paraId="5BB7936F" w14:textId="77777777" w:rsidR="005C4508" w:rsidRDefault="005C4508" w:rsidP="009A2751">
            <w:pPr>
              <w:pStyle w:val="Tabletextleft"/>
            </w:pPr>
            <w:r>
              <w:t xml:space="preserve">Quality Assurance (QA) Inspectors </w:t>
            </w:r>
          </w:p>
        </w:tc>
        <w:tc>
          <w:tcPr>
            <w:tcW w:w="6825" w:type="dxa"/>
          </w:tcPr>
          <w:p w14:paraId="5BB79370" w14:textId="77777777" w:rsidR="005C4508" w:rsidRDefault="005C4508" w:rsidP="009A2751">
            <w:pPr>
              <w:pStyle w:val="Tabletextleft"/>
            </w:pPr>
          </w:p>
        </w:tc>
      </w:tr>
      <w:tr w:rsidR="005C4508" w14:paraId="5BB79374" w14:textId="77777777" w:rsidTr="004C7B94">
        <w:tc>
          <w:tcPr>
            <w:tcW w:w="1826" w:type="dxa"/>
          </w:tcPr>
          <w:p w14:paraId="5BB79372" w14:textId="77777777" w:rsidR="005C4508" w:rsidRDefault="005C4508" w:rsidP="009A2751">
            <w:pPr>
              <w:pStyle w:val="Tabletextleft"/>
            </w:pPr>
            <w:r>
              <w:t>Quality Manager</w:t>
            </w:r>
          </w:p>
        </w:tc>
        <w:tc>
          <w:tcPr>
            <w:tcW w:w="6825" w:type="dxa"/>
          </w:tcPr>
          <w:p w14:paraId="5BB79373" w14:textId="77777777" w:rsidR="005C4508" w:rsidRDefault="005C4508" w:rsidP="009A2751">
            <w:pPr>
              <w:pStyle w:val="Tabletextleft"/>
            </w:pPr>
          </w:p>
        </w:tc>
      </w:tr>
    </w:tbl>
    <w:p w14:paraId="5BB79375" w14:textId="77777777" w:rsidR="005C4508" w:rsidRPr="005D12FB" w:rsidRDefault="005C4508" w:rsidP="005C4508">
      <w:pPr>
        <w:pStyle w:val="Instruction"/>
      </w:pPr>
      <w:r>
        <w:t>Amend roles and responsibilities as applicable for your company processes and structure.</w:t>
      </w:r>
    </w:p>
    <w:p w14:paraId="5BB79376" w14:textId="77777777" w:rsidR="005C4508" w:rsidRPr="000628AA" w:rsidRDefault="005C4508" w:rsidP="005C4508">
      <w:pPr>
        <w:pStyle w:val="Heading1"/>
        <w:numPr>
          <w:ilvl w:val="0"/>
          <w:numId w:val="9"/>
        </w:numPr>
        <w:spacing w:before="480" w:after="200" w:line="240" w:lineRule="auto"/>
      </w:pPr>
      <w:bookmarkStart w:id="10" w:name="_Toc406575057"/>
      <w:r>
        <w:t>Procedure</w:t>
      </w:r>
      <w:bookmarkEnd w:id="9"/>
      <w:bookmarkEnd w:id="10"/>
    </w:p>
    <w:p w14:paraId="5BB79377" w14:textId="77777777" w:rsidR="005C4508" w:rsidRPr="000628AA" w:rsidRDefault="005C4508" w:rsidP="005C4508">
      <w:pPr>
        <w:pStyle w:val="Instruction"/>
      </w:pPr>
      <w:r w:rsidRPr="000628AA">
        <w:t>In this procedure, the final inspection is mainly a review of production paperwork (i.e. the work order(s)) to ensure that all procedures were followed and all specifications met. Expand this procedure to describe final product inspection and testing, as appropriate.</w:t>
      </w:r>
    </w:p>
    <w:p w14:paraId="5BB79378" w14:textId="77777777" w:rsidR="005C4508" w:rsidRPr="000628AA" w:rsidRDefault="005C4508" w:rsidP="005C4508">
      <w:pPr>
        <w:pStyle w:val="Heading2"/>
        <w:numPr>
          <w:ilvl w:val="1"/>
          <w:numId w:val="9"/>
        </w:numPr>
        <w:tabs>
          <w:tab w:val="left" w:pos="900"/>
        </w:tabs>
        <w:spacing w:before="360" w:after="200" w:line="240" w:lineRule="auto"/>
      </w:pPr>
      <w:bookmarkStart w:id="11" w:name="_Toc222213567"/>
      <w:bookmarkStart w:id="12" w:name="_Toc226454946"/>
      <w:bookmarkStart w:id="13" w:name="_Toc236108300"/>
      <w:bookmarkStart w:id="14" w:name="_Toc406575058"/>
      <w:r w:rsidRPr="000628AA">
        <w:t>General</w:t>
      </w:r>
      <w:bookmarkEnd w:id="11"/>
      <w:bookmarkEnd w:id="12"/>
      <w:bookmarkEnd w:id="13"/>
      <w:bookmarkEnd w:id="14"/>
    </w:p>
    <w:p w14:paraId="5BB79379" w14:textId="0AA99155" w:rsidR="005C4508" w:rsidRPr="000628AA" w:rsidRDefault="005C4508" w:rsidP="005C4508">
      <w:r w:rsidRPr="000628AA">
        <w:t xml:space="preserve">The focus of </w:t>
      </w:r>
      <w:sdt>
        <w:sdtPr>
          <w:alias w:val="Company"/>
          <w:tag w:val=""/>
          <w:id w:val="-963957691"/>
          <w:placeholder>
            <w:docPart w:val="64FE708C64B247898A738439DA6C655F"/>
          </w:placeholder>
          <w:showingPlcHdr/>
          <w:dataBinding w:prefixMappings="xmlns:ns0='http://schemas.openxmlformats.org/officeDocument/2006/extended-properties' " w:xpath="/ns0:Properties[1]/ns0:Company[1]" w:storeItemID="{6668398D-A668-4E3E-A5EB-62B293D839F1}"/>
          <w:text/>
        </w:sdtPr>
        <w:sdtEndPr/>
        <w:sdtContent>
          <w:r w:rsidR="00D513F2" w:rsidRPr="00B56D26">
            <w:rPr>
              <w:rStyle w:val="PlaceholderText"/>
            </w:rPr>
            <w:t>[Company]</w:t>
          </w:r>
        </w:sdtContent>
      </w:sdt>
      <w:r w:rsidRPr="000628AA">
        <w:t xml:space="preserve"> is on defect prevention rather than defect detection. Verification procedures are therefore focused on control of starting materials, processes and in-process inspections rather than on end-product testing.</w:t>
      </w:r>
    </w:p>
    <w:p w14:paraId="5BB7937A" w14:textId="77777777" w:rsidR="005C4508" w:rsidRPr="000628AA" w:rsidRDefault="005C4508" w:rsidP="005C4508">
      <w:r w:rsidRPr="000628AA">
        <w:t>Final inspection includes a review of in-process inspections and tests and functional tests of the final product.</w:t>
      </w:r>
    </w:p>
    <w:p w14:paraId="5BB7937B" w14:textId="77777777" w:rsidR="005C4508" w:rsidRPr="000628AA" w:rsidRDefault="005C4508" w:rsidP="005C4508">
      <w:pPr>
        <w:pStyle w:val="Heading2"/>
        <w:numPr>
          <w:ilvl w:val="1"/>
          <w:numId w:val="9"/>
        </w:numPr>
        <w:tabs>
          <w:tab w:val="left" w:pos="900"/>
        </w:tabs>
        <w:spacing w:before="360" w:after="200" w:line="240" w:lineRule="auto"/>
      </w:pPr>
      <w:bookmarkStart w:id="15" w:name="_Toc222213568"/>
      <w:bookmarkStart w:id="16" w:name="_Toc226454947"/>
      <w:bookmarkStart w:id="17" w:name="_Toc236108301"/>
      <w:bookmarkStart w:id="18" w:name="_Toc406575059"/>
      <w:r w:rsidRPr="000628AA">
        <w:t>Final inspection</w:t>
      </w:r>
      <w:bookmarkEnd w:id="15"/>
      <w:bookmarkEnd w:id="16"/>
      <w:bookmarkEnd w:id="17"/>
      <w:bookmarkEnd w:id="18"/>
    </w:p>
    <w:p w14:paraId="5BB7937C" w14:textId="77777777" w:rsidR="005C4508" w:rsidRPr="000628AA" w:rsidRDefault="005C4508" w:rsidP="005C4508">
      <w:r w:rsidRPr="000628AA">
        <w:t>All finished products are subjected to final acceptance inspection and formal release before release for sale.</w:t>
      </w:r>
    </w:p>
    <w:p w14:paraId="5BB7937D" w14:textId="77777777" w:rsidR="005C4508" w:rsidRPr="000628AA" w:rsidRDefault="005C4508" w:rsidP="005C4508">
      <w:pPr>
        <w:pStyle w:val="Instruction"/>
      </w:pPr>
      <w:r w:rsidRPr="000628AA">
        <w:lastRenderedPageBreak/>
        <w:t>Product may be an individual item or a batch, usually what has been manufactured on one work order. Edit as applicable.</w:t>
      </w:r>
    </w:p>
    <w:p w14:paraId="5BB7937E" w14:textId="77777777" w:rsidR="005C4508" w:rsidRPr="000628AA" w:rsidRDefault="005C4508" w:rsidP="005C4508">
      <w:r w:rsidRPr="000628AA">
        <w:t>QA is responsible for final inspection and release of product. QC inspectors perform the final inspections or tests.</w:t>
      </w:r>
    </w:p>
    <w:p w14:paraId="5BB7937F" w14:textId="77777777" w:rsidR="005C4508" w:rsidRPr="000628AA" w:rsidRDefault="005C4508" w:rsidP="005C4508">
      <w:pPr>
        <w:pStyle w:val="Instruction"/>
      </w:pPr>
      <w:r w:rsidRPr="000628AA">
        <w:t>Any suitably qualified/trained person may be authorised to make product release decisions.</w:t>
      </w:r>
    </w:p>
    <w:p w14:paraId="5BB79380" w14:textId="77777777" w:rsidR="005C4508" w:rsidRPr="000628AA" w:rsidRDefault="005C4508" w:rsidP="005C4508">
      <w:r w:rsidRPr="000628AA">
        <w:t>The final acceptance inspection is carried out in two stages:</w:t>
      </w:r>
    </w:p>
    <w:p w14:paraId="5BB79381" w14:textId="77777777" w:rsidR="005C4508" w:rsidRPr="004C7B94" w:rsidRDefault="005C4508" w:rsidP="004C7B94">
      <w:pPr>
        <w:pStyle w:val="Bullet1"/>
      </w:pPr>
      <w:r w:rsidRPr="004C7B94">
        <w:t>First: acceptance of product and release for packaging and labelling</w:t>
      </w:r>
    </w:p>
    <w:p w14:paraId="5BB79382" w14:textId="77777777" w:rsidR="005C4508" w:rsidRPr="000628AA" w:rsidRDefault="005C4508" w:rsidP="004C7B94">
      <w:pPr>
        <w:pStyle w:val="Bullet1"/>
      </w:pPr>
      <w:r w:rsidRPr="004C7B94">
        <w:t>Second</w:t>
      </w:r>
      <w:r>
        <w:t xml:space="preserve">: </w:t>
      </w:r>
      <w:r w:rsidRPr="000628AA">
        <w:t>inspection of the packaging and labelling and release for sale of the complete packed product.</w:t>
      </w:r>
    </w:p>
    <w:p w14:paraId="5BB79383" w14:textId="77777777" w:rsidR="005C4508" w:rsidRPr="000628AA" w:rsidRDefault="005C4508" w:rsidP="005C4508">
      <w:pPr>
        <w:pStyle w:val="Instruction"/>
      </w:pPr>
      <w:r w:rsidRPr="000628AA">
        <w:t>Edit as appropriate – it may not be necessary to release product in two steps.</w:t>
      </w:r>
    </w:p>
    <w:p w14:paraId="5BB79384" w14:textId="77777777" w:rsidR="005C4508" w:rsidRPr="000628AA" w:rsidRDefault="005C4508" w:rsidP="005C4508">
      <w:r w:rsidRPr="000628AA">
        <w:t>The first stage of final acceptance inspection includes a review of:</w:t>
      </w:r>
    </w:p>
    <w:p w14:paraId="5BB79385" w14:textId="77777777" w:rsidR="005C4508" w:rsidRPr="004C7B94" w:rsidRDefault="005C4508" w:rsidP="004C7B94">
      <w:pPr>
        <w:pStyle w:val="Bullet1"/>
      </w:pPr>
      <w:r w:rsidRPr="004C7B94">
        <w:t>work order(s) to confirm all specified operations, processes and in-process inspections are complete, satisfactory and signed off</w:t>
      </w:r>
    </w:p>
    <w:p w14:paraId="5BB79386" w14:textId="77777777" w:rsidR="005C4508" w:rsidRPr="004C7B94" w:rsidRDefault="005C4508" w:rsidP="004C7B94">
      <w:pPr>
        <w:pStyle w:val="Bullet1"/>
      </w:pPr>
      <w:r w:rsidRPr="004C7B94">
        <w:t>traceability records and inspection data</w:t>
      </w:r>
    </w:p>
    <w:p w14:paraId="5BB79387" w14:textId="77777777" w:rsidR="005C4508" w:rsidRPr="004C7B94" w:rsidRDefault="005C4508" w:rsidP="004C7B94">
      <w:pPr>
        <w:pStyle w:val="Bullet1"/>
      </w:pPr>
      <w:r w:rsidRPr="004C7B94">
        <w:t>other inspection reports, control charts and production records referenced in or attached to the work order(s)</w:t>
      </w:r>
    </w:p>
    <w:p w14:paraId="5BB79388" w14:textId="77777777" w:rsidR="005C4508" w:rsidRPr="004C7B94" w:rsidRDefault="005C4508" w:rsidP="004C7B94">
      <w:pPr>
        <w:pStyle w:val="Bullet1"/>
      </w:pPr>
      <w:r w:rsidRPr="004C7B94">
        <w:t>the product itself for completeness and any visible quality problems</w:t>
      </w:r>
    </w:p>
    <w:p w14:paraId="5BB79389" w14:textId="77777777" w:rsidR="005C4508" w:rsidRPr="004C7B94" w:rsidRDefault="005C4508" w:rsidP="004C7B94">
      <w:pPr>
        <w:pStyle w:val="Bullet1"/>
      </w:pPr>
      <w:r w:rsidRPr="004C7B94">
        <w:t>measurements/tests performed as evidence of product conformity</w:t>
      </w:r>
    </w:p>
    <w:p w14:paraId="5BB7938A" w14:textId="2D5C3AD4" w:rsidR="005C4508" w:rsidRPr="000628AA" w:rsidRDefault="005C4508" w:rsidP="004C7B94">
      <w:pPr>
        <w:pStyle w:val="Bullet1"/>
      </w:pPr>
      <w:r w:rsidRPr="004C7B94">
        <w:t>records of actual measurements</w:t>
      </w:r>
      <w:r w:rsidR="00AC48EB">
        <w:t xml:space="preserve"> and test results</w:t>
      </w:r>
    </w:p>
    <w:p w14:paraId="5BB7938B" w14:textId="77777777" w:rsidR="005C4508" w:rsidRPr="000628AA" w:rsidRDefault="005C4508" w:rsidP="005C4508">
      <w:r w:rsidRPr="000628AA">
        <w:t>Products that pass all first stage reviews, inspections and tests are labelled with an ACCEPTED sticker or tag and are signed off by the inspector. Passed products are then moved to the packaging and labelling area.</w:t>
      </w:r>
    </w:p>
    <w:p w14:paraId="5BB7938C" w14:textId="77777777" w:rsidR="005C4508" w:rsidRPr="000628AA" w:rsidRDefault="005C4508" w:rsidP="005C4508">
      <w:r w:rsidRPr="000628AA">
        <w:t>The second stage of the final acceptance inspection includes:</w:t>
      </w:r>
    </w:p>
    <w:p w14:paraId="5BB7938D" w14:textId="77777777" w:rsidR="005C4508" w:rsidRPr="004C7B94" w:rsidRDefault="005C4508" w:rsidP="004C7B94">
      <w:pPr>
        <w:pStyle w:val="Bullet1"/>
      </w:pPr>
      <w:r w:rsidRPr="004C7B94">
        <w:t>inspection of product packaging and labelling</w:t>
      </w:r>
    </w:p>
    <w:p w14:paraId="5BB7938E" w14:textId="0D3E4CAC" w:rsidR="005C4508" w:rsidRPr="000628AA" w:rsidRDefault="005C4508" w:rsidP="004C7B94">
      <w:pPr>
        <w:pStyle w:val="Bullet1"/>
      </w:pPr>
      <w:r w:rsidRPr="004C7B94">
        <w:t>release</w:t>
      </w:r>
      <w:r w:rsidRPr="000628AA">
        <w:t xml:space="preserve"> of product for shipping o</w:t>
      </w:r>
      <w:r w:rsidR="00AC48EB">
        <w:t>r to the finished product store</w:t>
      </w:r>
    </w:p>
    <w:p w14:paraId="5BB7938F" w14:textId="77777777" w:rsidR="005C4508" w:rsidRPr="000628AA" w:rsidRDefault="005C4508" w:rsidP="005C4508">
      <w:r w:rsidRPr="000628AA">
        <w:t>Products that pass second stag</w:t>
      </w:r>
      <w:r>
        <w:t>e</w:t>
      </w:r>
      <w:r w:rsidRPr="000628AA">
        <w:t xml:space="preserve"> packaging and labelling inspection are released in accordance with Section 3.3 of this procedure.</w:t>
      </w:r>
    </w:p>
    <w:p w14:paraId="5BB79390" w14:textId="77777777" w:rsidR="005C4508" w:rsidRPr="000628AA" w:rsidRDefault="005C4508" w:rsidP="005C4508">
      <w:r w:rsidRPr="000628AA">
        <w:t>Complex products, where functional testing may be involved, are inspected according to approved checklists or procedures and results are recorded in inspection reports.</w:t>
      </w:r>
    </w:p>
    <w:p w14:paraId="5BB79391" w14:textId="792D91F5" w:rsidR="005C4508" w:rsidRPr="000628AA" w:rsidRDefault="005C4508" w:rsidP="005C4508">
      <w:pPr>
        <w:pStyle w:val="Instruction"/>
      </w:pPr>
      <w:r w:rsidRPr="000628AA">
        <w:t>Describe the final inspection checklists and instructions used at</w:t>
      </w:r>
      <w:r w:rsidR="00E77429">
        <w:t xml:space="preserve"> </w:t>
      </w:r>
      <w:sdt>
        <w:sdtPr>
          <w:alias w:val="Company"/>
          <w:tag w:val=""/>
          <w:id w:val="-716432606"/>
          <w:placeholder>
            <w:docPart w:val="778C81E24CAF4F6D875C6F453B47E341"/>
          </w:placeholder>
          <w:showingPlcHdr/>
          <w:dataBinding w:prefixMappings="xmlns:ns0='http://schemas.openxmlformats.org/officeDocument/2006/extended-properties' " w:xpath="/ns0:Properties[1]/ns0:Company[1]" w:storeItemID="{6668398D-A668-4E3E-A5EB-62B293D839F1}"/>
          <w:text/>
        </w:sdtPr>
        <w:sdtEndPr/>
        <w:sdtContent>
          <w:r w:rsidR="00D513F2" w:rsidRPr="00B56D26">
            <w:rPr>
              <w:rStyle w:val="PlaceholderText"/>
            </w:rPr>
            <w:t>[Company]</w:t>
          </w:r>
        </w:sdtContent>
      </w:sdt>
      <w:r w:rsidRPr="000628AA">
        <w:t>.</w:t>
      </w:r>
    </w:p>
    <w:p w14:paraId="5BB79392" w14:textId="77777777" w:rsidR="005C4508" w:rsidRPr="000628AA" w:rsidRDefault="005C4508" w:rsidP="005C4508">
      <w:pPr>
        <w:pStyle w:val="Heading2"/>
        <w:numPr>
          <w:ilvl w:val="1"/>
          <w:numId w:val="9"/>
        </w:numPr>
        <w:tabs>
          <w:tab w:val="left" w:pos="900"/>
        </w:tabs>
        <w:spacing w:before="360" w:after="200" w:line="240" w:lineRule="auto"/>
      </w:pPr>
      <w:bookmarkStart w:id="19" w:name="_Toc222213569"/>
      <w:bookmarkStart w:id="20" w:name="_Toc226454948"/>
      <w:bookmarkStart w:id="21" w:name="_Toc236108302"/>
      <w:bookmarkStart w:id="22" w:name="_Toc406575060"/>
      <w:r w:rsidRPr="000628AA">
        <w:t>Release of product</w:t>
      </w:r>
      <w:bookmarkEnd w:id="19"/>
      <w:bookmarkEnd w:id="20"/>
      <w:bookmarkEnd w:id="21"/>
      <w:bookmarkEnd w:id="22"/>
    </w:p>
    <w:p w14:paraId="5BB79393" w14:textId="77777777" w:rsidR="005C4508" w:rsidRPr="000628AA" w:rsidRDefault="005C4508" w:rsidP="005C4508">
      <w:r w:rsidRPr="000628AA">
        <w:t>Only authorised QC inspectors have the authority to release product.</w:t>
      </w:r>
    </w:p>
    <w:p w14:paraId="5BB79394" w14:textId="77777777" w:rsidR="005C4508" w:rsidRPr="000628AA" w:rsidRDefault="005C4508" w:rsidP="005C4508">
      <w:r w:rsidRPr="000628AA">
        <w:t>Products are released following the final packaging and labelling inspection. Released products are labelled with a RELEASED sticker or tag and are moved to the shipping area or to the finished product warehouse.</w:t>
      </w:r>
    </w:p>
    <w:p w14:paraId="5BB79395" w14:textId="77777777" w:rsidR="005C4508" w:rsidRPr="000628AA" w:rsidRDefault="005C4508" w:rsidP="005C4508">
      <w:pPr>
        <w:pStyle w:val="Instruction"/>
      </w:pPr>
      <w:r w:rsidRPr="000628AA">
        <w:t>“Movement” of product to the “warehouse” may be achieved electronically.</w:t>
      </w:r>
    </w:p>
    <w:p w14:paraId="5BB79396" w14:textId="77777777" w:rsidR="005C4508" w:rsidRPr="000628AA" w:rsidRDefault="005C4508" w:rsidP="005C4508">
      <w:r w:rsidRPr="000628AA">
        <w:t>Product release is documented on the work order. The record includes the date of the release and the name and signature of the QC inspector.</w:t>
      </w:r>
    </w:p>
    <w:p w14:paraId="5BB79397" w14:textId="77777777" w:rsidR="005C4508" w:rsidRPr="000628AA" w:rsidRDefault="005C4508" w:rsidP="005C4508">
      <w:r w:rsidRPr="000628AA">
        <w:t>Released products (only) may be stored in the finished product warehouse or packaged and dispatched.</w:t>
      </w:r>
    </w:p>
    <w:p w14:paraId="5BB79398" w14:textId="77777777" w:rsidR="005C4508" w:rsidRPr="000628AA" w:rsidRDefault="005C4508" w:rsidP="005C4508">
      <w:pPr>
        <w:pStyle w:val="Heading2"/>
        <w:numPr>
          <w:ilvl w:val="1"/>
          <w:numId w:val="9"/>
        </w:numPr>
        <w:tabs>
          <w:tab w:val="left" w:pos="900"/>
        </w:tabs>
        <w:spacing w:before="360" w:after="200" w:line="240" w:lineRule="auto"/>
      </w:pPr>
      <w:bookmarkStart w:id="23" w:name="_Toc222213570"/>
      <w:bookmarkStart w:id="24" w:name="_Toc226454949"/>
      <w:bookmarkStart w:id="25" w:name="_Toc236108303"/>
      <w:bookmarkStart w:id="26" w:name="_Toc406575061"/>
      <w:r w:rsidRPr="000628AA">
        <w:lastRenderedPageBreak/>
        <w:t>Non-conforming product</w:t>
      </w:r>
      <w:bookmarkEnd w:id="23"/>
      <w:bookmarkEnd w:id="24"/>
      <w:bookmarkEnd w:id="25"/>
      <w:bookmarkEnd w:id="26"/>
    </w:p>
    <w:p w14:paraId="5BB79399" w14:textId="77777777" w:rsidR="005C4508" w:rsidRPr="000628AA" w:rsidRDefault="005C4508" w:rsidP="005C4508">
      <w:r w:rsidRPr="000628AA">
        <w:t>When non-conforming product is identified or there are issues with the Device History Record (DHR), the product is labelled as REJECTED.</w:t>
      </w:r>
    </w:p>
    <w:p w14:paraId="5BB7939A" w14:textId="7CB574BE" w:rsidR="005C4508" w:rsidRPr="000628AA" w:rsidRDefault="005C4508" w:rsidP="005C4508">
      <w:r w:rsidRPr="000628AA">
        <w:t>An NCR (</w:t>
      </w:r>
      <w:r w:rsidRPr="00941760">
        <w:rPr>
          <w:i/>
        </w:rPr>
        <w:t>F</w:t>
      </w:r>
      <w:r>
        <w:rPr>
          <w:i/>
        </w:rPr>
        <w:t>orm F</w:t>
      </w:r>
      <w:r w:rsidRPr="00941760">
        <w:rPr>
          <w:i/>
        </w:rPr>
        <w:t>M805-1</w:t>
      </w:r>
      <w:r>
        <w:rPr>
          <w:i/>
        </w:rPr>
        <w:t>:</w:t>
      </w:r>
      <w:r w:rsidRPr="00941760">
        <w:rPr>
          <w:i/>
        </w:rPr>
        <w:t xml:space="preserve"> </w:t>
      </w:r>
      <w:r w:rsidR="00712EBB">
        <w:rPr>
          <w:i/>
        </w:rPr>
        <w:t xml:space="preserve">Product </w:t>
      </w:r>
      <w:r w:rsidRPr="00941760">
        <w:rPr>
          <w:i/>
        </w:rPr>
        <w:t>Non-</w:t>
      </w:r>
      <w:r w:rsidR="00712EBB">
        <w:rPr>
          <w:i/>
        </w:rPr>
        <w:t>Conformity</w:t>
      </w:r>
      <w:r w:rsidR="00712EBB" w:rsidRPr="00941760">
        <w:rPr>
          <w:i/>
        </w:rPr>
        <w:t xml:space="preserve"> </w:t>
      </w:r>
      <w:r w:rsidRPr="00941760">
        <w:rPr>
          <w:i/>
        </w:rPr>
        <w:t>Report</w:t>
      </w:r>
      <w:r w:rsidRPr="000628AA">
        <w:t>) is raised, the number marked on the REJECTED label and the product moved into a quarantine area.</w:t>
      </w:r>
    </w:p>
    <w:p w14:paraId="5BB7939B" w14:textId="64177C29" w:rsidR="005C4508" w:rsidRPr="000628AA" w:rsidRDefault="005C4508" w:rsidP="005C4508">
      <w:r w:rsidRPr="000628AA">
        <w:t>The NCR is process</w:t>
      </w:r>
      <w:r w:rsidR="00712EBB">
        <w:t>ed</w:t>
      </w:r>
      <w:r w:rsidRPr="000628AA">
        <w:t xml:space="preserve"> as per</w:t>
      </w:r>
      <w:r>
        <w:t xml:space="preserve"> </w:t>
      </w:r>
      <w:r w:rsidRPr="00D23743">
        <w:rPr>
          <w:rStyle w:val="SubtleEmphasis"/>
        </w:rPr>
        <w:t>Procedure</w:t>
      </w:r>
      <w:r>
        <w:t xml:space="preserve"> </w:t>
      </w:r>
      <w:r w:rsidRPr="00941760">
        <w:rPr>
          <w:i/>
        </w:rPr>
        <w:t>QP805</w:t>
      </w:r>
      <w:r>
        <w:rPr>
          <w:i/>
        </w:rPr>
        <w:t>:</w:t>
      </w:r>
      <w:r w:rsidRPr="00941760">
        <w:rPr>
          <w:i/>
        </w:rPr>
        <w:t xml:space="preserve"> Control of Non-Conforming Product</w:t>
      </w:r>
      <w:r w:rsidRPr="000628AA">
        <w:t>.</w:t>
      </w:r>
    </w:p>
    <w:p w14:paraId="5BB7939C" w14:textId="77777777" w:rsidR="005C4508" w:rsidRPr="000628AA" w:rsidRDefault="005C4508" w:rsidP="005C4508">
      <w:pPr>
        <w:pStyle w:val="Heading2"/>
        <w:numPr>
          <w:ilvl w:val="1"/>
          <w:numId w:val="9"/>
        </w:numPr>
        <w:tabs>
          <w:tab w:val="left" w:pos="900"/>
        </w:tabs>
        <w:spacing w:before="360" w:after="200" w:line="240" w:lineRule="auto"/>
      </w:pPr>
      <w:bookmarkStart w:id="27" w:name="_Toc222213571"/>
      <w:bookmarkStart w:id="28" w:name="_Toc226454950"/>
      <w:bookmarkStart w:id="29" w:name="_Toc236108304"/>
      <w:bookmarkStart w:id="30" w:name="_Toc406575062"/>
      <w:r w:rsidRPr="000628AA">
        <w:t>Inspection record</w:t>
      </w:r>
      <w:bookmarkEnd w:id="27"/>
      <w:bookmarkEnd w:id="28"/>
      <w:bookmarkEnd w:id="29"/>
      <w:bookmarkEnd w:id="30"/>
    </w:p>
    <w:p w14:paraId="5BB7939D" w14:textId="77777777" w:rsidR="005C4508" w:rsidRPr="000628AA" w:rsidRDefault="005C4508" w:rsidP="005C4508">
      <w:r w:rsidRPr="000628AA">
        <w:t>The final inspection record contains the inspection results and the signed and dated work order(s). Additional checklists or reports prepared during the inspection are attached to the work order(s).</w:t>
      </w:r>
    </w:p>
    <w:p w14:paraId="5BB7939E" w14:textId="77777777" w:rsidR="005C4508" w:rsidRDefault="005C4508" w:rsidP="005C4508">
      <w:r>
        <w:t xml:space="preserve"> </w:t>
      </w:r>
    </w:p>
    <w:p w14:paraId="6F422BD7" w14:textId="77777777" w:rsidR="00712EBB" w:rsidRDefault="005C4508" w:rsidP="00712EBB">
      <w:pPr>
        <w:pStyle w:val="Subtitle"/>
      </w:pPr>
      <w:r w:rsidRPr="00A24BA8">
        <w:br w:type="page"/>
      </w:r>
      <w:bookmarkStart w:id="31" w:name="_Toc235848842"/>
      <w:r w:rsidR="00712EBB">
        <w:lastRenderedPageBreak/>
        <w:t>Appendices</w:t>
      </w:r>
    </w:p>
    <w:p w14:paraId="5898D8F4" w14:textId="77777777" w:rsidR="00712EBB" w:rsidRDefault="00712EBB" w:rsidP="00712EBB">
      <w:pPr>
        <w:pStyle w:val="Instruction"/>
        <w:ind w:left="0"/>
      </w:pPr>
      <w:r>
        <w:t xml:space="preserve">Amend as required or delete. </w:t>
      </w:r>
    </w:p>
    <w:p w14:paraId="7AC80099" w14:textId="77777777" w:rsidR="00712EBB" w:rsidRDefault="00712EBB" w:rsidP="00712EBB">
      <w:pPr>
        <w:spacing w:before="0" w:after="0"/>
        <w:ind w:left="0"/>
        <w:rPr>
          <w:color w:val="FF0000"/>
          <w:szCs w:val="18"/>
        </w:rPr>
      </w:pPr>
      <w:r>
        <w:br w:type="page"/>
      </w:r>
    </w:p>
    <w:p w14:paraId="6C7658CB" w14:textId="77777777" w:rsidR="00712EBB" w:rsidRDefault="00712EBB" w:rsidP="00712EBB">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3395664" w14:textId="77777777" w:rsidR="00712EBB" w:rsidRDefault="00712EBB" w:rsidP="00712EBB">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712EBB" w14:paraId="5943266D" w14:textId="77777777" w:rsidTr="009A2751">
        <w:trPr>
          <w:tblHeader/>
        </w:trPr>
        <w:tc>
          <w:tcPr>
            <w:tcW w:w="2689" w:type="dxa"/>
          </w:tcPr>
          <w:p w14:paraId="19B3EA82" w14:textId="77777777" w:rsidR="00712EBB" w:rsidRDefault="00712EBB" w:rsidP="009A2751">
            <w:pPr>
              <w:pStyle w:val="TableHeading"/>
            </w:pPr>
            <w:r>
              <w:t>Term</w:t>
            </w:r>
          </w:p>
        </w:tc>
        <w:tc>
          <w:tcPr>
            <w:tcW w:w="6769" w:type="dxa"/>
          </w:tcPr>
          <w:p w14:paraId="26384F33" w14:textId="77777777" w:rsidR="00712EBB" w:rsidRDefault="00712EBB" w:rsidP="009A2751">
            <w:pPr>
              <w:pStyle w:val="TableHeading"/>
            </w:pPr>
            <w:r>
              <w:t>Definition</w:t>
            </w:r>
          </w:p>
        </w:tc>
      </w:tr>
      <w:tr w:rsidR="00712EBB" w14:paraId="4A02E4D5" w14:textId="77777777" w:rsidTr="009A2751">
        <w:tc>
          <w:tcPr>
            <w:tcW w:w="2689" w:type="dxa"/>
          </w:tcPr>
          <w:p w14:paraId="002607B5" w14:textId="77777777" w:rsidR="00712EBB" w:rsidRDefault="00712EBB" w:rsidP="009A2751">
            <w:pPr>
              <w:pStyle w:val="TableContent"/>
            </w:pPr>
          </w:p>
        </w:tc>
        <w:tc>
          <w:tcPr>
            <w:tcW w:w="6769" w:type="dxa"/>
          </w:tcPr>
          <w:p w14:paraId="4E0251A4" w14:textId="77777777" w:rsidR="00712EBB" w:rsidRPr="008C055C" w:rsidRDefault="00712EBB" w:rsidP="009A2751">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712EBB" w14:paraId="0C4F0EE3" w14:textId="77777777" w:rsidTr="009A2751">
        <w:tc>
          <w:tcPr>
            <w:tcW w:w="2689" w:type="dxa"/>
          </w:tcPr>
          <w:p w14:paraId="6C11A8F3" w14:textId="77777777" w:rsidR="00712EBB" w:rsidRDefault="00712EBB" w:rsidP="009A2751">
            <w:pPr>
              <w:pStyle w:val="TableContent"/>
            </w:pPr>
          </w:p>
        </w:tc>
        <w:tc>
          <w:tcPr>
            <w:tcW w:w="6769" w:type="dxa"/>
          </w:tcPr>
          <w:p w14:paraId="7C8B6FDB" w14:textId="77777777" w:rsidR="00712EBB" w:rsidRDefault="00712EBB" w:rsidP="009A2751">
            <w:pPr>
              <w:pStyle w:val="TableContent"/>
            </w:pPr>
          </w:p>
        </w:tc>
      </w:tr>
      <w:tr w:rsidR="00712EBB" w14:paraId="04653A18" w14:textId="77777777" w:rsidTr="009A2751">
        <w:tc>
          <w:tcPr>
            <w:tcW w:w="2689" w:type="dxa"/>
          </w:tcPr>
          <w:p w14:paraId="4FFAC459" w14:textId="77777777" w:rsidR="00712EBB" w:rsidRDefault="00712EBB" w:rsidP="009A2751">
            <w:pPr>
              <w:pStyle w:val="TableContent"/>
            </w:pPr>
          </w:p>
        </w:tc>
        <w:tc>
          <w:tcPr>
            <w:tcW w:w="6769" w:type="dxa"/>
          </w:tcPr>
          <w:p w14:paraId="624B78C6" w14:textId="77777777" w:rsidR="00712EBB" w:rsidRDefault="00712EBB" w:rsidP="009A2751">
            <w:pPr>
              <w:pStyle w:val="TableContent"/>
            </w:pPr>
          </w:p>
        </w:tc>
      </w:tr>
      <w:tr w:rsidR="00712EBB" w14:paraId="0F762519" w14:textId="77777777" w:rsidTr="009A2751">
        <w:tc>
          <w:tcPr>
            <w:tcW w:w="2689" w:type="dxa"/>
          </w:tcPr>
          <w:p w14:paraId="3A726F5B" w14:textId="77777777" w:rsidR="00712EBB" w:rsidRDefault="00712EBB" w:rsidP="009A2751">
            <w:pPr>
              <w:pStyle w:val="TableContent"/>
            </w:pPr>
          </w:p>
        </w:tc>
        <w:tc>
          <w:tcPr>
            <w:tcW w:w="6769" w:type="dxa"/>
          </w:tcPr>
          <w:p w14:paraId="5326B838" w14:textId="77777777" w:rsidR="00712EBB" w:rsidRDefault="00712EBB" w:rsidP="009A2751">
            <w:pPr>
              <w:pStyle w:val="TableContent"/>
            </w:pPr>
          </w:p>
        </w:tc>
      </w:tr>
      <w:tr w:rsidR="00712EBB" w14:paraId="71DFBADE" w14:textId="77777777" w:rsidTr="009A2751">
        <w:tc>
          <w:tcPr>
            <w:tcW w:w="2689" w:type="dxa"/>
          </w:tcPr>
          <w:p w14:paraId="4279E103" w14:textId="77777777" w:rsidR="00712EBB" w:rsidRDefault="00712EBB" w:rsidP="009A2751">
            <w:pPr>
              <w:pStyle w:val="TableContent"/>
            </w:pPr>
          </w:p>
        </w:tc>
        <w:tc>
          <w:tcPr>
            <w:tcW w:w="6769" w:type="dxa"/>
          </w:tcPr>
          <w:p w14:paraId="58B9FB04" w14:textId="77777777" w:rsidR="00712EBB" w:rsidRDefault="00712EBB" w:rsidP="009A2751">
            <w:pPr>
              <w:pStyle w:val="TableContent"/>
            </w:pPr>
          </w:p>
        </w:tc>
      </w:tr>
    </w:tbl>
    <w:p w14:paraId="36AF0CAF" w14:textId="2F10BE80" w:rsidR="004C7B94" w:rsidRDefault="00712EBB" w:rsidP="004C7B94">
      <w:pPr>
        <w:pStyle w:val="Subtitle"/>
        <w:rPr>
          <w:sz w:val="20"/>
        </w:rPr>
      </w:pPr>
      <w:r w:rsidRPr="00A24BA8">
        <w:br w:type="page"/>
      </w:r>
      <w:r w:rsidR="004C7B94">
        <w:lastRenderedPageBreak/>
        <w:t>Document Information</w:t>
      </w:r>
      <w:bookmarkEnd w:id="31"/>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198"/>
        <w:gridCol w:w="1788"/>
        <w:gridCol w:w="1285"/>
        <w:gridCol w:w="5368"/>
      </w:tblGrid>
      <w:tr w:rsidR="004C7B94" w14:paraId="604E16A4" w14:textId="77777777" w:rsidTr="004C7B94">
        <w:trPr>
          <w:cantSplit/>
          <w:tblHeader/>
        </w:trPr>
        <w:tc>
          <w:tcPr>
            <w:tcW w:w="9639" w:type="dxa"/>
            <w:gridSpan w:val="4"/>
            <w:tcBorders>
              <w:top w:val="single" w:sz="12" w:space="0" w:color="auto"/>
              <w:left w:val="nil"/>
              <w:bottom w:val="single" w:sz="6" w:space="0" w:color="auto"/>
              <w:right w:val="nil"/>
            </w:tcBorders>
            <w:hideMark/>
          </w:tcPr>
          <w:p w14:paraId="748653E9" w14:textId="77777777" w:rsidR="004C7B94" w:rsidRDefault="004C7B94">
            <w:pPr>
              <w:pStyle w:val="Tableheadingleft"/>
              <w:rPr>
                <w:sz w:val="20"/>
              </w:rPr>
            </w:pPr>
            <w:r>
              <w:rPr>
                <w:b w:val="0"/>
                <w:sz w:val="20"/>
              </w:rPr>
              <w:br w:type="page"/>
            </w:r>
            <w:r>
              <w:rPr>
                <w:b w:val="0"/>
                <w:sz w:val="20"/>
              </w:rPr>
              <w:br w:type="page"/>
            </w:r>
            <w:r>
              <w:rPr>
                <w:b w:val="0"/>
                <w:sz w:val="20"/>
              </w:rPr>
              <w:br w:type="page"/>
            </w:r>
            <w:r>
              <w:t>Revision History</w:t>
            </w:r>
          </w:p>
        </w:tc>
      </w:tr>
      <w:tr w:rsidR="004C7B94" w14:paraId="356D6848" w14:textId="77777777" w:rsidTr="004C7B94">
        <w:trPr>
          <w:trHeight w:val="341"/>
          <w:tblHeader/>
        </w:trPr>
        <w:tc>
          <w:tcPr>
            <w:tcW w:w="1198" w:type="dxa"/>
            <w:tcBorders>
              <w:top w:val="single" w:sz="6" w:space="0" w:color="auto"/>
              <w:left w:val="single" w:sz="6" w:space="0" w:color="auto"/>
              <w:bottom w:val="double" w:sz="4" w:space="0" w:color="auto"/>
              <w:right w:val="single" w:sz="6" w:space="0" w:color="auto"/>
            </w:tcBorders>
            <w:hideMark/>
          </w:tcPr>
          <w:p w14:paraId="2EC77B4E" w14:textId="77777777" w:rsidR="004C7B94" w:rsidRDefault="004C7B94">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35D21E20" w14:textId="77777777" w:rsidR="004C7B94" w:rsidRDefault="004C7B94">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58DA93B4" w14:textId="77777777" w:rsidR="004C7B94" w:rsidRDefault="004C7B94">
            <w:pPr>
              <w:pStyle w:val="Tableheadingleft"/>
            </w:pPr>
            <w:r>
              <w:t>Change Control No.</w:t>
            </w:r>
          </w:p>
        </w:tc>
        <w:tc>
          <w:tcPr>
            <w:tcW w:w="5368" w:type="dxa"/>
            <w:tcBorders>
              <w:top w:val="single" w:sz="6" w:space="0" w:color="auto"/>
              <w:left w:val="single" w:sz="6" w:space="0" w:color="auto"/>
              <w:bottom w:val="double" w:sz="4" w:space="0" w:color="auto"/>
              <w:right w:val="single" w:sz="6" w:space="0" w:color="auto"/>
            </w:tcBorders>
            <w:hideMark/>
          </w:tcPr>
          <w:p w14:paraId="546157AD" w14:textId="77777777" w:rsidR="004C7B94" w:rsidRDefault="004C7B94">
            <w:pPr>
              <w:pStyle w:val="Tableheadingleft"/>
            </w:pPr>
            <w:r>
              <w:t>Description of Change</w:t>
            </w:r>
          </w:p>
        </w:tc>
      </w:tr>
      <w:tr w:rsidR="004C7B94" w14:paraId="2023A4B6" w14:textId="77777777" w:rsidTr="004C7B94">
        <w:tc>
          <w:tcPr>
            <w:tcW w:w="1198" w:type="dxa"/>
            <w:tcBorders>
              <w:top w:val="single" w:sz="6" w:space="0" w:color="auto"/>
              <w:left w:val="single" w:sz="6" w:space="0" w:color="auto"/>
              <w:bottom w:val="single" w:sz="6" w:space="0" w:color="auto"/>
              <w:right w:val="single" w:sz="6" w:space="0" w:color="auto"/>
            </w:tcBorders>
            <w:hideMark/>
          </w:tcPr>
          <w:p w14:paraId="4146633B" w14:textId="77777777" w:rsidR="004C7B94" w:rsidRDefault="004C7B94">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4599671" w14:textId="77777777" w:rsidR="004C7B94" w:rsidRDefault="004C7B94">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BED35E2" w14:textId="77777777" w:rsidR="004C7B94" w:rsidRDefault="004C7B94">
            <w:pPr>
              <w:pStyle w:val="Tabletextcentre"/>
            </w:pPr>
          </w:p>
        </w:tc>
        <w:tc>
          <w:tcPr>
            <w:tcW w:w="5368" w:type="dxa"/>
            <w:tcBorders>
              <w:top w:val="single" w:sz="6" w:space="0" w:color="auto"/>
              <w:left w:val="single" w:sz="6" w:space="0" w:color="auto"/>
              <w:bottom w:val="single" w:sz="6" w:space="0" w:color="auto"/>
              <w:right w:val="single" w:sz="6" w:space="0" w:color="auto"/>
            </w:tcBorders>
          </w:tcPr>
          <w:p w14:paraId="1638E7DC" w14:textId="77777777" w:rsidR="004C7B94" w:rsidRDefault="004C7B94">
            <w:pPr>
              <w:pStyle w:val="Tabletextleft"/>
            </w:pPr>
          </w:p>
        </w:tc>
      </w:tr>
      <w:tr w:rsidR="004C7B94" w14:paraId="646104B6" w14:textId="77777777" w:rsidTr="004C7B94">
        <w:tc>
          <w:tcPr>
            <w:tcW w:w="1198" w:type="dxa"/>
            <w:tcBorders>
              <w:top w:val="single" w:sz="6" w:space="0" w:color="auto"/>
              <w:left w:val="single" w:sz="6" w:space="0" w:color="auto"/>
              <w:bottom w:val="single" w:sz="6" w:space="0" w:color="auto"/>
              <w:right w:val="single" w:sz="6" w:space="0" w:color="auto"/>
            </w:tcBorders>
          </w:tcPr>
          <w:p w14:paraId="1272A007" w14:textId="77777777" w:rsidR="004C7B94" w:rsidRDefault="004C7B94">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271F213" w14:textId="77777777" w:rsidR="004C7B94" w:rsidRDefault="004C7B94">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860B251" w14:textId="77777777" w:rsidR="004C7B94" w:rsidRDefault="004C7B94">
            <w:pPr>
              <w:pStyle w:val="Tabletextcentre"/>
            </w:pPr>
          </w:p>
        </w:tc>
        <w:tc>
          <w:tcPr>
            <w:tcW w:w="5368" w:type="dxa"/>
            <w:tcBorders>
              <w:top w:val="single" w:sz="6" w:space="0" w:color="auto"/>
              <w:left w:val="single" w:sz="6" w:space="0" w:color="auto"/>
              <w:bottom w:val="single" w:sz="6" w:space="0" w:color="auto"/>
              <w:right w:val="single" w:sz="6" w:space="0" w:color="auto"/>
            </w:tcBorders>
          </w:tcPr>
          <w:p w14:paraId="30A5D173" w14:textId="77777777" w:rsidR="004C7B94" w:rsidRDefault="004C7B94">
            <w:pPr>
              <w:pStyle w:val="Tabletextleft"/>
            </w:pPr>
          </w:p>
        </w:tc>
      </w:tr>
      <w:tr w:rsidR="004C7B94" w14:paraId="47F1248D" w14:textId="77777777" w:rsidTr="004C7B94">
        <w:tc>
          <w:tcPr>
            <w:tcW w:w="1198" w:type="dxa"/>
            <w:tcBorders>
              <w:top w:val="single" w:sz="6" w:space="0" w:color="auto"/>
              <w:left w:val="single" w:sz="6" w:space="0" w:color="auto"/>
              <w:bottom w:val="single" w:sz="6" w:space="0" w:color="auto"/>
              <w:right w:val="single" w:sz="6" w:space="0" w:color="auto"/>
            </w:tcBorders>
          </w:tcPr>
          <w:p w14:paraId="78FEB572" w14:textId="77777777" w:rsidR="004C7B94" w:rsidRDefault="004C7B94">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E83D5DE" w14:textId="77777777" w:rsidR="004C7B94" w:rsidRDefault="004C7B94">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2B07E71" w14:textId="77777777" w:rsidR="004C7B94" w:rsidRDefault="004C7B94">
            <w:pPr>
              <w:pStyle w:val="Tabletextcentre"/>
            </w:pPr>
          </w:p>
        </w:tc>
        <w:tc>
          <w:tcPr>
            <w:tcW w:w="5368" w:type="dxa"/>
            <w:tcBorders>
              <w:top w:val="single" w:sz="6" w:space="0" w:color="auto"/>
              <w:left w:val="single" w:sz="6" w:space="0" w:color="auto"/>
              <w:bottom w:val="single" w:sz="6" w:space="0" w:color="auto"/>
              <w:right w:val="single" w:sz="6" w:space="0" w:color="auto"/>
            </w:tcBorders>
          </w:tcPr>
          <w:p w14:paraId="47EF71E4" w14:textId="77777777" w:rsidR="004C7B94" w:rsidRDefault="004C7B94">
            <w:pPr>
              <w:pStyle w:val="Tabletextleft"/>
            </w:pPr>
          </w:p>
        </w:tc>
      </w:tr>
    </w:tbl>
    <w:p w14:paraId="09141536" w14:textId="2516AE6C" w:rsidR="004C7B94" w:rsidRDefault="004C7B94" w:rsidP="004C7B94">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 </w:t>
      </w:r>
    </w:p>
    <w:p w14:paraId="627E5FE1" w14:textId="77777777" w:rsidR="004C7B94" w:rsidRDefault="004C7B94" w:rsidP="004C7B94"/>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38"/>
        <w:gridCol w:w="7901"/>
      </w:tblGrid>
      <w:tr w:rsidR="004C7B94" w14:paraId="67F7B78A" w14:textId="77777777" w:rsidTr="004C7B94">
        <w:trPr>
          <w:cantSplit/>
          <w:tblHeader/>
        </w:trPr>
        <w:tc>
          <w:tcPr>
            <w:tcW w:w="9639" w:type="dxa"/>
            <w:gridSpan w:val="2"/>
            <w:tcBorders>
              <w:top w:val="single" w:sz="12" w:space="0" w:color="auto"/>
              <w:left w:val="nil"/>
              <w:bottom w:val="nil"/>
              <w:right w:val="nil"/>
            </w:tcBorders>
            <w:hideMark/>
          </w:tcPr>
          <w:p w14:paraId="25311B79" w14:textId="77777777" w:rsidR="004C7B94" w:rsidRDefault="004C7B94">
            <w:pPr>
              <w:pStyle w:val="Tableheadingleft"/>
            </w:pPr>
            <w:r>
              <w:t>Associated forms and procedures</w:t>
            </w:r>
          </w:p>
        </w:tc>
      </w:tr>
      <w:tr w:rsidR="004C7B94" w14:paraId="5AFB0D79" w14:textId="77777777" w:rsidTr="004C7B94">
        <w:trPr>
          <w:cantSplit/>
          <w:trHeight w:val="341"/>
          <w:tblHeader/>
        </w:trPr>
        <w:tc>
          <w:tcPr>
            <w:tcW w:w="1738" w:type="dxa"/>
            <w:tcBorders>
              <w:top w:val="single" w:sz="6" w:space="0" w:color="auto"/>
              <w:left w:val="single" w:sz="6" w:space="0" w:color="auto"/>
              <w:bottom w:val="double" w:sz="4" w:space="0" w:color="auto"/>
              <w:right w:val="single" w:sz="6" w:space="0" w:color="auto"/>
            </w:tcBorders>
            <w:hideMark/>
          </w:tcPr>
          <w:p w14:paraId="25490705" w14:textId="77777777" w:rsidR="004C7B94" w:rsidRDefault="004C7B94">
            <w:pPr>
              <w:pStyle w:val="Tableheadingcentre"/>
            </w:pPr>
            <w:r>
              <w:t>Doc. No.</w:t>
            </w:r>
          </w:p>
        </w:tc>
        <w:tc>
          <w:tcPr>
            <w:tcW w:w="7901" w:type="dxa"/>
            <w:tcBorders>
              <w:top w:val="single" w:sz="6" w:space="0" w:color="auto"/>
              <w:left w:val="single" w:sz="6" w:space="0" w:color="auto"/>
              <w:bottom w:val="double" w:sz="4" w:space="0" w:color="auto"/>
              <w:right w:val="single" w:sz="6" w:space="0" w:color="auto"/>
            </w:tcBorders>
            <w:hideMark/>
          </w:tcPr>
          <w:p w14:paraId="7D9F1524" w14:textId="77777777" w:rsidR="004C7B94" w:rsidRDefault="004C7B94">
            <w:pPr>
              <w:pStyle w:val="Tableheadingleft"/>
            </w:pPr>
            <w:r>
              <w:t>Document Title</w:t>
            </w:r>
          </w:p>
        </w:tc>
      </w:tr>
      <w:tr w:rsidR="004C7B94" w14:paraId="72391882" w14:textId="77777777" w:rsidTr="004C7B94">
        <w:trPr>
          <w:cantSplit/>
          <w:trHeight w:val="282"/>
        </w:trPr>
        <w:tc>
          <w:tcPr>
            <w:tcW w:w="1738" w:type="dxa"/>
            <w:tcBorders>
              <w:top w:val="single" w:sz="4" w:space="0" w:color="auto"/>
              <w:left w:val="single" w:sz="6" w:space="0" w:color="auto"/>
              <w:bottom w:val="single" w:sz="4" w:space="0" w:color="auto"/>
              <w:right w:val="single" w:sz="6" w:space="0" w:color="auto"/>
            </w:tcBorders>
          </w:tcPr>
          <w:p w14:paraId="6C40BD7C" w14:textId="029EB191" w:rsidR="004C7B94" w:rsidRDefault="00712EBB">
            <w:pPr>
              <w:pStyle w:val="Tabletextcentre"/>
            </w:pPr>
            <w:r w:rsidRPr="00712EBB">
              <w:t>QP805</w:t>
            </w:r>
          </w:p>
        </w:tc>
        <w:tc>
          <w:tcPr>
            <w:tcW w:w="7901" w:type="dxa"/>
            <w:tcBorders>
              <w:top w:val="single" w:sz="4" w:space="0" w:color="auto"/>
              <w:left w:val="single" w:sz="6" w:space="0" w:color="auto"/>
              <w:bottom w:val="single" w:sz="4" w:space="0" w:color="auto"/>
              <w:right w:val="single" w:sz="6" w:space="0" w:color="auto"/>
            </w:tcBorders>
          </w:tcPr>
          <w:p w14:paraId="0AB238C8" w14:textId="22C18D51" w:rsidR="004C7B94" w:rsidRDefault="00712EBB">
            <w:pPr>
              <w:pStyle w:val="Tabletextleft"/>
            </w:pPr>
            <w:r w:rsidRPr="00712EBB">
              <w:t>Control of Non-Conforming Product</w:t>
            </w:r>
          </w:p>
        </w:tc>
      </w:tr>
      <w:tr w:rsidR="00712EBB" w14:paraId="5F8120C7" w14:textId="77777777" w:rsidTr="004C7B94">
        <w:trPr>
          <w:cantSplit/>
          <w:trHeight w:val="282"/>
        </w:trPr>
        <w:tc>
          <w:tcPr>
            <w:tcW w:w="1738" w:type="dxa"/>
            <w:tcBorders>
              <w:top w:val="single" w:sz="4" w:space="0" w:color="auto"/>
              <w:left w:val="single" w:sz="6" w:space="0" w:color="auto"/>
              <w:bottom w:val="single" w:sz="4" w:space="0" w:color="auto"/>
              <w:right w:val="single" w:sz="6" w:space="0" w:color="auto"/>
            </w:tcBorders>
          </w:tcPr>
          <w:p w14:paraId="7751F318" w14:textId="07B71F88" w:rsidR="00712EBB" w:rsidRPr="00712EBB" w:rsidRDefault="00712EBB">
            <w:pPr>
              <w:pStyle w:val="Tabletextcentre"/>
            </w:pPr>
            <w:r w:rsidRPr="00712EBB">
              <w:t>FM805-1</w:t>
            </w:r>
          </w:p>
        </w:tc>
        <w:tc>
          <w:tcPr>
            <w:tcW w:w="7901" w:type="dxa"/>
            <w:tcBorders>
              <w:top w:val="single" w:sz="4" w:space="0" w:color="auto"/>
              <w:left w:val="single" w:sz="6" w:space="0" w:color="auto"/>
              <w:bottom w:val="single" w:sz="4" w:space="0" w:color="auto"/>
              <w:right w:val="single" w:sz="6" w:space="0" w:color="auto"/>
            </w:tcBorders>
          </w:tcPr>
          <w:p w14:paraId="1DE7C519" w14:textId="06E9192E" w:rsidR="00712EBB" w:rsidRPr="00712EBB" w:rsidRDefault="00712EBB">
            <w:pPr>
              <w:pStyle w:val="Tabletextleft"/>
            </w:pPr>
            <w:r w:rsidRPr="00712EBB">
              <w:t>Product Non-Conformity Report</w:t>
            </w:r>
          </w:p>
        </w:tc>
      </w:tr>
    </w:tbl>
    <w:p w14:paraId="136E3ADA" w14:textId="77777777" w:rsidR="004C7B94" w:rsidRDefault="004C7B94" w:rsidP="004C7B94">
      <w:pPr>
        <w:pStyle w:val="Instruction"/>
      </w:pPr>
      <w:r>
        <w:t>List all controlled procedural documents referenced in this document (for example, policies, procedures, forms, lists, work/operator instructions</w:t>
      </w:r>
    </w:p>
    <w:p w14:paraId="06D467FC" w14:textId="77777777" w:rsidR="004C7B94" w:rsidRDefault="004C7B94" w:rsidP="004C7B94"/>
    <w:tbl>
      <w:tblPr>
        <w:tblW w:w="9655" w:type="dxa"/>
        <w:tblInd w:w="-136"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909"/>
      </w:tblGrid>
      <w:tr w:rsidR="004C7B94" w14:paraId="7E3C049A" w14:textId="77777777" w:rsidTr="004C7B94">
        <w:trPr>
          <w:cantSplit/>
          <w:tblHeader/>
        </w:trPr>
        <w:tc>
          <w:tcPr>
            <w:tcW w:w="9655" w:type="dxa"/>
            <w:gridSpan w:val="2"/>
            <w:tcBorders>
              <w:top w:val="single" w:sz="12" w:space="0" w:color="auto"/>
              <w:left w:val="nil"/>
              <w:bottom w:val="nil"/>
              <w:right w:val="nil"/>
            </w:tcBorders>
            <w:hideMark/>
          </w:tcPr>
          <w:p w14:paraId="1DA5D729" w14:textId="77777777" w:rsidR="004C7B94" w:rsidRDefault="004C7B94">
            <w:pPr>
              <w:pStyle w:val="Tableheadingleft"/>
            </w:pPr>
            <w:r>
              <w:t>Associated records</w:t>
            </w:r>
          </w:p>
        </w:tc>
      </w:tr>
      <w:tr w:rsidR="004C7B94" w14:paraId="25584318" w14:textId="77777777" w:rsidTr="004C7B94">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5F897770" w14:textId="77777777" w:rsidR="004C7B94" w:rsidRDefault="004C7B94">
            <w:pPr>
              <w:pStyle w:val="Tableheadingcentre"/>
            </w:pPr>
            <w:r>
              <w:t>Doc. No.</w:t>
            </w:r>
          </w:p>
        </w:tc>
        <w:tc>
          <w:tcPr>
            <w:tcW w:w="7909" w:type="dxa"/>
            <w:tcBorders>
              <w:top w:val="single" w:sz="6" w:space="0" w:color="auto"/>
              <w:left w:val="single" w:sz="6" w:space="0" w:color="auto"/>
              <w:bottom w:val="double" w:sz="4" w:space="0" w:color="auto"/>
              <w:right w:val="single" w:sz="6" w:space="0" w:color="auto"/>
            </w:tcBorders>
            <w:hideMark/>
          </w:tcPr>
          <w:p w14:paraId="37B7E851" w14:textId="77777777" w:rsidR="004C7B94" w:rsidRDefault="004C7B94">
            <w:pPr>
              <w:pStyle w:val="Tableheadingleft"/>
            </w:pPr>
            <w:r>
              <w:t>Document Title</w:t>
            </w:r>
          </w:p>
        </w:tc>
      </w:tr>
      <w:tr w:rsidR="004C7B94" w14:paraId="6E6AA00C" w14:textId="77777777" w:rsidTr="004C7B94">
        <w:trPr>
          <w:cantSplit/>
          <w:trHeight w:val="282"/>
        </w:trPr>
        <w:tc>
          <w:tcPr>
            <w:tcW w:w="1746" w:type="dxa"/>
            <w:tcBorders>
              <w:top w:val="nil"/>
              <w:left w:val="single" w:sz="6" w:space="0" w:color="auto"/>
              <w:bottom w:val="single" w:sz="6" w:space="0" w:color="auto"/>
              <w:right w:val="single" w:sz="6" w:space="0" w:color="auto"/>
            </w:tcBorders>
          </w:tcPr>
          <w:p w14:paraId="4612B720" w14:textId="77777777" w:rsidR="004C7B94" w:rsidRDefault="004C7B94">
            <w:pPr>
              <w:pStyle w:val="Tabletextcentre"/>
            </w:pPr>
          </w:p>
        </w:tc>
        <w:tc>
          <w:tcPr>
            <w:tcW w:w="7909" w:type="dxa"/>
            <w:tcBorders>
              <w:top w:val="nil"/>
              <w:left w:val="single" w:sz="6" w:space="0" w:color="auto"/>
              <w:bottom w:val="single" w:sz="6" w:space="0" w:color="auto"/>
              <w:right w:val="single" w:sz="6" w:space="0" w:color="auto"/>
            </w:tcBorders>
          </w:tcPr>
          <w:p w14:paraId="5708246F" w14:textId="77777777" w:rsidR="004C7B94" w:rsidRDefault="004C7B94">
            <w:pPr>
              <w:pStyle w:val="Tabletextleft"/>
            </w:pPr>
          </w:p>
        </w:tc>
      </w:tr>
    </w:tbl>
    <w:p w14:paraId="0B8AD184" w14:textId="77777777" w:rsidR="004C7B94" w:rsidRDefault="004C7B94" w:rsidP="004C7B94">
      <w:pPr>
        <w:pStyle w:val="Instruction"/>
      </w:pPr>
      <w:r>
        <w:t>List all other referenced records in this document. For example, regulatory documents, in-house controlled documents (such as batch record forms, reports, methods, protocols), compliance standards etc.</w:t>
      </w:r>
    </w:p>
    <w:p w14:paraId="679470D2" w14:textId="77777777" w:rsidR="004C7B94" w:rsidRDefault="004C7B94" w:rsidP="004C7B94"/>
    <w:p w14:paraId="44B90726" w14:textId="77777777" w:rsidR="004C7B94" w:rsidRDefault="004C7B94" w:rsidP="004C7B94">
      <w:pPr>
        <w:pStyle w:val="PlainText"/>
      </w:pPr>
      <w:r>
        <w:t>DOCUMENT END</w:t>
      </w:r>
    </w:p>
    <w:sectPr w:rsidR="004C7B94" w:rsidSect="004C7B94">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0E471" w14:textId="77777777" w:rsidR="0068620C" w:rsidRDefault="0068620C" w:rsidP="00DA66BD">
      <w:pPr>
        <w:spacing w:before="0" w:after="0" w:line="240" w:lineRule="auto"/>
      </w:pPr>
      <w:r>
        <w:separator/>
      </w:r>
    </w:p>
  </w:endnote>
  <w:endnote w:type="continuationSeparator" w:id="0">
    <w:p w14:paraId="637AE3A4" w14:textId="77777777" w:rsidR="0068620C" w:rsidRDefault="0068620C" w:rsidP="00DA66BD">
      <w:pPr>
        <w:spacing w:before="0" w:after="0" w:line="240" w:lineRule="auto"/>
      </w:pPr>
      <w:r>
        <w:continuationSeparator/>
      </w:r>
    </w:p>
  </w:endnote>
  <w:endnote w:type="continuationNotice" w:id="1">
    <w:p w14:paraId="3A1BB5D8" w14:textId="77777777" w:rsidR="0068620C" w:rsidRDefault="0068620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AC48EB" w14:paraId="5BB793F9" w14:textId="77777777" w:rsidTr="009A2751">
      <w:tc>
        <w:tcPr>
          <w:tcW w:w="6160" w:type="dxa"/>
        </w:tcPr>
        <w:p w14:paraId="5BB793F7" w14:textId="77777777" w:rsidR="00AC48EB" w:rsidRDefault="00AC48EB" w:rsidP="009A2751">
          <w:r w:rsidRPr="0096318A">
            <w:t>Document is current only if front page has “Controlled copy” stamped in red ink</w:t>
          </w:r>
        </w:p>
      </w:tc>
      <w:tc>
        <w:tcPr>
          <w:tcW w:w="3520" w:type="dxa"/>
        </w:tcPr>
        <w:p w14:paraId="5BB793F8" w14:textId="77777777" w:rsidR="00AC48EB" w:rsidRDefault="00AC48EB" w:rsidP="009A2751">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5BB793FA" w14:textId="77777777" w:rsidR="00AC48EB" w:rsidRDefault="00AC48EB" w:rsidP="009A2751"/>
  <w:p w14:paraId="5BB793FB" w14:textId="77777777" w:rsidR="00AC48EB" w:rsidRDefault="00AC48EB" w:rsidP="009A2751"/>
  <w:p w14:paraId="5BB793FC" w14:textId="77777777" w:rsidR="00AC48EB" w:rsidRDefault="00AC48EB" w:rsidP="009A2751"/>
  <w:p w14:paraId="5BB793FD" w14:textId="77777777" w:rsidR="00AC48EB" w:rsidRDefault="00AC48EB" w:rsidP="009A2751"/>
  <w:p w14:paraId="5BB793FE" w14:textId="77777777" w:rsidR="00AC48EB" w:rsidRDefault="00AC48EB" w:rsidP="009A2751"/>
  <w:p w14:paraId="5BB793FF" w14:textId="77777777" w:rsidR="00AC48EB" w:rsidRDefault="00AC48EB" w:rsidP="009A275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AC48EB" w14:paraId="60CDC125" w14:textId="77777777" w:rsidTr="004C7B94">
      <w:tc>
        <w:tcPr>
          <w:tcW w:w="7797" w:type="dxa"/>
          <w:tcBorders>
            <w:top w:val="single" w:sz="4" w:space="0" w:color="auto"/>
            <w:left w:val="nil"/>
            <w:bottom w:val="single" w:sz="4" w:space="0" w:color="FFFFFF" w:themeColor="background1"/>
            <w:right w:val="single" w:sz="4" w:space="0" w:color="FFFFFF" w:themeColor="background1"/>
          </w:tcBorders>
          <w:hideMark/>
        </w:tcPr>
        <w:p w14:paraId="2ACF4461" w14:textId="356ABB6B" w:rsidR="00AC48EB" w:rsidRDefault="00AC48EB" w:rsidP="004C7B94">
          <w:pPr>
            <w:pStyle w:val="Tabletextleft"/>
            <w:rPr>
              <w:sz w:val="20"/>
            </w:rPr>
          </w:pPr>
          <w:r>
            <w:t xml:space="preserve">Document is current if front page has “Controlled copy” stamped </w:t>
          </w:r>
          <w:r w:rsidR="00BA6699" w:rsidRPr="00BA6699">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6C7F0AC9" w14:textId="77777777" w:rsidR="00AC48EB" w:rsidRDefault="00AC48EB" w:rsidP="004C7B94">
          <w:pPr>
            <w:pStyle w:val="Tabletextleft"/>
            <w:jc w:val="right"/>
          </w:pPr>
          <w:r>
            <w:t xml:space="preserve">Page </w:t>
          </w:r>
          <w:r>
            <w:fldChar w:fldCharType="begin"/>
          </w:r>
          <w:r>
            <w:instrText xml:space="preserve"> PAGE  \* Arabic  \* MERGEFORMAT </w:instrText>
          </w:r>
          <w:r>
            <w:fldChar w:fldCharType="separate"/>
          </w:r>
          <w:r w:rsidR="00376F81">
            <w:rPr>
              <w:noProof/>
            </w:rPr>
            <w:t>8</w:t>
          </w:r>
          <w:r>
            <w:fldChar w:fldCharType="end"/>
          </w:r>
          <w:r>
            <w:t xml:space="preserve"> of </w:t>
          </w:r>
          <w:fldSimple w:instr=" NUMPAGES  \* Arabic  \* MERGEFORMAT ">
            <w:r w:rsidR="00376F81">
              <w:rPr>
                <w:noProof/>
              </w:rPr>
              <w:t>8</w:t>
            </w:r>
          </w:fldSimple>
        </w:p>
      </w:tc>
    </w:tr>
  </w:tbl>
  <w:p w14:paraId="5BB79403" w14:textId="77777777" w:rsidR="00AC48EB" w:rsidRDefault="00AC48EB" w:rsidP="004C7B94">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AC48EB" w14:paraId="2EEF8DE9" w14:textId="77777777" w:rsidTr="004C7B94">
      <w:tc>
        <w:tcPr>
          <w:tcW w:w="7797" w:type="dxa"/>
          <w:tcBorders>
            <w:top w:val="single" w:sz="4" w:space="0" w:color="auto"/>
            <w:left w:val="nil"/>
            <w:bottom w:val="single" w:sz="4" w:space="0" w:color="FFFFFF" w:themeColor="background1"/>
            <w:right w:val="single" w:sz="4" w:space="0" w:color="FFFFFF" w:themeColor="background1"/>
          </w:tcBorders>
          <w:hideMark/>
        </w:tcPr>
        <w:p w14:paraId="20862ADC" w14:textId="535F8230" w:rsidR="00AC48EB" w:rsidRDefault="00AC48EB" w:rsidP="004C7B94">
          <w:pPr>
            <w:pStyle w:val="Tabletextleft"/>
            <w:rPr>
              <w:sz w:val="20"/>
            </w:rPr>
          </w:pPr>
          <w:r>
            <w:t xml:space="preserve">Document is current if front page has “Controlled copy” stamped </w:t>
          </w:r>
          <w:r w:rsidR="00BA6699" w:rsidRPr="00BA6699">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5626F0C5" w14:textId="77777777" w:rsidR="00AC48EB" w:rsidRDefault="00AC48EB" w:rsidP="004C7B94">
          <w:pPr>
            <w:pStyle w:val="Tabletextleft"/>
            <w:jc w:val="right"/>
          </w:pPr>
          <w:r>
            <w:t xml:space="preserve">Page </w:t>
          </w:r>
          <w:r>
            <w:fldChar w:fldCharType="begin"/>
          </w:r>
          <w:r>
            <w:instrText xml:space="preserve"> PAGE  \* Arabic  \* MERGEFORMAT </w:instrText>
          </w:r>
          <w:r>
            <w:fldChar w:fldCharType="separate"/>
          </w:r>
          <w:r w:rsidR="00376F81">
            <w:rPr>
              <w:noProof/>
            </w:rPr>
            <w:t>1</w:t>
          </w:r>
          <w:r>
            <w:fldChar w:fldCharType="end"/>
          </w:r>
          <w:r>
            <w:t xml:space="preserve"> of </w:t>
          </w:r>
          <w:fldSimple w:instr=" NUMPAGES  \* Arabic  \* MERGEFORMAT ">
            <w:r w:rsidR="00376F81">
              <w:rPr>
                <w:noProof/>
              </w:rPr>
              <w:t>3</w:t>
            </w:r>
          </w:fldSimple>
        </w:p>
      </w:tc>
    </w:tr>
  </w:tbl>
  <w:p w14:paraId="5BB7940C" w14:textId="77777777" w:rsidR="00AC48EB" w:rsidRDefault="00AC48EB" w:rsidP="004C7B94">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9DDC7" w14:textId="77777777" w:rsidR="0068620C" w:rsidRDefault="0068620C" w:rsidP="00DA66BD">
      <w:pPr>
        <w:spacing w:before="0" w:after="0" w:line="240" w:lineRule="auto"/>
      </w:pPr>
      <w:r>
        <w:separator/>
      </w:r>
    </w:p>
  </w:footnote>
  <w:footnote w:type="continuationSeparator" w:id="0">
    <w:p w14:paraId="02510D3A" w14:textId="77777777" w:rsidR="0068620C" w:rsidRDefault="0068620C" w:rsidP="00DA66BD">
      <w:pPr>
        <w:spacing w:before="0" w:after="0" w:line="240" w:lineRule="auto"/>
      </w:pPr>
      <w:r>
        <w:continuationSeparator/>
      </w:r>
    </w:p>
  </w:footnote>
  <w:footnote w:type="continuationNotice" w:id="1">
    <w:p w14:paraId="78EA41D1" w14:textId="77777777" w:rsidR="0068620C" w:rsidRDefault="0068620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AC48EB" w14:paraId="5BB793E9" w14:textId="77777777" w:rsidTr="009A2751">
      <w:tc>
        <w:tcPr>
          <w:tcW w:w="2835" w:type="dxa"/>
          <w:vMerge w:val="restart"/>
        </w:tcPr>
        <w:p w14:paraId="5BB793E7" w14:textId="77777777" w:rsidR="00AC48EB" w:rsidRPr="00AA6C60" w:rsidRDefault="00D513F2" w:rsidP="009A2751">
          <w:pPr>
            <w:rPr>
              <w:b/>
            </w:rPr>
          </w:pPr>
          <w:r>
            <w:fldChar w:fldCharType="begin"/>
          </w:r>
          <w:r>
            <w:instrText xml:space="preserve"> DOCPROPERTY  Company  \* MERGEFORMAT </w:instrText>
          </w:r>
          <w:r>
            <w:fldChar w:fldCharType="separate"/>
          </w:r>
          <w:r w:rsidR="00AC48EB" w:rsidRPr="00D23743">
            <w:rPr>
              <w:b/>
            </w:rPr>
            <w:t>&lt;Company Name&gt;</w:t>
          </w:r>
          <w:r>
            <w:rPr>
              <w:b/>
            </w:rPr>
            <w:fldChar w:fldCharType="end"/>
          </w:r>
        </w:p>
      </w:tc>
      <w:tc>
        <w:tcPr>
          <w:tcW w:w="6845" w:type="dxa"/>
          <w:gridSpan w:val="2"/>
        </w:tcPr>
        <w:p w14:paraId="5BB793E8" w14:textId="77777777" w:rsidR="00AC48EB" w:rsidRDefault="00D513F2" w:rsidP="009A2751">
          <w:fldSimple w:instr=" DOCPROPERTY  &quot;Doc Title&quot;  \* MERGEFORMAT ">
            <w:r w:rsidR="00AC48EB" w:rsidRPr="00D23743">
              <w:rPr>
                <w:b/>
              </w:rPr>
              <w:t>&lt;Title&gt;</w:t>
            </w:r>
          </w:fldSimple>
        </w:p>
      </w:tc>
    </w:tr>
    <w:tr w:rsidR="00AC48EB" w14:paraId="5BB793ED" w14:textId="77777777" w:rsidTr="009A2751">
      <w:tc>
        <w:tcPr>
          <w:tcW w:w="2835" w:type="dxa"/>
          <w:vMerge/>
        </w:tcPr>
        <w:p w14:paraId="5BB793EA" w14:textId="77777777" w:rsidR="00AC48EB" w:rsidRDefault="00AC48EB" w:rsidP="009A2751"/>
      </w:tc>
      <w:tc>
        <w:tcPr>
          <w:tcW w:w="4075" w:type="dxa"/>
        </w:tcPr>
        <w:p w14:paraId="5BB793EB" w14:textId="77777777" w:rsidR="00AC48EB" w:rsidRDefault="00AC48EB" w:rsidP="009A2751">
          <w:r w:rsidRPr="00AA6C60">
            <w:rPr>
              <w:sz w:val="18"/>
              <w:szCs w:val="18"/>
            </w:rPr>
            <w:t xml:space="preserve">Document ID: </w:t>
          </w:r>
          <w:fldSimple w:instr=" DOCPROPERTY  &quot;Doc ID&quot;  \* MERGEFORMAT ">
            <w:r w:rsidRPr="00D23743">
              <w:rPr>
                <w:b/>
                <w:sz w:val="18"/>
                <w:szCs w:val="18"/>
              </w:rPr>
              <w:t>&lt;Doc ID&gt;</w:t>
            </w:r>
          </w:fldSimple>
        </w:p>
      </w:tc>
      <w:tc>
        <w:tcPr>
          <w:tcW w:w="2770" w:type="dxa"/>
        </w:tcPr>
        <w:p w14:paraId="5BB793EC" w14:textId="77777777" w:rsidR="00AC48EB" w:rsidRDefault="00AC48EB" w:rsidP="009A2751">
          <w:r w:rsidRPr="00AA6C60">
            <w:rPr>
              <w:sz w:val="18"/>
              <w:szCs w:val="18"/>
            </w:rPr>
            <w:t xml:space="preserve">Revision No.: </w:t>
          </w:r>
          <w:fldSimple w:instr=" DOCPROPERTY  Revision  \* MERGEFORMAT ">
            <w:r w:rsidRPr="00D23743">
              <w:rPr>
                <w:b/>
                <w:sz w:val="18"/>
                <w:szCs w:val="18"/>
              </w:rPr>
              <w:t>&lt;Rev No&gt;</w:t>
            </w:r>
          </w:fldSimple>
        </w:p>
      </w:tc>
    </w:tr>
  </w:tbl>
  <w:p w14:paraId="5BB793EE" w14:textId="77777777" w:rsidR="00AC48EB" w:rsidRDefault="00AC48EB" w:rsidP="009A275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AC48EB" w14:paraId="138C5960" w14:textId="77777777" w:rsidTr="004C7B94">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308C943B" w14:textId="77777777" w:rsidR="00AC48EB" w:rsidRDefault="00AC48EB" w:rsidP="004C7B94">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1C1F61B8" w14:textId="77777777" w:rsidR="00AC48EB" w:rsidRDefault="00AC48EB" w:rsidP="004C7B94">
          <w:pPr>
            <w:pStyle w:val="Tabletextleft"/>
          </w:pPr>
          <w:r>
            <w:t>Document ID:</w:t>
          </w:r>
        </w:p>
      </w:tc>
      <w:sdt>
        <w:sdtPr>
          <w:alias w:val="Document ID"/>
          <w:tag w:val="Document_x0020_ID"/>
          <w:id w:val="-836461952"/>
          <w:placeholder>
            <w:docPart w:val="76A601F58AEF47169DA1726F9D9602D5"/>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745F7814-428D-471F-B46F-94AFE627D42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7AF491DA" w14:textId="46B832B4" w:rsidR="00AC48EB" w:rsidRDefault="00AC48EB" w:rsidP="004C7B94">
              <w:pPr>
                <w:pStyle w:val="Tabletextleft"/>
              </w:pPr>
              <w:r>
                <w:t>&lt;QP804&gt;</w:t>
              </w:r>
            </w:p>
          </w:tc>
        </w:sdtContent>
      </w:sdt>
    </w:tr>
    <w:tr w:rsidR="00AC48EB" w14:paraId="336473C5" w14:textId="77777777" w:rsidTr="004C7B94">
      <w:tc>
        <w:tcPr>
          <w:tcW w:w="9634" w:type="dxa"/>
          <w:vMerge/>
          <w:tcBorders>
            <w:top w:val="single" w:sz="4" w:space="0" w:color="auto"/>
            <w:left w:val="single" w:sz="4" w:space="0" w:color="auto"/>
            <w:bottom w:val="single" w:sz="4" w:space="0" w:color="auto"/>
            <w:right w:val="single" w:sz="4" w:space="0" w:color="auto"/>
          </w:tcBorders>
          <w:vAlign w:val="center"/>
          <w:hideMark/>
        </w:tcPr>
        <w:p w14:paraId="0A4D710D" w14:textId="77777777" w:rsidR="00AC48EB" w:rsidRDefault="00AC48EB" w:rsidP="004C7B94">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57F6A38A" w14:textId="77777777" w:rsidR="00AC48EB" w:rsidRDefault="00AC48EB" w:rsidP="004C7B94">
          <w:pPr>
            <w:pStyle w:val="Tabletextleft"/>
          </w:pPr>
          <w:r>
            <w:t>Revision No.:</w:t>
          </w:r>
        </w:p>
      </w:tc>
      <w:sdt>
        <w:sdtPr>
          <w:alias w:val="Revision"/>
          <w:tag w:val="Revision"/>
          <w:id w:val="1853215797"/>
          <w:placeholder>
            <w:docPart w:val="43A2D56F967747EEA21892E221074423"/>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745F7814-428D-471F-B46F-94AFE627D424}"/>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BECB83B" w14:textId="5EFFD6D3" w:rsidR="00AC48EB" w:rsidRDefault="00AC48EB" w:rsidP="004C7B94">
              <w:pPr>
                <w:pStyle w:val="Tabletextleft"/>
              </w:pPr>
              <w:r>
                <w:t>&lt;</w:t>
              </w:r>
              <w:proofErr w:type="spellStart"/>
              <w:r>
                <w:t>nn</w:t>
              </w:r>
              <w:proofErr w:type="spellEnd"/>
              <w:r>
                <w:t>&gt;</w:t>
              </w:r>
            </w:p>
          </w:tc>
        </w:sdtContent>
      </w:sdt>
    </w:tr>
    <w:tr w:rsidR="00AC48EB" w14:paraId="11664C38" w14:textId="77777777" w:rsidTr="004C7B94">
      <w:sdt>
        <w:sdtPr>
          <w:alias w:val="Title"/>
          <w:id w:val="1580485916"/>
          <w:placeholder>
            <w:docPart w:val="4C4DB910DF7C45B4B4B21F35F407E8D2"/>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2FBA1938" w14:textId="21BD72D5" w:rsidR="00AC48EB" w:rsidRDefault="00AC48EB" w:rsidP="004C7B94">
              <w:pPr>
                <w:pStyle w:val="Tabletextleft"/>
              </w:pPr>
              <w:r>
                <w:t>Final Acceptance Inspection</w:t>
              </w:r>
            </w:p>
          </w:tc>
        </w:sdtContent>
      </w:sdt>
    </w:tr>
  </w:tbl>
  <w:p w14:paraId="5BB793F6" w14:textId="77777777" w:rsidR="00AC48EB" w:rsidRPr="00F351C3" w:rsidRDefault="00AC48EB" w:rsidP="009A275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AC48EB" w14:paraId="391BEBC5" w14:textId="77777777" w:rsidTr="0061224A">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4C30AE83" w14:textId="77777777" w:rsidR="00AC48EB" w:rsidRDefault="00AC48EB" w:rsidP="0061224A">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02A3C7B0" w14:textId="77777777" w:rsidR="00AC48EB" w:rsidRDefault="00AC48EB" w:rsidP="0061224A">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745F7814-428D-471F-B46F-94AFE627D424}"/>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0305439" w14:textId="09DA6FBD" w:rsidR="00AC48EB" w:rsidRDefault="00AC48EB" w:rsidP="0061224A">
              <w:pPr>
                <w:pStyle w:val="Tabletextleft"/>
              </w:pPr>
              <w:r>
                <w:t>&lt;QP804&gt;</w:t>
              </w:r>
            </w:p>
          </w:tc>
        </w:sdtContent>
      </w:sdt>
    </w:tr>
    <w:tr w:rsidR="00AC48EB" w14:paraId="03B8B7FC" w14:textId="77777777" w:rsidTr="0061224A">
      <w:tc>
        <w:tcPr>
          <w:tcW w:w="5947" w:type="dxa"/>
          <w:vMerge/>
          <w:tcBorders>
            <w:top w:val="single" w:sz="4" w:space="0" w:color="auto"/>
            <w:left w:val="single" w:sz="4" w:space="0" w:color="auto"/>
            <w:bottom w:val="single" w:sz="4" w:space="0" w:color="auto"/>
            <w:right w:val="single" w:sz="4" w:space="0" w:color="auto"/>
          </w:tcBorders>
          <w:vAlign w:val="center"/>
          <w:hideMark/>
        </w:tcPr>
        <w:p w14:paraId="7F30C5F8" w14:textId="77777777" w:rsidR="00AC48EB" w:rsidRDefault="00AC48EB" w:rsidP="0061224A">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0D27C065" w14:textId="77777777" w:rsidR="00AC48EB" w:rsidRDefault="00AC48EB" w:rsidP="0061224A">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745F7814-428D-471F-B46F-94AFE627D424}"/>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90C9B90" w14:textId="5D3AE7FF" w:rsidR="00AC48EB" w:rsidRDefault="00AC48EB" w:rsidP="0061224A">
              <w:pPr>
                <w:pStyle w:val="Tabletextleft"/>
              </w:pPr>
              <w:r>
                <w:t>&lt;</w:t>
              </w:r>
              <w:proofErr w:type="spellStart"/>
              <w:r>
                <w:t>nn</w:t>
              </w:r>
              <w:proofErr w:type="spellEnd"/>
              <w:r>
                <w:t>&gt;</w:t>
              </w:r>
            </w:p>
          </w:tc>
        </w:sdtContent>
      </w:sdt>
    </w:tr>
    <w:tr w:rsidR="00AC48EB" w14:paraId="15476014" w14:textId="77777777" w:rsidTr="0061224A">
      <w:tc>
        <w:tcPr>
          <w:tcW w:w="5947" w:type="dxa"/>
          <w:tcBorders>
            <w:top w:val="single" w:sz="4" w:space="0" w:color="auto"/>
            <w:left w:val="single" w:sz="4" w:space="0" w:color="auto"/>
            <w:bottom w:val="single" w:sz="4" w:space="0" w:color="auto"/>
            <w:right w:val="single" w:sz="4" w:space="0" w:color="auto"/>
          </w:tcBorders>
          <w:hideMark/>
        </w:tcPr>
        <w:p w14:paraId="6076FBC3" w14:textId="257BEAA2" w:rsidR="00AC48EB" w:rsidRDefault="0068620C" w:rsidP="00AC48EB">
          <w:pPr>
            <w:pStyle w:val="Tabletextleft"/>
          </w:pPr>
          <w:sdt>
            <w:sdtPr>
              <w:alias w:val="Title"/>
              <w:tag w:val=""/>
              <w:id w:val="-961115686"/>
              <w:dataBinding w:prefixMappings="xmlns:ns0='http://purl.org/dc/elements/1.1/' xmlns:ns1='http://schemas.openxmlformats.org/package/2006/metadata/core-properties' " w:xpath="/ns1:coreProperties[1]/ns0:title[1]" w:storeItemID="{6C3C8BC8-F283-45AE-878A-BAB7291924A1}"/>
              <w:text/>
            </w:sdtPr>
            <w:sdtEndPr/>
            <w:sdtContent>
              <w:r w:rsidR="00AC48EB">
                <w:t>Final Acceptance Inspection</w:t>
              </w:r>
            </w:sdtContent>
          </w:sdt>
        </w:p>
      </w:tc>
      <w:tc>
        <w:tcPr>
          <w:tcW w:w="1840" w:type="dxa"/>
          <w:tcBorders>
            <w:top w:val="single" w:sz="4" w:space="0" w:color="auto"/>
            <w:left w:val="single" w:sz="4" w:space="0" w:color="auto"/>
            <w:bottom w:val="single" w:sz="4" w:space="0" w:color="auto"/>
            <w:right w:val="single" w:sz="4" w:space="0" w:color="auto"/>
          </w:tcBorders>
          <w:hideMark/>
        </w:tcPr>
        <w:p w14:paraId="4FA5510A" w14:textId="0042B13A" w:rsidR="00AC48EB" w:rsidRDefault="00AC48EB" w:rsidP="0061224A">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1422C760" w14:textId="1995A868" w:rsidR="00AC48EB" w:rsidRDefault="00AC48EB" w:rsidP="0061224A">
              <w:pPr>
                <w:pStyle w:val="Tabletextleft"/>
                <w:ind w:left="0"/>
              </w:pPr>
              <w:r>
                <w:t>&lt;date&gt;</w:t>
              </w:r>
            </w:p>
          </w:tc>
        </w:sdtContent>
      </w:sdt>
    </w:tr>
  </w:tbl>
  <w:p w14:paraId="5BB79408" w14:textId="77777777" w:rsidR="00AC48EB" w:rsidRDefault="00AC48EB" w:rsidP="004C7B94">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4508"/>
    <w:rsid w:val="000309DB"/>
    <w:rsid w:val="000962AC"/>
    <w:rsid w:val="000B2030"/>
    <w:rsid w:val="00133AA4"/>
    <w:rsid w:val="0016529B"/>
    <w:rsid w:val="00192137"/>
    <w:rsid w:val="001D34EE"/>
    <w:rsid w:val="002762BA"/>
    <w:rsid w:val="00312726"/>
    <w:rsid w:val="003239F5"/>
    <w:rsid w:val="00360A6E"/>
    <w:rsid w:val="00376F81"/>
    <w:rsid w:val="00380064"/>
    <w:rsid w:val="00465B16"/>
    <w:rsid w:val="00486D64"/>
    <w:rsid w:val="004C7B94"/>
    <w:rsid w:val="005C4508"/>
    <w:rsid w:val="0061224A"/>
    <w:rsid w:val="00660E79"/>
    <w:rsid w:val="006625AA"/>
    <w:rsid w:val="0068620C"/>
    <w:rsid w:val="006E6ED7"/>
    <w:rsid w:val="00712EBB"/>
    <w:rsid w:val="00754A76"/>
    <w:rsid w:val="00811AF9"/>
    <w:rsid w:val="00865749"/>
    <w:rsid w:val="00877BD5"/>
    <w:rsid w:val="00880F0B"/>
    <w:rsid w:val="00943A51"/>
    <w:rsid w:val="009A2751"/>
    <w:rsid w:val="00A61743"/>
    <w:rsid w:val="00A704EF"/>
    <w:rsid w:val="00AC48EB"/>
    <w:rsid w:val="00AD5F61"/>
    <w:rsid w:val="00B22F67"/>
    <w:rsid w:val="00B8108C"/>
    <w:rsid w:val="00BA6699"/>
    <w:rsid w:val="00BB4DD0"/>
    <w:rsid w:val="00D513F2"/>
    <w:rsid w:val="00DA66BD"/>
    <w:rsid w:val="00DC4679"/>
    <w:rsid w:val="00E77429"/>
    <w:rsid w:val="00EE609B"/>
    <w:rsid w:val="00EE679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BB79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C4508"/>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5C4508"/>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5C4508"/>
    <w:rPr>
      <w:rFonts w:ascii="Tahoma" w:hAnsi="Tahoma"/>
      <w:spacing w:val="5"/>
      <w:kern w:val="28"/>
      <w:sz w:val="40"/>
      <w:szCs w:val="40"/>
      <w:lang w:eastAsia="en-US"/>
    </w:rPr>
  </w:style>
  <w:style w:type="paragraph" w:styleId="TOC1">
    <w:name w:val="toc 1"/>
    <w:basedOn w:val="Normal"/>
    <w:next w:val="Normal"/>
    <w:uiPriority w:val="39"/>
    <w:unhideWhenUsed/>
    <w:qFormat/>
    <w:rsid w:val="005C4508"/>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5C4508"/>
    <w:pPr>
      <w:tabs>
        <w:tab w:val="left" w:pos="1560"/>
        <w:tab w:val="left" w:pos="9498"/>
      </w:tabs>
      <w:spacing w:after="120"/>
    </w:pPr>
    <w:rPr>
      <w:noProof/>
    </w:rPr>
  </w:style>
  <w:style w:type="character" w:styleId="Hyperlink">
    <w:name w:val="Hyperlink"/>
    <w:basedOn w:val="DefaultParagraphFont"/>
    <w:uiPriority w:val="99"/>
    <w:unhideWhenUsed/>
    <w:rsid w:val="005C4508"/>
    <w:rPr>
      <w:color w:val="0000FF"/>
      <w:u w:val="single"/>
    </w:rPr>
  </w:style>
  <w:style w:type="paragraph" w:customStyle="1" w:styleId="Tablecontent0">
    <w:name w:val="Table content"/>
    <w:basedOn w:val="Normal"/>
    <w:rsid w:val="005C4508"/>
    <w:pPr>
      <w:spacing w:before="120" w:after="120"/>
      <w:ind w:left="113"/>
    </w:pPr>
    <w:rPr>
      <w:sz w:val="18"/>
    </w:rPr>
  </w:style>
  <w:style w:type="paragraph" w:customStyle="1" w:styleId="L2BulletPoint">
    <w:name w:val="L2 Bullet Point"/>
    <w:basedOn w:val="Normal"/>
    <w:rsid w:val="005C4508"/>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5C4508"/>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5C4508"/>
    <w:rPr>
      <w:rFonts w:ascii="Tahoma" w:hAnsi="Tahoma"/>
      <w:sz w:val="32"/>
      <w:szCs w:val="24"/>
      <w:lang w:eastAsia="en-US"/>
    </w:rPr>
  </w:style>
  <w:style w:type="paragraph" w:customStyle="1" w:styleId="Tableheadingleft">
    <w:name w:val="Table heading left"/>
    <w:basedOn w:val="Normal"/>
    <w:qFormat/>
    <w:rsid w:val="005C4508"/>
    <w:pPr>
      <w:spacing w:before="40" w:after="40"/>
      <w:ind w:left="57"/>
    </w:pPr>
    <w:rPr>
      <w:b/>
      <w:sz w:val="18"/>
    </w:rPr>
  </w:style>
  <w:style w:type="paragraph" w:customStyle="1" w:styleId="Tabletextleft">
    <w:name w:val="Table text left"/>
    <w:basedOn w:val="Normal"/>
    <w:qFormat/>
    <w:rsid w:val="005C4508"/>
    <w:pPr>
      <w:spacing w:before="40" w:after="40"/>
      <w:ind w:left="57"/>
    </w:pPr>
    <w:rPr>
      <w:sz w:val="18"/>
    </w:rPr>
  </w:style>
  <w:style w:type="paragraph" w:customStyle="1" w:styleId="Tableheadingcentre">
    <w:name w:val="Table heading centre"/>
    <w:basedOn w:val="Normal"/>
    <w:qFormat/>
    <w:rsid w:val="005C4508"/>
    <w:pPr>
      <w:spacing w:before="40" w:after="40"/>
      <w:ind w:left="0"/>
      <w:jc w:val="center"/>
    </w:pPr>
    <w:rPr>
      <w:b/>
      <w:sz w:val="18"/>
    </w:rPr>
  </w:style>
  <w:style w:type="paragraph" w:customStyle="1" w:styleId="Tabletextcentre">
    <w:name w:val="Table text centre"/>
    <w:basedOn w:val="Normal"/>
    <w:qFormat/>
    <w:rsid w:val="005C4508"/>
    <w:pPr>
      <w:spacing w:before="40" w:after="40"/>
      <w:ind w:left="0"/>
      <w:jc w:val="center"/>
    </w:pPr>
    <w:rPr>
      <w:sz w:val="18"/>
    </w:rPr>
  </w:style>
  <w:style w:type="paragraph" w:customStyle="1" w:styleId="DocumentEnd0">
    <w:name w:val="Document End"/>
    <w:basedOn w:val="Normal"/>
    <w:rsid w:val="005C4508"/>
    <w:pPr>
      <w:spacing w:before="240"/>
      <w:ind w:left="0"/>
      <w:jc w:val="center"/>
    </w:pPr>
    <w:rPr>
      <w:caps/>
      <w:sz w:val="24"/>
    </w:rPr>
  </w:style>
  <w:style w:type="paragraph" w:styleId="TOC3">
    <w:name w:val="toc 3"/>
    <w:basedOn w:val="Normal"/>
    <w:next w:val="Normal"/>
    <w:uiPriority w:val="39"/>
    <w:unhideWhenUsed/>
    <w:qFormat/>
    <w:rsid w:val="005C4508"/>
    <w:pPr>
      <w:tabs>
        <w:tab w:val="left" w:pos="1560"/>
        <w:tab w:val="right" w:pos="9639"/>
      </w:tabs>
      <w:spacing w:after="120"/>
    </w:pPr>
    <w:rPr>
      <w:noProof/>
    </w:rPr>
  </w:style>
  <w:style w:type="paragraph" w:styleId="TOC4">
    <w:name w:val="toc 4"/>
    <w:basedOn w:val="Normal"/>
    <w:next w:val="Normal"/>
    <w:uiPriority w:val="39"/>
    <w:unhideWhenUsed/>
    <w:rsid w:val="005C4508"/>
    <w:pPr>
      <w:tabs>
        <w:tab w:val="right" w:pos="9639"/>
      </w:tabs>
      <w:spacing w:after="120"/>
      <w:ind w:left="1560"/>
    </w:pPr>
    <w:rPr>
      <w:smallCaps/>
      <w:noProof/>
    </w:rPr>
  </w:style>
  <w:style w:type="paragraph" w:customStyle="1" w:styleId="Bullet2">
    <w:name w:val="Bullet 2"/>
    <w:basedOn w:val="Normal"/>
    <w:qFormat/>
    <w:rsid w:val="005C4508"/>
    <w:pPr>
      <w:numPr>
        <w:numId w:val="15"/>
      </w:numPr>
      <w:tabs>
        <w:tab w:val="left" w:pos="1701"/>
      </w:tabs>
      <w:ind w:left="1701" w:hanging="425"/>
    </w:pPr>
  </w:style>
  <w:style w:type="paragraph" w:customStyle="1" w:styleId="Numberedstep1">
    <w:name w:val="Numbered step 1"/>
    <w:basedOn w:val="Normal"/>
    <w:qFormat/>
    <w:rsid w:val="005C4508"/>
    <w:pPr>
      <w:numPr>
        <w:numId w:val="16"/>
      </w:numPr>
      <w:ind w:left="1276" w:hanging="425"/>
    </w:pPr>
  </w:style>
  <w:style w:type="paragraph" w:customStyle="1" w:styleId="Numberedstep2">
    <w:name w:val="Numbered step 2"/>
    <w:basedOn w:val="Normal"/>
    <w:qFormat/>
    <w:rsid w:val="005C4508"/>
    <w:pPr>
      <w:numPr>
        <w:numId w:val="17"/>
      </w:numPr>
      <w:ind w:left="1701" w:hanging="425"/>
    </w:pPr>
  </w:style>
  <w:style w:type="paragraph" w:customStyle="1" w:styleId="Instruction">
    <w:name w:val="Instruction"/>
    <w:basedOn w:val="Normal"/>
    <w:qFormat/>
    <w:rsid w:val="005C4508"/>
    <w:pPr>
      <w:tabs>
        <w:tab w:val="center" w:pos="5954"/>
        <w:tab w:val="right" w:pos="10490"/>
      </w:tabs>
    </w:pPr>
    <w:rPr>
      <w:color w:val="FF0000"/>
      <w:szCs w:val="18"/>
    </w:rPr>
  </w:style>
  <w:style w:type="character" w:styleId="SubtleEmphasis">
    <w:name w:val="Subtle Emphasis"/>
    <w:basedOn w:val="DefaultParagraphFont"/>
    <w:uiPriority w:val="19"/>
    <w:qFormat/>
    <w:rsid w:val="005C4508"/>
    <w:rPr>
      <w:i/>
      <w:iCs/>
      <w:color w:val="auto"/>
    </w:rPr>
  </w:style>
  <w:style w:type="table" w:styleId="TableGrid">
    <w:name w:val="Table Grid"/>
    <w:basedOn w:val="TableNormal"/>
    <w:uiPriority w:val="59"/>
    <w:rsid w:val="004C7B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4C7B94"/>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4C7B94"/>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4C7B94"/>
    <w:rPr>
      <w:rFonts w:ascii="Tahoma" w:hAnsi="Tahoma"/>
      <w:color w:val="000000"/>
      <w:sz w:val="22"/>
      <w:lang w:eastAsia="en-US"/>
    </w:rPr>
  </w:style>
  <w:style w:type="paragraph" w:styleId="ListNumber">
    <w:name w:val="List Number"/>
    <w:basedOn w:val="BodyTextIndent2"/>
    <w:autoRedefine/>
    <w:semiHidden/>
    <w:unhideWhenUsed/>
    <w:qFormat/>
    <w:rsid w:val="004C7B94"/>
    <w:pPr>
      <w:tabs>
        <w:tab w:val="clear" w:pos="1168"/>
      </w:tabs>
    </w:pPr>
  </w:style>
  <w:style w:type="paragraph" w:styleId="ListBullet2">
    <w:name w:val="List Bullet 2"/>
    <w:basedOn w:val="Normal"/>
    <w:autoRedefine/>
    <w:uiPriority w:val="99"/>
    <w:semiHidden/>
    <w:unhideWhenUsed/>
    <w:qFormat/>
    <w:rsid w:val="004C7B94"/>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4C7B94"/>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4C7B94"/>
    <w:rPr>
      <w:rFonts w:ascii="Tahoma" w:hAnsi="Tahoma"/>
      <w:b/>
      <w:bCs/>
      <w:color w:val="000000"/>
      <w:sz w:val="22"/>
      <w:lang w:eastAsia="en-US"/>
    </w:rPr>
  </w:style>
  <w:style w:type="paragraph" w:styleId="ListParagraph">
    <w:name w:val="List Paragraph"/>
    <w:aliases w:val="Number 2"/>
    <w:basedOn w:val="Normal"/>
    <w:autoRedefine/>
    <w:uiPriority w:val="34"/>
    <w:qFormat/>
    <w:rsid w:val="004C7B94"/>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4C7B94"/>
    <w:pPr>
      <w:numPr>
        <w:numId w:val="23"/>
      </w:numPr>
      <w:jc w:val="center"/>
    </w:pPr>
    <w:rPr>
      <w:sz w:val="20"/>
    </w:rPr>
  </w:style>
  <w:style w:type="paragraph" w:customStyle="1" w:styleId="Headingtitle">
    <w:name w:val="Heading title"/>
    <w:basedOn w:val="Normal"/>
    <w:next w:val="Normal"/>
    <w:qFormat/>
    <w:rsid w:val="00712EBB"/>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EE609B"/>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EE609B"/>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12540">
      <w:bodyDiv w:val="1"/>
      <w:marLeft w:val="0"/>
      <w:marRight w:val="0"/>
      <w:marTop w:val="0"/>
      <w:marBottom w:val="0"/>
      <w:divBdr>
        <w:top w:val="none" w:sz="0" w:space="0" w:color="auto"/>
        <w:left w:val="none" w:sz="0" w:space="0" w:color="auto"/>
        <w:bottom w:val="none" w:sz="0" w:space="0" w:color="auto"/>
        <w:right w:val="none" w:sz="0" w:space="0" w:color="auto"/>
      </w:divBdr>
    </w:div>
    <w:div w:id="336081219">
      <w:bodyDiv w:val="1"/>
      <w:marLeft w:val="0"/>
      <w:marRight w:val="0"/>
      <w:marTop w:val="0"/>
      <w:marBottom w:val="0"/>
      <w:divBdr>
        <w:top w:val="none" w:sz="0" w:space="0" w:color="auto"/>
        <w:left w:val="none" w:sz="0" w:space="0" w:color="auto"/>
        <w:bottom w:val="none" w:sz="0" w:space="0" w:color="auto"/>
        <w:right w:val="none" w:sz="0" w:space="0" w:color="auto"/>
      </w:divBdr>
    </w:div>
    <w:div w:id="394279082">
      <w:bodyDiv w:val="1"/>
      <w:marLeft w:val="0"/>
      <w:marRight w:val="0"/>
      <w:marTop w:val="0"/>
      <w:marBottom w:val="0"/>
      <w:divBdr>
        <w:top w:val="none" w:sz="0" w:space="0" w:color="auto"/>
        <w:left w:val="none" w:sz="0" w:space="0" w:color="auto"/>
        <w:bottom w:val="none" w:sz="0" w:space="0" w:color="auto"/>
        <w:right w:val="none" w:sz="0" w:space="0" w:color="auto"/>
      </w:divBdr>
    </w:div>
    <w:div w:id="469132084">
      <w:bodyDiv w:val="1"/>
      <w:marLeft w:val="0"/>
      <w:marRight w:val="0"/>
      <w:marTop w:val="0"/>
      <w:marBottom w:val="0"/>
      <w:divBdr>
        <w:top w:val="none" w:sz="0" w:space="0" w:color="auto"/>
        <w:left w:val="none" w:sz="0" w:space="0" w:color="auto"/>
        <w:bottom w:val="none" w:sz="0" w:space="0" w:color="auto"/>
        <w:right w:val="none" w:sz="0" w:space="0" w:color="auto"/>
      </w:divBdr>
    </w:div>
    <w:div w:id="582380359">
      <w:bodyDiv w:val="1"/>
      <w:marLeft w:val="0"/>
      <w:marRight w:val="0"/>
      <w:marTop w:val="0"/>
      <w:marBottom w:val="0"/>
      <w:divBdr>
        <w:top w:val="none" w:sz="0" w:space="0" w:color="auto"/>
        <w:left w:val="none" w:sz="0" w:space="0" w:color="auto"/>
        <w:bottom w:val="none" w:sz="0" w:space="0" w:color="auto"/>
        <w:right w:val="none" w:sz="0" w:space="0" w:color="auto"/>
      </w:divBdr>
    </w:div>
    <w:div w:id="911429753">
      <w:bodyDiv w:val="1"/>
      <w:marLeft w:val="0"/>
      <w:marRight w:val="0"/>
      <w:marTop w:val="0"/>
      <w:marBottom w:val="0"/>
      <w:divBdr>
        <w:top w:val="none" w:sz="0" w:space="0" w:color="auto"/>
        <w:left w:val="none" w:sz="0" w:space="0" w:color="auto"/>
        <w:bottom w:val="none" w:sz="0" w:space="0" w:color="auto"/>
        <w:right w:val="none" w:sz="0" w:space="0" w:color="auto"/>
      </w:divBdr>
    </w:div>
    <w:div w:id="975188022">
      <w:bodyDiv w:val="1"/>
      <w:marLeft w:val="0"/>
      <w:marRight w:val="0"/>
      <w:marTop w:val="0"/>
      <w:marBottom w:val="0"/>
      <w:divBdr>
        <w:top w:val="none" w:sz="0" w:space="0" w:color="auto"/>
        <w:left w:val="none" w:sz="0" w:space="0" w:color="auto"/>
        <w:bottom w:val="none" w:sz="0" w:space="0" w:color="auto"/>
        <w:right w:val="none" w:sz="0" w:space="0" w:color="auto"/>
      </w:divBdr>
    </w:div>
    <w:div w:id="1091896737">
      <w:bodyDiv w:val="1"/>
      <w:marLeft w:val="0"/>
      <w:marRight w:val="0"/>
      <w:marTop w:val="0"/>
      <w:marBottom w:val="0"/>
      <w:divBdr>
        <w:top w:val="none" w:sz="0" w:space="0" w:color="auto"/>
        <w:left w:val="none" w:sz="0" w:space="0" w:color="auto"/>
        <w:bottom w:val="none" w:sz="0" w:space="0" w:color="auto"/>
        <w:right w:val="none" w:sz="0" w:space="0" w:color="auto"/>
      </w:divBdr>
    </w:div>
    <w:div w:id="1237858196">
      <w:bodyDiv w:val="1"/>
      <w:marLeft w:val="0"/>
      <w:marRight w:val="0"/>
      <w:marTop w:val="0"/>
      <w:marBottom w:val="0"/>
      <w:divBdr>
        <w:top w:val="none" w:sz="0" w:space="0" w:color="auto"/>
        <w:left w:val="none" w:sz="0" w:space="0" w:color="auto"/>
        <w:bottom w:val="none" w:sz="0" w:space="0" w:color="auto"/>
        <w:right w:val="none" w:sz="0" w:space="0" w:color="auto"/>
      </w:divBdr>
    </w:div>
    <w:div w:id="1500652705">
      <w:bodyDiv w:val="1"/>
      <w:marLeft w:val="0"/>
      <w:marRight w:val="0"/>
      <w:marTop w:val="0"/>
      <w:marBottom w:val="0"/>
      <w:divBdr>
        <w:top w:val="none" w:sz="0" w:space="0" w:color="auto"/>
        <w:left w:val="none" w:sz="0" w:space="0" w:color="auto"/>
        <w:bottom w:val="none" w:sz="0" w:space="0" w:color="auto"/>
        <w:right w:val="none" w:sz="0" w:space="0" w:color="auto"/>
      </w:divBdr>
    </w:div>
    <w:div w:id="1628196009">
      <w:bodyDiv w:val="1"/>
      <w:marLeft w:val="0"/>
      <w:marRight w:val="0"/>
      <w:marTop w:val="0"/>
      <w:marBottom w:val="0"/>
      <w:divBdr>
        <w:top w:val="none" w:sz="0" w:space="0" w:color="auto"/>
        <w:left w:val="none" w:sz="0" w:space="0" w:color="auto"/>
        <w:bottom w:val="none" w:sz="0" w:space="0" w:color="auto"/>
        <w:right w:val="none" w:sz="0" w:space="0" w:color="auto"/>
      </w:divBdr>
    </w:div>
    <w:div w:id="1636521022">
      <w:bodyDiv w:val="1"/>
      <w:marLeft w:val="0"/>
      <w:marRight w:val="0"/>
      <w:marTop w:val="0"/>
      <w:marBottom w:val="0"/>
      <w:divBdr>
        <w:top w:val="none" w:sz="0" w:space="0" w:color="auto"/>
        <w:left w:val="none" w:sz="0" w:space="0" w:color="auto"/>
        <w:bottom w:val="none" w:sz="0" w:space="0" w:color="auto"/>
        <w:right w:val="none" w:sz="0" w:space="0" w:color="auto"/>
      </w:divBdr>
    </w:div>
    <w:div w:id="1821262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B5F4D6FBBE74264A145153F0C938B16"/>
        <w:category>
          <w:name w:val="General"/>
          <w:gallery w:val="placeholder"/>
        </w:category>
        <w:types>
          <w:type w:val="bbPlcHdr"/>
        </w:types>
        <w:behaviors>
          <w:behavior w:val="content"/>
        </w:behaviors>
        <w:guid w:val="{F4804300-2BC4-408A-BACB-18B8C769B649}"/>
      </w:docPartPr>
      <w:docPartBody>
        <w:p w:rsidR="00D475DB" w:rsidRDefault="00DD0E58">
          <w:r w:rsidRPr="00B56D26">
            <w:rPr>
              <w:rStyle w:val="PlaceholderText"/>
            </w:rPr>
            <w:t>[Title]</w:t>
          </w:r>
        </w:p>
      </w:docPartBody>
    </w:docPart>
    <w:docPart>
      <w:docPartPr>
        <w:name w:val="58C6C0EF61B845A98CD09F0A36F250AD"/>
        <w:category>
          <w:name w:val="General"/>
          <w:gallery w:val="placeholder"/>
        </w:category>
        <w:types>
          <w:type w:val="bbPlcHdr"/>
        </w:types>
        <w:behaviors>
          <w:behavior w:val="content"/>
        </w:behaviors>
        <w:guid w:val="{4B248C72-25C1-47F1-B97D-DF4C5483F1AF}"/>
      </w:docPartPr>
      <w:docPartBody>
        <w:p w:rsidR="00D475DB" w:rsidRDefault="00DD0E58">
          <w:r w:rsidRPr="00B56D26">
            <w:rPr>
              <w:rStyle w:val="PlaceholderText"/>
            </w:rPr>
            <w:t>[Company]</w:t>
          </w:r>
        </w:p>
      </w:docPartBody>
    </w:docPart>
    <w:docPart>
      <w:docPartPr>
        <w:name w:val="64FE708C64B247898A738439DA6C655F"/>
        <w:category>
          <w:name w:val="General"/>
          <w:gallery w:val="placeholder"/>
        </w:category>
        <w:types>
          <w:type w:val="bbPlcHdr"/>
        </w:types>
        <w:behaviors>
          <w:behavior w:val="content"/>
        </w:behaviors>
        <w:guid w:val="{D23BEDCB-91BA-4DBF-ABF5-8FEBC51F6E32}"/>
      </w:docPartPr>
      <w:docPartBody>
        <w:p w:rsidR="00D475DB" w:rsidRDefault="00DD0E58">
          <w:r w:rsidRPr="00B56D26">
            <w:rPr>
              <w:rStyle w:val="PlaceholderText"/>
            </w:rPr>
            <w:t>[Company]</w:t>
          </w:r>
        </w:p>
      </w:docPartBody>
    </w:docPart>
    <w:docPart>
      <w:docPartPr>
        <w:name w:val="778C81E24CAF4F6D875C6F453B47E341"/>
        <w:category>
          <w:name w:val="General"/>
          <w:gallery w:val="placeholder"/>
        </w:category>
        <w:types>
          <w:type w:val="bbPlcHdr"/>
        </w:types>
        <w:behaviors>
          <w:behavior w:val="content"/>
        </w:behaviors>
        <w:guid w:val="{F6506449-375A-4C9D-A42F-5F5C145A7996}"/>
      </w:docPartPr>
      <w:docPartBody>
        <w:p w:rsidR="00D475DB" w:rsidRDefault="00DD0E58">
          <w:r w:rsidRPr="00B56D26">
            <w:rPr>
              <w:rStyle w:val="PlaceholderText"/>
            </w:rPr>
            <w:t>[Company]</w:t>
          </w:r>
        </w:p>
      </w:docPartBody>
    </w:docPart>
    <w:docPart>
      <w:docPartPr>
        <w:name w:val="76A601F58AEF47169DA1726F9D9602D5"/>
        <w:category>
          <w:name w:val="General"/>
          <w:gallery w:val="placeholder"/>
        </w:category>
        <w:types>
          <w:type w:val="bbPlcHdr"/>
        </w:types>
        <w:behaviors>
          <w:behavior w:val="content"/>
        </w:behaviors>
        <w:guid w:val="{F748D79B-99E5-4643-B5F7-EF17638E64FF}"/>
      </w:docPartPr>
      <w:docPartBody>
        <w:p w:rsidR="00CE2B0D" w:rsidRDefault="00D475DB" w:rsidP="00D475DB">
          <w:pPr>
            <w:pStyle w:val="76A601F58AEF47169DA1726F9D9602D5"/>
          </w:pPr>
          <w:r>
            <w:rPr>
              <w:rStyle w:val="PlaceholderText"/>
            </w:rPr>
            <w:t>[Document ID]</w:t>
          </w:r>
        </w:p>
      </w:docPartBody>
    </w:docPart>
    <w:docPart>
      <w:docPartPr>
        <w:name w:val="43A2D56F967747EEA21892E221074423"/>
        <w:category>
          <w:name w:val="General"/>
          <w:gallery w:val="placeholder"/>
        </w:category>
        <w:types>
          <w:type w:val="bbPlcHdr"/>
        </w:types>
        <w:behaviors>
          <w:behavior w:val="content"/>
        </w:behaviors>
        <w:guid w:val="{75803031-14DF-455B-BE37-8D2153253C0F}"/>
      </w:docPartPr>
      <w:docPartBody>
        <w:p w:rsidR="00CE2B0D" w:rsidRDefault="00D475DB" w:rsidP="00D475DB">
          <w:pPr>
            <w:pStyle w:val="43A2D56F967747EEA21892E221074423"/>
          </w:pPr>
          <w:r>
            <w:rPr>
              <w:rStyle w:val="PlaceholderText"/>
            </w:rPr>
            <w:t>[Revision]</w:t>
          </w:r>
        </w:p>
      </w:docPartBody>
    </w:docPart>
    <w:docPart>
      <w:docPartPr>
        <w:name w:val="4C4DB910DF7C45B4B4B21F35F407E8D2"/>
        <w:category>
          <w:name w:val="General"/>
          <w:gallery w:val="placeholder"/>
        </w:category>
        <w:types>
          <w:type w:val="bbPlcHdr"/>
        </w:types>
        <w:behaviors>
          <w:behavior w:val="content"/>
        </w:behaviors>
        <w:guid w:val="{44B77EE5-756D-4C97-B5F6-7920A76478C0}"/>
      </w:docPartPr>
      <w:docPartBody>
        <w:p w:rsidR="00CE2B0D" w:rsidRDefault="00D475DB" w:rsidP="00D475DB">
          <w:pPr>
            <w:pStyle w:val="4C4DB910DF7C45B4B4B21F35F407E8D2"/>
          </w:pPr>
          <w:r>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D0E58"/>
    <w:rsid w:val="001B4D2F"/>
    <w:rsid w:val="00507712"/>
    <w:rsid w:val="006C3751"/>
    <w:rsid w:val="00CE2B0D"/>
    <w:rsid w:val="00D475DB"/>
    <w:rsid w:val="00DD0E5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D0E58"/>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07712"/>
    <w:rPr>
      <w:color w:val="808080"/>
    </w:rPr>
  </w:style>
  <w:style w:type="paragraph" w:customStyle="1" w:styleId="4A523DE79F314FC3BB5BB859759A0AF7">
    <w:name w:val="4A523DE79F314FC3BB5BB859759A0AF7"/>
    <w:rsid w:val="00DD0E58"/>
  </w:style>
  <w:style w:type="paragraph" w:customStyle="1" w:styleId="D168A9B0228A455D9D365FB0F1E5279D">
    <w:name w:val="D168A9B0228A455D9D365FB0F1E5279D"/>
    <w:rsid w:val="00DD0E58"/>
  </w:style>
  <w:style w:type="paragraph" w:customStyle="1" w:styleId="322385199F1D498A98845CFA9F791AED">
    <w:name w:val="322385199F1D498A98845CFA9F791AED"/>
    <w:rsid w:val="00D475DB"/>
    <w:pPr>
      <w:spacing w:after="160" w:line="259" w:lineRule="auto"/>
    </w:pPr>
  </w:style>
  <w:style w:type="paragraph" w:customStyle="1" w:styleId="6BB7E6C5551E4FE99AE7DFD93116FBF8">
    <w:name w:val="6BB7E6C5551E4FE99AE7DFD93116FBF8"/>
    <w:rsid w:val="00D475DB"/>
    <w:pPr>
      <w:spacing w:after="160" w:line="259" w:lineRule="auto"/>
    </w:pPr>
  </w:style>
  <w:style w:type="paragraph" w:customStyle="1" w:styleId="2A8E0090C3A14965B63D801801BA01AB">
    <w:name w:val="2A8E0090C3A14965B63D801801BA01AB"/>
    <w:rsid w:val="00D475DB"/>
    <w:pPr>
      <w:spacing w:after="160" w:line="259" w:lineRule="auto"/>
    </w:pPr>
  </w:style>
  <w:style w:type="paragraph" w:customStyle="1" w:styleId="40BD8A61A1BE4C2596F94E0C3233CCFA">
    <w:name w:val="40BD8A61A1BE4C2596F94E0C3233CCFA"/>
    <w:rsid w:val="00D475DB"/>
    <w:pPr>
      <w:spacing w:after="160" w:line="259" w:lineRule="auto"/>
    </w:pPr>
  </w:style>
  <w:style w:type="paragraph" w:customStyle="1" w:styleId="829AB0664D364750ACA9DED7BED01240">
    <w:name w:val="829AB0664D364750ACA9DED7BED01240"/>
    <w:rsid w:val="00D475DB"/>
    <w:pPr>
      <w:spacing w:after="160" w:line="259" w:lineRule="auto"/>
    </w:pPr>
  </w:style>
  <w:style w:type="paragraph" w:customStyle="1" w:styleId="6E4AB56049654E539D55AB868B35D630">
    <w:name w:val="6E4AB56049654E539D55AB868B35D630"/>
    <w:rsid w:val="00D475DB"/>
    <w:pPr>
      <w:spacing w:after="160" w:line="259" w:lineRule="auto"/>
    </w:pPr>
  </w:style>
  <w:style w:type="paragraph" w:customStyle="1" w:styleId="D7BC6606A3F8499387B69F83C45813E1">
    <w:name w:val="D7BC6606A3F8499387B69F83C45813E1"/>
    <w:rsid w:val="00D475DB"/>
    <w:pPr>
      <w:spacing w:after="160" w:line="259" w:lineRule="auto"/>
    </w:pPr>
  </w:style>
  <w:style w:type="paragraph" w:customStyle="1" w:styleId="76A601F58AEF47169DA1726F9D9602D5">
    <w:name w:val="76A601F58AEF47169DA1726F9D9602D5"/>
    <w:rsid w:val="00D475DB"/>
    <w:pPr>
      <w:spacing w:after="160" w:line="259" w:lineRule="auto"/>
    </w:pPr>
  </w:style>
  <w:style w:type="paragraph" w:customStyle="1" w:styleId="43A2D56F967747EEA21892E221074423">
    <w:name w:val="43A2D56F967747EEA21892E221074423"/>
    <w:rsid w:val="00D475DB"/>
    <w:pPr>
      <w:spacing w:after="160" w:line="259" w:lineRule="auto"/>
    </w:pPr>
  </w:style>
  <w:style w:type="paragraph" w:customStyle="1" w:styleId="4C4DB910DF7C45B4B4B21F35F407E8D2">
    <w:name w:val="4C4DB910DF7C45B4B4B21F35F407E8D2"/>
    <w:rsid w:val="00D475DB"/>
    <w:pPr>
      <w:spacing w:after="160" w:line="259" w:lineRule="auto"/>
    </w:pPr>
  </w:style>
  <w:style w:type="paragraph" w:customStyle="1" w:styleId="CAE2B77B6650420F9F128EF13BE04C4D">
    <w:name w:val="CAE2B77B6650420F9F128EF13BE04C4D"/>
    <w:rsid w:val="00D475DB"/>
    <w:pPr>
      <w:spacing w:after="160" w:line="259" w:lineRule="auto"/>
    </w:pPr>
  </w:style>
  <w:style w:type="paragraph" w:customStyle="1" w:styleId="94C6AB19704D47AFA70CF060F871EC75">
    <w:name w:val="94C6AB19704D47AFA70CF060F871EC75"/>
    <w:rsid w:val="00D475DB"/>
    <w:pPr>
      <w:spacing w:after="160" w:line="259" w:lineRule="auto"/>
    </w:pPr>
  </w:style>
  <w:style w:type="paragraph" w:customStyle="1" w:styleId="DA593A0F865E4070B3C8CD92E99CBE11">
    <w:name w:val="DA593A0F865E4070B3C8CD92E99CBE11"/>
    <w:rsid w:val="00D475DB"/>
    <w:pPr>
      <w:spacing w:after="160" w:line="259" w:lineRule="auto"/>
    </w:pPr>
  </w:style>
  <w:style w:type="paragraph" w:customStyle="1" w:styleId="8A40194F75A64FE185992FD037E66248">
    <w:name w:val="8A40194F75A64FE185992FD037E66248"/>
    <w:rsid w:val="00D475DB"/>
    <w:pPr>
      <w:spacing w:after="160" w:line="259" w:lineRule="auto"/>
    </w:pPr>
  </w:style>
  <w:style w:type="paragraph" w:customStyle="1" w:styleId="82819B1474E14E4889E2B7EEB9AB4D89">
    <w:name w:val="82819B1474E14E4889E2B7EEB9AB4D89"/>
    <w:rsid w:val="00CE2B0D"/>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3BC3F5-2644-4D5C-80F2-1F7E15B1F06C}">
  <ds:schemaRefs>
    <ds:schemaRef ds:uri="http://schemas.microsoft.com/sharepoint/v3/contenttype/forms"/>
  </ds:schemaRefs>
</ds:datastoreItem>
</file>

<file path=customXml/itemProps2.xml><?xml version="1.0" encoding="utf-8"?>
<ds:datastoreItem xmlns:ds="http://schemas.openxmlformats.org/officeDocument/2006/customXml" ds:itemID="{745F7814-428D-471F-B46F-94AFE627D424}">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F0E5FD6C-C745-4636-BC2E-90E34F5FC436}"/>
</file>

<file path=customXml/itemProps4.xml><?xml version="1.0" encoding="utf-8"?>
<ds:datastoreItem xmlns:ds="http://schemas.openxmlformats.org/officeDocument/2006/customXml" ds:itemID="{2F9DD711-7D31-45E6-9FE9-C9BF23BE7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13</TotalTime>
  <Pages>8</Pages>
  <Words>1093</Words>
  <Characters>6236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Final Acceptance Inspection</vt:lpstr>
    </vt:vector>
  </TitlesOfParts>
  <Manager/>
  <Company/>
  <LinksUpToDate>false</LinksUpToDate>
  <CharactersWithSpaces>7315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Acceptance Inspection</dc:title>
  <cp:lastModifiedBy/>
  <cp:revision>1</cp:revision>
  <dcterms:created xsi:type="dcterms:W3CDTF">2014-12-16T23:15:00Z</dcterms:created>
  <dcterms:modified xsi:type="dcterms:W3CDTF">2019-10-15T03:14:00Z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