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73FA6" w14:textId="5AEC0153" w:rsidR="001E6C44" w:rsidRPr="00240591" w:rsidRDefault="001E6C44" w:rsidP="001E6C44">
      <w:pPr>
        <w:pStyle w:val="Title"/>
      </w:pPr>
      <w:bookmarkStart w:id="0" w:name="_Toc219615103"/>
      <w:r>
        <w:t xml:space="preserve">Procedure: </w:t>
      </w:r>
      <w:sdt>
        <w:sdtPr>
          <w:alias w:val="Title"/>
          <w:tag w:val=""/>
          <w:id w:val="2119170384"/>
          <w:placeholder>
            <w:docPart w:val="CE85D6509B544D6A9DAF0E9AF868742D"/>
          </w:placeholder>
          <w:dataBinding w:prefixMappings="xmlns:ns0='http://purl.org/dc/elements/1.1/' xmlns:ns1='http://schemas.openxmlformats.org/package/2006/metadata/core-properties' " w:xpath="/ns1:coreProperties[1]/ns0:title[1]" w:storeItemID="{6C3C8BC8-F283-45AE-878A-BAB7291924A1}"/>
          <w:text/>
        </w:sdtPr>
        <w:sdtEndPr/>
        <w:sdtContent>
          <w:r w:rsidR="00E242F9">
            <w:t>Order Processing and Review Procedure</w:t>
          </w:r>
        </w:sdtContent>
      </w:sdt>
    </w:p>
    <w:p w14:paraId="5BB73FA7" w14:textId="77777777" w:rsidR="001E6C44" w:rsidRDefault="001E6C44" w:rsidP="001E6C44"/>
    <w:p w14:paraId="5BB73FA8" w14:textId="77777777" w:rsidR="001E6C44" w:rsidRDefault="001E6C44" w:rsidP="001E6C44"/>
    <w:p w14:paraId="5BB73FA9" w14:textId="77777777" w:rsidR="001E6C44" w:rsidRDefault="001E6C44" w:rsidP="001E6C44"/>
    <w:p w14:paraId="5BB73FAA" w14:textId="77777777" w:rsidR="001E6C44" w:rsidRDefault="001E6C44" w:rsidP="001E6C44"/>
    <w:p w14:paraId="5BB73FAB" w14:textId="77777777" w:rsidR="001E6C44" w:rsidRDefault="001E6C44" w:rsidP="001E6C44"/>
    <w:p w14:paraId="5BB73FAC" w14:textId="77777777" w:rsidR="001E6C44" w:rsidRDefault="001E6C44" w:rsidP="001E6C44"/>
    <w:p w14:paraId="5BB73FAD" w14:textId="77777777" w:rsidR="001E6C44" w:rsidRPr="00963149" w:rsidRDefault="001E6C44" w:rsidP="001E6C44"/>
    <w:p w14:paraId="5BB73FAE" w14:textId="77777777" w:rsidR="001E6C44" w:rsidRDefault="001E6C44" w:rsidP="001E6C44"/>
    <w:p w14:paraId="5BB73FAF" w14:textId="77777777" w:rsidR="001E6C44" w:rsidRDefault="001E6C44" w:rsidP="001E6C44"/>
    <w:p w14:paraId="5BB73FB0" w14:textId="77777777" w:rsidR="001E6C44" w:rsidRDefault="001E6C44" w:rsidP="001E6C44"/>
    <w:p w14:paraId="5BB73FB1" w14:textId="77777777" w:rsidR="001E6C44" w:rsidRDefault="001E6C44" w:rsidP="001E6C44"/>
    <w:p w14:paraId="49D0EB4B" w14:textId="4FCD1F14" w:rsidR="000250F8" w:rsidRDefault="000250F8" w:rsidP="001E6C44"/>
    <w:p w14:paraId="287C9E2E" w14:textId="77777777" w:rsidR="000250F8" w:rsidRDefault="000250F8" w:rsidP="001E6C44"/>
    <w:p w14:paraId="7CC676DF" w14:textId="77777777" w:rsidR="000250F8" w:rsidRDefault="000250F8" w:rsidP="001E6C44"/>
    <w:p w14:paraId="5BB73FB2" w14:textId="77777777" w:rsidR="001E6C44" w:rsidRDefault="001E6C44" w:rsidP="001E6C44"/>
    <w:p w14:paraId="5BB73FB3" w14:textId="77777777" w:rsidR="001E6C44" w:rsidRDefault="001E6C44" w:rsidP="001E6C44"/>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250F8" w14:paraId="7A32BAB5" w14:textId="77777777" w:rsidTr="000250F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D80489" w14:textId="77777777" w:rsidR="000250F8" w:rsidRDefault="000250F8">
            <w:pPr>
              <w:pStyle w:val="Tableheadingleft"/>
              <w:rPr>
                <w:sz w:val="20"/>
              </w:rPr>
            </w:pPr>
            <w:r>
              <w:t>Document information, authorship and approvals</w:t>
            </w:r>
          </w:p>
        </w:tc>
      </w:tr>
      <w:tr w:rsidR="000250F8" w14:paraId="1617FD3A" w14:textId="77777777" w:rsidTr="000250F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731A1C7" w14:textId="77777777" w:rsidR="000250F8" w:rsidRDefault="000250F8">
            <w:pPr>
              <w:pStyle w:val="Tableheadingleft"/>
            </w:pPr>
            <w:r>
              <w:t>Author signs to confirm technical content</w:t>
            </w:r>
          </w:p>
        </w:tc>
      </w:tr>
      <w:tr w:rsidR="000250F8" w14:paraId="6961DBE3" w14:textId="77777777" w:rsidTr="000250F8">
        <w:trPr>
          <w:cantSplit/>
        </w:trPr>
        <w:tc>
          <w:tcPr>
            <w:tcW w:w="2948" w:type="dxa"/>
            <w:tcBorders>
              <w:top w:val="single" w:sz="4" w:space="0" w:color="auto"/>
              <w:left w:val="single" w:sz="4" w:space="0" w:color="auto"/>
              <w:bottom w:val="single" w:sz="4" w:space="0" w:color="auto"/>
              <w:right w:val="single" w:sz="4" w:space="0" w:color="auto"/>
            </w:tcBorders>
          </w:tcPr>
          <w:p w14:paraId="315A5ACF" w14:textId="77777777" w:rsidR="000250F8" w:rsidRDefault="000250F8">
            <w:pPr>
              <w:pStyle w:val="Tabletextleft"/>
            </w:pPr>
            <w:r>
              <w:t>Prepared by:</w:t>
            </w:r>
          </w:p>
          <w:p w14:paraId="725A8EA3" w14:textId="77777777" w:rsidR="000250F8" w:rsidRDefault="000250F8">
            <w:pPr>
              <w:pStyle w:val="Tabletextleft"/>
            </w:pPr>
          </w:p>
          <w:p w14:paraId="171F0272" w14:textId="77777777" w:rsidR="000250F8" w:rsidRDefault="000250F8">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BAD9360" w14:textId="77777777" w:rsidR="000250F8" w:rsidRDefault="000250F8">
            <w:pPr>
              <w:pStyle w:val="Tabletextleft"/>
            </w:pPr>
            <w:r>
              <w:t>Job title:</w:t>
            </w:r>
          </w:p>
          <w:p w14:paraId="6CFB9A0C" w14:textId="77777777" w:rsidR="000250F8" w:rsidRDefault="000250F8">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B51A5D7" w14:textId="77777777" w:rsidR="000250F8" w:rsidRDefault="000250F8">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653D6BC" w14:textId="77777777" w:rsidR="000250F8" w:rsidRDefault="000250F8">
            <w:pPr>
              <w:pStyle w:val="Tabletextleft"/>
            </w:pPr>
            <w:r>
              <w:t>Date:</w:t>
            </w:r>
          </w:p>
        </w:tc>
      </w:tr>
      <w:tr w:rsidR="000250F8" w14:paraId="53B382B2" w14:textId="77777777" w:rsidTr="000250F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A3D7B63" w14:textId="77777777" w:rsidR="000250F8" w:rsidRDefault="000250F8">
            <w:pPr>
              <w:pStyle w:val="Tableheadingleft"/>
            </w:pPr>
            <w:r>
              <w:t>Subject matter expert reviewer signs to confirm technical content</w:t>
            </w:r>
          </w:p>
        </w:tc>
      </w:tr>
      <w:tr w:rsidR="000250F8" w14:paraId="67472D23" w14:textId="77777777" w:rsidTr="000250F8">
        <w:trPr>
          <w:cantSplit/>
        </w:trPr>
        <w:tc>
          <w:tcPr>
            <w:tcW w:w="2948" w:type="dxa"/>
            <w:tcBorders>
              <w:top w:val="single" w:sz="4" w:space="0" w:color="auto"/>
              <w:left w:val="single" w:sz="4" w:space="0" w:color="auto"/>
              <w:bottom w:val="single" w:sz="4" w:space="0" w:color="auto"/>
              <w:right w:val="single" w:sz="4" w:space="0" w:color="auto"/>
            </w:tcBorders>
          </w:tcPr>
          <w:p w14:paraId="28A9B890" w14:textId="77777777" w:rsidR="000250F8" w:rsidRDefault="000250F8">
            <w:pPr>
              <w:pStyle w:val="Tabletextleft"/>
            </w:pPr>
            <w:r>
              <w:t>Reviewed by:</w:t>
            </w:r>
          </w:p>
          <w:p w14:paraId="121A343F" w14:textId="77777777" w:rsidR="000250F8" w:rsidRDefault="000250F8">
            <w:pPr>
              <w:pStyle w:val="Tabletextleft"/>
            </w:pPr>
          </w:p>
          <w:p w14:paraId="125316C0" w14:textId="77777777" w:rsidR="000250F8" w:rsidRDefault="000250F8">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89C90A1" w14:textId="77777777" w:rsidR="000250F8" w:rsidRDefault="000250F8">
            <w:pPr>
              <w:pStyle w:val="Tabletextleft"/>
            </w:pPr>
            <w:r>
              <w:t>Job title:</w:t>
            </w:r>
          </w:p>
          <w:p w14:paraId="496531E7" w14:textId="77777777" w:rsidR="000250F8" w:rsidRDefault="000250F8">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A383459" w14:textId="77777777" w:rsidR="000250F8" w:rsidRDefault="000250F8">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93D1478" w14:textId="77777777" w:rsidR="000250F8" w:rsidRDefault="000250F8">
            <w:pPr>
              <w:pStyle w:val="Tabletextleft"/>
            </w:pPr>
            <w:r>
              <w:t>Date:</w:t>
            </w:r>
          </w:p>
        </w:tc>
      </w:tr>
      <w:tr w:rsidR="000250F8" w14:paraId="59964145" w14:textId="77777777" w:rsidTr="000250F8">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09B86FC" w14:textId="77777777" w:rsidR="000250F8" w:rsidRDefault="000250F8">
            <w:pPr>
              <w:pStyle w:val="Tableheadingleft"/>
            </w:pPr>
            <w:r>
              <w:t>Quality representative signs to confirm document complies with quality management system</w:t>
            </w:r>
          </w:p>
        </w:tc>
      </w:tr>
      <w:tr w:rsidR="000250F8" w14:paraId="7F660CCA" w14:textId="77777777" w:rsidTr="000250F8">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452D818" w14:textId="77777777" w:rsidR="000250F8" w:rsidRDefault="000250F8">
            <w:pPr>
              <w:pStyle w:val="Tabletextleft"/>
            </w:pPr>
            <w:r>
              <w:t>Authorised by:</w:t>
            </w:r>
          </w:p>
          <w:p w14:paraId="2938FD5E" w14:textId="77777777" w:rsidR="000250F8" w:rsidRDefault="000250F8">
            <w:pPr>
              <w:pStyle w:val="Tabletextleft"/>
            </w:pPr>
          </w:p>
          <w:p w14:paraId="0A5CC150" w14:textId="77777777" w:rsidR="000250F8" w:rsidRDefault="000250F8">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370DC73" w14:textId="77777777" w:rsidR="000250F8" w:rsidRDefault="000250F8">
            <w:pPr>
              <w:pStyle w:val="Tabletextleft"/>
            </w:pPr>
            <w:r>
              <w:t>Job title:</w:t>
            </w:r>
          </w:p>
          <w:p w14:paraId="3BC5FF12" w14:textId="77777777" w:rsidR="000250F8" w:rsidRDefault="000250F8">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5D72078" w14:textId="77777777" w:rsidR="000250F8" w:rsidRDefault="000250F8">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90567A6" w14:textId="5E4D0396" w:rsidR="000250F8" w:rsidRDefault="000250F8">
            <w:pPr>
              <w:pStyle w:val="Tabletextleft"/>
            </w:pPr>
            <w:r>
              <w:t>Date:</w:t>
            </w:r>
          </w:p>
        </w:tc>
      </w:tr>
    </w:tbl>
    <w:p w14:paraId="5BB73FDA" w14:textId="784769B2" w:rsidR="001E6C44" w:rsidRPr="007D2198" w:rsidRDefault="001E6C44" w:rsidP="001E6C44">
      <w:pPr>
        <w:pStyle w:val="Subtitle"/>
      </w:pPr>
      <w:r w:rsidRPr="007D2198">
        <w:br w:type="page"/>
      </w:r>
      <w:bookmarkStart w:id="1" w:name="_Toc235848835"/>
      <w:r w:rsidRPr="007D2198">
        <w:lastRenderedPageBreak/>
        <w:t>Table of Contents</w:t>
      </w:r>
      <w:bookmarkEnd w:id="1"/>
    </w:p>
    <w:p w14:paraId="4D089E78" w14:textId="77777777" w:rsidR="00922A7E" w:rsidRDefault="001E6C44">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1239" w:history="1">
        <w:r w:rsidR="00922A7E" w:rsidRPr="008951BF">
          <w:rPr>
            <w:rStyle w:val="Hyperlink"/>
          </w:rPr>
          <w:t>1.</w:t>
        </w:r>
        <w:r w:rsidR="00922A7E">
          <w:rPr>
            <w:rFonts w:asciiTheme="minorHAnsi" w:eastAsiaTheme="minorEastAsia" w:hAnsiTheme="minorHAnsi" w:cstheme="minorBidi"/>
            <w:b w:val="0"/>
            <w:lang w:eastAsia="en-AU"/>
          </w:rPr>
          <w:tab/>
        </w:r>
        <w:r w:rsidR="00922A7E" w:rsidRPr="008951BF">
          <w:rPr>
            <w:rStyle w:val="Hyperlink"/>
          </w:rPr>
          <w:t>Purpose</w:t>
        </w:r>
        <w:r w:rsidR="00922A7E">
          <w:rPr>
            <w:webHidden/>
          </w:rPr>
          <w:tab/>
        </w:r>
        <w:r w:rsidR="00922A7E">
          <w:rPr>
            <w:webHidden/>
          </w:rPr>
          <w:fldChar w:fldCharType="begin"/>
        </w:r>
        <w:r w:rsidR="00922A7E">
          <w:rPr>
            <w:webHidden/>
          </w:rPr>
          <w:instrText xml:space="preserve"> PAGEREF _Toc406691239 \h </w:instrText>
        </w:r>
        <w:r w:rsidR="00922A7E">
          <w:rPr>
            <w:webHidden/>
          </w:rPr>
        </w:r>
        <w:r w:rsidR="00922A7E">
          <w:rPr>
            <w:webHidden/>
          </w:rPr>
          <w:fldChar w:fldCharType="separate"/>
        </w:r>
        <w:r w:rsidR="00922A7E">
          <w:rPr>
            <w:webHidden/>
          </w:rPr>
          <w:t>3</w:t>
        </w:r>
        <w:r w:rsidR="00922A7E">
          <w:rPr>
            <w:webHidden/>
          </w:rPr>
          <w:fldChar w:fldCharType="end"/>
        </w:r>
      </w:hyperlink>
    </w:p>
    <w:p w14:paraId="5EB443E6" w14:textId="77777777" w:rsidR="00922A7E" w:rsidRDefault="001A0B6D">
      <w:pPr>
        <w:pStyle w:val="TOC1"/>
        <w:rPr>
          <w:rFonts w:asciiTheme="minorHAnsi" w:eastAsiaTheme="minorEastAsia" w:hAnsiTheme="minorHAnsi" w:cstheme="minorBidi"/>
          <w:b w:val="0"/>
          <w:lang w:eastAsia="en-AU"/>
        </w:rPr>
      </w:pPr>
      <w:hyperlink w:anchor="_Toc406691240" w:history="1">
        <w:r w:rsidR="00922A7E" w:rsidRPr="008951BF">
          <w:rPr>
            <w:rStyle w:val="Hyperlink"/>
          </w:rPr>
          <w:t>2.</w:t>
        </w:r>
        <w:r w:rsidR="00922A7E">
          <w:rPr>
            <w:rFonts w:asciiTheme="minorHAnsi" w:eastAsiaTheme="minorEastAsia" w:hAnsiTheme="minorHAnsi" w:cstheme="minorBidi"/>
            <w:b w:val="0"/>
            <w:lang w:eastAsia="en-AU"/>
          </w:rPr>
          <w:tab/>
        </w:r>
        <w:r w:rsidR="00922A7E" w:rsidRPr="008951BF">
          <w:rPr>
            <w:rStyle w:val="Hyperlink"/>
          </w:rPr>
          <w:t>Scope</w:t>
        </w:r>
        <w:r w:rsidR="00922A7E">
          <w:rPr>
            <w:webHidden/>
          </w:rPr>
          <w:tab/>
        </w:r>
        <w:r w:rsidR="00922A7E">
          <w:rPr>
            <w:webHidden/>
          </w:rPr>
          <w:fldChar w:fldCharType="begin"/>
        </w:r>
        <w:r w:rsidR="00922A7E">
          <w:rPr>
            <w:webHidden/>
          </w:rPr>
          <w:instrText xml:space="preserve"> PAGEREF _Toc406691240 \h </w:instrText>
        </w:r>
        <w:r w:rsidR="00922A7E">
          <w:rPr>
            <w:webHidden/>
          </w:rPr>
        </w:r>
        <w:r w:rsidR="00922A7E">
          <w:rPr>
            <w:webHidden/>
          </w:rPr>
          <w:fldChar w:fldCharType="separate"/>
        </w:r>
        <w:r w:rsidR="00922A7E">
          <w:rPr>
            <w:webHidden/>
          </w:rPr>
          <w:t>3</w:t>
        </w:r>
        <w:r w:rsidR="00922A7E">
          <w:rPr>
            <w:webHidden/>
          </w:rPr>
          <w:fldChar w:fldCharType="end"/>
        </w:r>
      </w:hyperlink>
    </w:p>
    <w:p w14:paraId="449DB462" w14:textId="77777777" w:rsidR="00922A7E" w:rsidRDefault="001A0B6D">
      <w:pPr>
        <w:pStyle w:val="TOC1"/>
        <w:rPr>
          <w:rFonts w:asciiTheme="minorHAnsi" w:eastAsiaTheme="minorEastAsia" w:hAnsiTheme="minorHAnsi" w:cstheme="minorBidi"/>
          <w:b w:val="0"/>
          <w:lang w:eastAsia="en-AU"/>
        </w:rPr>
      </w:pPr>
      <w:hyperlink w:anchor="_Toc406691241" w:history="1">
        <w:r w:rsidR="00922A7E" w:rsidRPr="008951BF">
          <w:rPr>
            <w:rStyle w:val="Hyperlink"/>
          </w:rPr>
          <w:t>3.</w:t>
        </w:r>
        <w:r w:rsidR="00922A7E">
          <w:rPr>
            <w:rFonts w:asciiTheme="minorHAnsi" w:eastAsiaTheme="minorEastAsia" w:hAnsiTheme="minorHAnsi" w:cstheme="minorBidi"/>
            <w:b w:val="0"/>
            <w:lang w:eastAsia="en-AU"/>
          </w:rPr>
          <w:tab/>
        </w:r>
        <w:r w:rsidR="00922A7E" w:rsidRPr="008951BF">
          <w:rPr>
            <w:rStyle w:val="Hyperlink"/>
          </w:rPr>
          <w:t>Responsibilities</w:t>
        </w:r>
        <w:r w:rsidR="00922A7E">
          <w:rPr>
            <w:webHidden/>
          </w:rPr>
          <w:tab/>
        </w:r>
        <w:r w:rsidR="00922A7E">
          <w:rPr>
            <w:webHidden/>
          </w:rPr>
          <w:fldChar w:fldCharType="begin"/>
        </w:r>
        <w:r w:rsidR="00922A7E">
          <w:rPr>
            <w:webHidden/>
          </w:rPr>
          <w:instrText xml:space="preserve"> PAGEREF _Toc406691241 \h </w:instrText>
        </w:r>
        <w:r w:rsidR="00922A7E">
          <w:rPr>
            <w:webHidden/>
          </w:rPr>
        </w:r>
        <w:r w:rsidR="00922A7E">
          <w:rPr>
            <w:webHidden/>
          </w:rPr>
          <w:fldChar w:fldCharType="separate"/>
        </w:r>
        <w:r w:rsidR="00922A7E">
          <w:rPr>
            <w:webHidden/>
          </w:rPr>
          <w:t>3</w:t>
        </w:r>
        <w:r w:rsidR="00922A7E">
          <w:rPr>
            <w:webHidden/>
          </w:rPr>
          <w:fldChar w:fldCharType="end"/>
        </w:r>
      </w:hyperlink>
    </w:p>
    <w:p w14:paraId="711DE7AB" w14:textId="77777777" w:rsidR="00922A7E" w:rsidRDefault="001A0B6D">
      <w:pPr>
        <w:pStyle w:val="TOC1"/>
        <w:rPr>
          <w:rFonts w:asciiTheme="minorHAnsi" w:eastAsiaTheme="minorEastAsia" w:hAnsiTheme="minorHAnsi" w:cstheme="minorBidi"/>
          <w:b w:val="0"/>
          <w:lang w:eastAsia="en-AU"/>
        </w:rPr>
      </w:pPr>
      <w:hyperlink w:anchor="_Toc406691242" w:history="1">
        <w:r w:rsidR="00922A7E" w:rsidRPr="008951BF">
          <w:rPr>
            <w:rStyle w:val="Hyperlink"/>
          </w:rPr>
          <w:t>4.</w:t>
        </w:r>
        <w:r w:rsidR="00922A7E">
          <w:rPr>
            <w:rFonts w:asciiTheme="minorHAnsi" w:eastAsiaTheme="minorEastAsia" w:hAnsiTheme="minorHAnsi" w:cstheme="minorBidi"/>
            <w:b w:val="0"/>
            <w:lang w:eastAsia="en-AU"/>
          </w:rPr>
          <w:tab/>
        </w:r>
        <w:r w:rsidR="00922A7E" w:rsidRPr="008951BF">
          <w:rPr>
            <w:rStyle w:val="Hyperlink"/>
          </w:rPr>
          <w:t>Definition of terms</w:t>
        </w:r>
        <w:r w:rsidR="00922A7E">
          <w:rPr>
            <w:webHidden/>
          </w:rPr>
          <w:tab/>
        </w:r>
        <w:r w:rsidR="00922A7E">
          <w:rPr>
            <w:webHidden/>
          </w:rPr>
          <w:fldChar w:fldCharType="begin"/>
        </w:r>
        <w:r w:rsidR="00922A7E">
          <w:rPr>
            <w:webHidden/>
          </w:rPr>
          <w:instrText xml:space="preserve"> PAGEREF _Toc406691242 \h </w:instrText>
        </w:r>
        <w:r w:rsidR="00922A7E">
          <w:rPr>
            <w:webHidden/>
          </w:rPr>
        </w:r>
        <w:r w:rsidR="00922A7E">
          <w:rPr>
            <w:webHidden/>
          </w:rPr>
          <w:fldChar w:fldCharType="separate"/>
        </w:r>
        <w:r w:rsidR="00922A7E">
          <w:rPr>
            <w:webHidden/>
          </w:rPr>
          <w:t>3</w:t>
        </w:r>
        <w:r w:rsidR="00922A7E">
          <w:rPr>
            <w:webHidden/>
          </w:rPr>
          <w:fldChar w:fldCharType="end"/>
        </w:r>
      </w:hyperlink>
    </w:p>
    <w:p w14:paraId="234D83AF" w14:textId="77777777" w:rsidR="00922A7E" w:rsidRDefault="001A0B6D">
      <w:pPr>
        <w:pStyle w:val="TOC1"/>
        <w:rPr>
          <w:rFonts w:asciiTheme="minorHAnsi" w:eastAsiaTheme="minorEastAsia" w:hAnsiTheme="minorHAnsi" w:cstheme="minorBidi"/>
          <w:b w:val="0"/>
          <w:lang w:eastAsia="en-AU"/>
        </w:rPr>
      </w:pPr>
      <w:hyperlink w:anchor="_Toc406691243" w:history="1">
        <w:r w:rsidR="00922A7E" w:rsidRPr="008951BF">
          <w:rPr>
            <w:rStyle w:val="Hyperlink"/>
          </w:rPr>
          <w:t>5.</w:t>
        </w:r>
        <w:r w:rsidR="00922A7E">
          <w:rPr>
            <w:rFonts w:asciiTheme="minorHAnsi" w:eastAsiaTheme="minorEastAsia" w:hAnsiTheme="minorHAnsi" w:cstheme="minorBidi"/>
            <w:b w:val="0"/>
            <w:lang w:eastAsia="en-AU"/>
          </w:rPr>
          <w:tab/>
        </w:r>
        <w:r w:rsidR="00922A7E" w:rsidRPr="008951BF">
          <w:rPr>
            <w:rStyle w:val="Hyperlink"/>
          </w:rPr>
          <w:t>Processing orders for standard catalogue items</w:t>
        </w:r>
        <w:r w:rsidR="00922A7E">
          <w:rPr>
            <w:webHidden/>
          </w:rPr>
          <w:tab/>
        </w:r>
        <w:r w:rsidR="00922A7E">
          <w:rPr>
            <w:webHidden/>
          </w:rPr>
          <w:fldChar w:fldCharType="begin"/>
        </w:r>
        <w:r w:rsidR="00922A7E">
          <w:rPr>
            <w:webHidden/>
          </w:rPr>
          <w:instrText xml:space="preserve"> PAGEREF _Toc406691243 \h </w:instrText>
        </w:r>
        <w:r w:rsidR="00922A7E">
          <w:rPr>
            <w:webHidden/>
          </w:rPr>
        </w:r>
        <w:r w:rsidR="00922A7E">
          <w:rPr>
            <w:webHidden/>
          </w:rPr>
          <w:fldChar w:fldCharType="separate"/>
        </w:r>
        <w:r w:rsidR="00922A7E">
          <w:rPr>
            <w:webHidden/>
          </w:rPr>
          <w:t>4</w:t>
        </w:r>
        <w:r w:rsidR="00922A7E">
          <w:rPr>
            <w:webHidden/>
          </w:rPr>
          <w:fldChar w:fldCharType="end"/>
        </w:r>
      </w:hyperlink>
    </w:p>
    <w:p w14:paraId="6FC18E16" w14:textId="77777777" w:rsidR="00922A7E" w:rsidRDefault="001A0B6D">
      <w:pPr>
        <w:pStyle w:val="TOC2"/>
        <w:rPr>
          <w:rFonts w:asciiTheme="minorHAnsi" w:eastAsiaTheme="minorEastAsia" w:hAnsiTheme="minorHAnsi" w:cstheme="minorBidi"/>
          <w:lang w:eastAsia="en-AU"/>
        </w:rPr>
      </w:pPr>
      <w:hyperlink w:anchor="_Toc406691244" w:history="1">
        <w:r w:rsidR="00922A7E" w:rsidRPr="008951BF">
          <w:rPr>
            <w:rStyle w:val="Hyperlink"/>
          </w:rPr>
          <w:t>5.1.</w:t>
        </w:r>
        <w:r w:rsidR="00922A7E">
          <w:rPr>
            <w:rFonts w:asciiTheme="minorHAnsi" w:eastAsiaTheme="minorEastAsia" w:hAnsiTheme="minorHAnsi" w:cstheme="minorBidi"/>
            <w:lang w:eastAsia="en-AU"/>
          </w:rPr>
          <w:tab/>
        </w:r>
        <w:r w:rsidR="00922A7E" w:rsidRPr="008951BF">
          <w:rPr>
            <w:rStyle w:val="Hyperlink"/>
          </w:rPr>
          <w:t>Receiving orders</w:t>
        </w:r>
        <w:r w:rsidR="00922A7E">
          <w:rPr>
            <w:webHidden/>
          </w:rPr>
          <w:tab/>
        </w:r>
        <w:r w:rsidR="00922A7E">
          <w:rPr>
            <w:webHidden/>
          </w:rPr>
          <w:fldChar w:fldCharType="begin"/>
        </w:r>
        <w:r w:rsidR="00922A7E">
          <w:rPr>
            <w:webHidden/>
          </w:rPr>
          <w:instrText xml:space="preserve"> PAGEREF _Toc406691244 \h </w:instrText>
        </w:r>
        <w:r w:rsidR="00922A7E">
          <w:rPr>
            <w:webHidden/>
          </w:rPr>
        </w:r>
        <w:r w:rsidR="00922A7E">
          <w:rPr>
            <w:webHidden/>
          </w:rPr>
          <w:fldChar w:fldCharType="separate"/>
        </w:r>
        <w:r w:rsidR="00922A7E">
          <w:rPr>
            <w:webHidden/>
          </w:rPr>
          <w:t>4</w:t>
        </w:r>
        <w:r w:rsidR="00922A7E">
          <w:rPr>
            <w:webHidden/>
          </w:rPr>
          <w:fldChar w:fldCharType="end"/>
        </w:r>
      </w:hyperlink>
    </w:p>
    <w:p w14:paraId="6F74E710" w14:textId="77777777" w:rsidR="00922A7E" w:rsidRDefault="001A0B6D">
      <w:pPr>
        <w:pStyle w:val="TOC2"/>
        <w:rPr>
          <w:rFonts w:asciiTheme="minorHAnsi" w:eastAsiaTheme="minorEastAsia" w:hAnsiTheme="minorHAnsi" w:cstheme="minorBidi"/>
          <w:lang w:eastAsia="en-AU"/>
        </w:rPr>
      </w:pPr>
      <w:hyperlink w:anchor="_Toc406691245" w:history="1">
        <w:r w:rsidR="00922A7E" w:rsidRPr="008951BF">
          <w:rPr>
            <w:rStyle w:val="Hyperlink"/>
          </w:rPr>
          <w:t>5.2.</w:t>
        </w:r>
        <w:r w:rsidR="00922A7E">
          <w:rPr>
            <w:rFonts w:asciiTheme="minorHAnsi" w:eastAsiaTheme="minorEastAsia" w:hAnsiTheme="minorHAnsi" w:cstheme="minorBidi"/>
            <w:lang w:eastAsia="en-AU"/>
          </w:rPr>
          <w:tab/>
        </w:r>
        <w:r w:rsidR="00922A7E" w:rsidRPr="008951BF">
          <w:rPr>
            <w:rStyle w:val="Hyperlink"/>
          </w:rPr>
          <w:t>Determining product and order requirements</w:t>
        </w:r>
        <w:r w:rsidR="00922A7E">
          <w:rPr>
            <w:webHidden/>
          </w:rPr>
          <w:tab/>
        </w:r>
        <w:r w:rsidR="00922A7E">
          <w:rPr>
            <w:webHidden/>
          </w:rPr>
          <w:fldChar w:fldCharType="begin"/>
        </w:r>
        <w:r w:rsidR="00922A7E">
          <w:rPr>
            <w:webHidden/>
          </w:rPr>
          <w:instrText xml:space="preserve"> PAGEREF _Toc406691245 \h </w:instrText>
        </w:r>
        <w:r w:rsidR="00922A7E">
          <w:rPr>
            <w:webHidden/>
          </w:rPr>
        </w:r>
        <w:r w:rsidR="00922A7E">
          <w:rPr>
            <w:webHidden/>
          </w:rPr>
          <w:fldChar w:fldCharType="separate"/>
        </w:r>
        <w:r w:rsidR="00922A7E">
          <w:rPr>
            <w:webHidden/>
          </w:rPr>
          <w:t>4</w:t>
        </w:r>
        <w:r w:rsidR="00922A7E">
          <w:rPr>
            <w:webHidden/>
          </w:rPr>
          <w:fldChar w:fldCharType="end"/>
        </w:r>
      </w:hyperlink>
    </w:p>
    <w:p w14:paraId="72D1416D" w14:textId="77777777" w:rsidR="00922A7E" w:rsidRDefault="001A0B6D">
      <w:pPr>
        <w:pStyle w:val="TOC2"/>
        <w:rPr>
          <w:rFonts w:asciiTheme="minorHAnsi" w:eastAsiaTheme="minorEastAsia" w:hAnsiTheme="minorHAnsi" w:cstheme="minorBidi"/>
          <w:lang w:eastAsia="en-AU"/>
        </w:rPr>
      </w:pPr>
      <w:hyperlink w:anchor="_Toc406691246" w:history="1">
        <w:r w:rsidR="00922A7E" w:rsidRPr="008951BF">
          <w:rPr>
            <w:rStyle w:val="Hyperlink"/>
          </w:rPr>
          <w:t>5.3.</w:t>
        </w:r>
        <w:r w:rsidR="00922A7E">
          <w:rPr>
            <w:rFonts w:asciiTheme="minorHAnsi" w:eastAsiaTheme="minorEastAsia" w:hAnsiTheme="minorHAnsi" w:cstheme="minorBidi"/>
            <w:lang w:eastAsia="en-AU"/>
          </w:rPr>
          <w:tab/>
        </w:r>
        <w:r w:rsidR="00922A7E" w:rsidRPr="008951BF">
          <w:rPr>
            <w:rStyle w:val="Hyperlink"/>
          </w:rPr>
          <w:t>Order review</w:t>
        </w:r>
        <w:r w:rsidR="00922A7E">
          <w:rPr>
            <w:webHidden/>
          </w:rPr>
          <w:tab/>
        </w:r>
        <w:r w:rsidR="00922A7E">
          <w:rPr>
            <w:webHidden/>
          </w:rPr>
          <w:fldChar w:fldCharType="begin"/>
        </w:r>
        <w:r w:rsidR="00922A7E">
          <w:rPr>
            <w:webHidden/>
          </w:rPr>
          <w:instrText xml:space="preserve"> PAGEREF _Toc406691246 \h </w:instrText>
        </w:r>
        <w:r w:rsidR="00922A7E">
          <w:rPr>
            <w:webHidden/>
          </w:rPr>
        </w:r>
        <w:r w:rsidR="00922A7E">
          <w:rPr>
            <w:webHidden/>
          </w:rPr>
          <w:fldChar w:fldCharType="separate"/>
        </w:r>
        <w:r w:rsidR="00922A7E">
          <w:rPr>
            <w:webHidden/>
          </w:rPr>
          <w:t>5</w:t>
        </w:r>
        <w:r w:rsidR="00922A7E">
          <w:rPr>
            <w:webHidden/>
          </w:rPr>
          <w:fldChar w:fldCharType="end"/>
        </w:r>
      </w:hyperlink>
    </w:p>
    <w:p w14:paraId="60C7F319" w14:textId="77777777" w:rsidR="00922A7E" w:rsidRDefault="001A0B6D">
      <w:pPr>
        <w:pStyle w:val="TOC2"/>
        <w:rPr>
          <w:rFonts w:asciiTheme="minorHAnsi" w:eastAsiaTheme="minorEastAsia" w:hAnsiTheme="minorHAnsi" w:cstheme="minorBidi"/>
          <w:lang w:eastAsia="en-AU"/>
        </w:rPr>
      </w:pPr>
      <w:hyperlink w:anchor="_Toc406691247" w:history="1">
        <w:r w:rsidR="00922A7E" w:rsidRPr="008951BF">
          <w:rPr>
            <w:rStyle w:val="Hyperlink"/>
          </w:rPr>
          <w:t>5.4.</w:t>
        </w:r>
        <w:r w:rsidR="00922A7E">
          <w:rPr>
            <w:rFonts w:asciiTheme="minorHAnsi" w:eastAsiaTheme="minorEastAsia" w:hAnsiTheme="minorHAnsi" w:cstheme="minorBidi"/>
            <w:lang w:eastAsia="en-AU"/>
          </w:rPr>
          <w:tab/>
        </w:r>
        <w:r w:rsidR="00922A7E" w:rsidRPr="008951BF">
          <w:rPr>
            <w:rStyle w:val="Hyperlink"/>
          </w:rPr>
          <w:t>Verification of availability</w:t>
        </w:r>
        <w:r w:rsidR="00922A7E">
          <w:rPr>
            <w:webHidden/>
          </w:rPr>
          <w:tab/>
        </w:r>
        <w:r w:rsidR="00922A7E">
          <w:rPr>
            <w:webHidden/>
          </w:rPr>
          <w:fldChar w:fldCharType="begin"/>
        </w:r>
        <w:r w:rsidR="00922A7E">
          <w:rPr>
            <w:webHidden/>
          </w:rPr>
          <w:instrText xml:space="preserve"> PAGEREF _Toc406691247 \h </w:instrText>
        </w:r>
        <w:r w:rsidR="00922A7E">
          <w:rPr>
            <w:webHidden/>
          </w:rPr>
        </w:r>
        <w:r w:rsidR="00922A7E">
          <w:rPr>
            <w:webHidden/>
          </w:rPr>
          <w:fldChar w:fldCharType="separate"/>
        </w:r>
        <w:r w:rsidR="00922A7E">
          <w:rPr>
            <w:webHidden/>
          </w:rPr>
          <w:t>5</w:t>
        </w:r>
        <w:r w:rsidR="00922A7E">
          <w:rPr>
            <w:webHidden/>
          </w:rPr>
          <w:fldChar w:fldCharType="end"/>
        </w:r>
      </w:hyperlink>
    </w:p>
    <w:p w14:paraId="71C5F3B3" w14:textId="77777777" w:rsidR="00922A7E" w:rsidRDefault="001A0B6D">
      <w:pPr>
        <w:pStyle w:val="TOC2"/>
        <w:rPr>
          <w:rFonts w:asciiTheme="minorHAnsi" w:eastAsiaTheme="minorEastAsia" w:hAnsiTheme="minorHAnsi" w:cstheme="minorBidi"/>
          <w:lang w:eastAsia="en-AU"/>
        </w:rPr>
      </w:pPr>
      <w:hyperlink w:anchor="_Toc406691248" w:history="1">
        <w:r w:rsidR="00922A7E" w:rsidRPr="008951BF">
          <w:rPr>
            <w:rStyle w:val="Hyperlink"/>
          </w:rPr>
          <w:t>5.5.</w:t>
        </w:r>
        <w:r w:rsidR="00922A7E">
          <w:rPr>
            <w:rFonts w:asciiTheme="minorHAnsi" w:eastAsiaTheme="minorEastAsia" w:hAnsiTheme="minorHAnsi" w:cstheme="minorBidi"/>
            <w:lang w:eastAsia="en-AU"/>
          </w:rPr>
          <w:tab/>
        </w:r>
        <w:r w:rsidR="00922A7E" w:rsidRPr="008951BF">
          <w:rPr>
            <w:rStyle w:val="Hyperlink"/>
          </w:rPr>
          <w:t>Order changes and amendments</w:t>
        </w:r>
        <w:r w:rsidR="00922A7E">
          <w:rPr>
            <w:webHidden/>
          </w:rPr>
          <w:tab/>
        </w:r>
        <w:r w:rsidR="00922A7E">
          <w:rPr>
            <w:webHidden/>
          </w:rPr>
          <w:fldChar w:fldCharType="begin"/>
        </w:r>
        <w:r w:rsidR="00922A7E">
          <w:rPr>
            <w:webHidden/>
          </w:rPr>
          <w:instrText xml:space="preserve"> PAGEREF _Toc406691248 \h </w:instrText>
        </w:r>
        <w:r w:rsidR="00922A7E">
          <w:rPr>
            <w:webHidden/>
          </w:rPr>
        </w:r>
        <w:r w:rsidR="00922A7E">
          <w:rPr>
            <w:webHidden/>
          </w:rPr>
          <w:fldChar w:fldCharType="separate"/>
        </w:r>
        <w:r w:rsidR="00922A7E">
          <w:rPr>
            <w:webHidden/>
          </w:rPr>
          <w:t>5</w:t>
        </w:r>
        <w:r w:rsidR="00922A7E">
          <w:rPr>
            <w:webHidden/>
          </w:rPr>
          <w:fldChar w:fldCharType="end"/>
        </w:r>
      </w:hyperlink>
    </w:p>
    <w:p w14:paraId="52231043" w14:textId="77777777" w:rsidR="00922A7E" w:rsidRDefault="001A0B6D">
      <w:pPr>
        <w:pStyle w:val="TOC1"/>
        <w:rPr>
          <w:rFonts w:asciiTheme="minorHAnsi" w:eastAsiaTheme="minorEastAsia" w:hAnsiTheme="minorHAnsi" w:cstheme="minorBidi"/>
          <w:b w:val="0"/>
          <w:lang w:eastAsia="en-AU"/>
        </w:rPr>
      </w:pPr>
      <w:hyperlink w:anchor="_Toc406691249" w:history="1">
        <w:r w:rsidR="00922A7E" w:rsidRPr="008951BF">
          <w:rPr>
            <w:rStyle w:val="Hyperlink"/>
          </w:rPr>
          <w:t>6.</w:t>
        </w:r>
        <w:r w:rsidR="00922A7E">
          <w:rPr>
            <w:rFonts w:asciiTheme="minorHAnsi" w:eastAsiaTheme="minorEastAsia" w:hAnsiTheme="minorHAnsi" w:cstheme="minorBidi"/>
            <w:b w:val="0"/>
            <w:lang w:eastAsia="en-AU"/>
          </w:rPr>
          <w:tab/>
        </w:r>
        <w:r w:rsidR="00922A7E" w:rsidRPr="008951BF">
          <w:rPr>
            <w:rStyle w:val="Hyperlink"/>
          </w:rPr>
          <w:t>Processing orders for custom products</w:t>
        </w:r>
        <w:r w:rsidR="00922A7E">
          <w:rPr>
            <w:webHidden/>
          </w:rPr>
          <w:tab/>
        </w:r>
        <w:r w:rsidR="00922A7E">
          <w:rPr>
            <w:webHidden/>
          </w:rPr>
          <w:fldChar w:fldCharType="begin"/>
        </w:r>
        <w:r w:rsidR="00922A7E">
          <w:rPr>
            <w:webHidden/>
          </w:rPr>
          <w:instrText xml:space="preserve"> PAGEREF _Toc406691249 \h </w:instrText>
        </w:r>
        <w:r w:rsidR="00922A7E">
          <w:rPr>
            <w:webHidden/>
          </w:rPr>
        </w:r>
        <w:r w:rsidR="00922A7E">
          <w:rPr>
            <w:webHidden/>
          </w:rPr>
          <w:fldChar w:fldCharType="separate"/>
        </w:r>
        <w:r w:rsidR="00922A7E">
          <w:rPr>
            <w:webHidden/>
          </w:rPr>
          <w:t>6</w:t>
        </w:r>
        <w:r w:rsidR="00922A7E">
          <w:rPr>
            <w:webHidden/>
          </w:rPr>
          <w:fldChar w:fldCharType="end"/>
        </w:r>
      </w:hyperlink>
    </w:p>
    <w:p w14:paraId="2633CC75" w14:textId="77777777" w:rsidR="00922A7E" w:rsidRDefault="001A0B6D">
      <w:pPr>
        <w:pStyle w:val="TOC2"/>
        <w:rPr>
          <w:rFonts w:asciiTheme="minorHAnsi" w:eastAsiaTheme="minorEastAsia" w:hAnsiTheme="minorHAnsi" w:cstheme="minorBidi"/>
          <w:lang w:eastAsia="en-AU"/>
        </w:rPr>
      </w:pPr>
      <w:hyperlink w:anchor="_Toc406691250" w:history="1">
        <w:r w:rsidR="00922A7E" w:rsidRPr="008951BF">
          <w:rPr>
            <w:rStyle w:val="Hyperlink"/>
          </w:rPr>
          <w:t>6.1.</w:t>
        </w:r>
        <w:r w:rsidR="00922A7E">
          <w:rPr>
            <w:rFonts w:asciiTheme="minorHAnsi" w:eastAsiaTheme="minorEastAsia" w:hAnsiTheme="minorHAnsi" w:cstheme="minorBidi"/>
            <w:lang w:eastAsia="en-AU"/>
          </w:rPr>
          <w:tab/>
        </w:r>
        <w:r w:rsidR="00922A7E" w:rsidRPr="008951BF">
          <w:rPr>
            <w:rStyle w:val="Hyperlink"/>
          </w:rPr>
          <w:t>Receiving inquiries and requests for quotation</w:t>
        </w:r>
        <w:r w:rsidR="00922A7E">
          <w:rPr>
            <w:webHidden/>
          </w:rPr>
          <w:tab/>
        </w:r>
        <w:r w:rsidR="00922A7E">
          <w:rPr>
            <w:webHidden/>
          </w:rPr>
          <w:fldChar w:fldCharType="begin"/>
        </w:r>
        <w:r w:rsidR="00922A7E">
          <w:rPr>
            <w:webHidden/>
          </w:rPr>
          <w:instrText xml:space="preserve"> PAGEREF _Toc406691250 \h </w:instrText>
        </w:r>
        <w:r w:rsidR="00922A7E">
          <w:rPr>
            <w:webHidden/>
          </w:rPr>
        </w:r>
        <w:r w:rsidR="00922A7E">
          <w:rPr>
            <w:webHidden/>
          </w:rPr>
          <w:fldChar w:fldCharType="separate"/>
        </w:r>
        <w:r w:rsidR="00922A7E">
          <w:rPr>
            <w:webHidden/>
          </w:rPr>
          <w:t>6</w:t>
        </w:r>
        <w:r w:rsidR="00922A7E">
          <w:rPr>
            <w:webHidden/>
          </w:rPr>
          <w:fldChar w:fldCharType="end"/>
        </w:r>
      </w:hyperlink>
    </w:p>
    <w:p w14:paraId="2C37707C" w14:textId="77777777" w:rsidR="00922A7E" w:rsidRDefault="001A0B6D">
      <w:pPr>
        <w:pStyle w:val="TOC2"/>
        <w:rPr>
          <w:rFonts w:asciiTheme="minorHAnsi" w:eastAsiaTheme="minorEastAsia" w:hAnsiTheme="minorHAnsi" w:cstheme="minorBidi"/>
          <w:lang w:eastAsia="en-AU"/>
        </w:rPr>
      </w:pPr>
      <w:hyperlink w:anchor="_Toc406691251" w:history="1">
        <w:r w:rsidR="00922A7E" w:rsidRPr="008951BF">
          <w:rPr>
            <w:rStyle w:val="Hyperlink"/>
          </w:rPr>
          <w:t>6.2.</w:t>
        </w:r>
        <w:r w:rsidR="00922A7E">
          <w:rPr>
            <w:rFonts w:asciiTheme="minorHAnsi" w:eastAsiaTheme="minorEastAsia" w:hAnsiTheme="minorHAnsi" w:cstheme="minorBidi"/>
            <w:lang w:eastAsia="en-AU"/>
          </w:rPr>
          <w:tab/>
        </w:r>
        <w:r w:rsidR="00922A7E" w:rsidRPr="008951BF">
          <w:rPr>
            <w:rStyle w:val="Hyperlink"/>
          </w:rPr>
          <w:t>Determining product and order requirements</w:t>
        </w:r>
        <w:r w:rsidR="00922A7E">
          <w:rPr>
            <w:webHidden/>
          </w:rPr>
          <w:tab/>
        </w:r>
        <w:r w:rsidR="00922A7E">
          <w:rPr>
            <w:webHidden/>
          </w:rPr>
          <w:fldChar w:fldCharType="begin"/>
        </w:r>
        <w:r w:rsidR="00922A7E">
          <w:rPr>
            <w:webHidden/>
          </w:rPr>
          <w:instrText xml:space="preserve"> PAGEREF _Toc406691251 \h </w:instrText>
        </w:r>
        <w:r w:rsidR="00922A7E">
          <w:rPr>
            <w:webHidden/>
          </w:rPr>
        </w:r>
        <w:r w:rsidR="00922A7E">
          <w:rPr>
            <w:webHidden/>
          </w:rPr>
          <w:fldChar w:fldCharType="separate"/>
        </w:r>
        <w:r w:rsidR="00922A7E">
          <w:rPr>
            <w:webHidden/>
          </w:rPr>
          <w:t>6</w:t>
        </w:r>
        <w:r w:rsidR="00922A7E">
          <w:rPr>
            <w:webHidden/>
          </w:rPr>
          <w:fldChar w:fldCharType="end"/>
        </w:r>
      </w:hyperlink>
    </w:p>
    <w:p w14:paraId="65E2FF90" w14:textId="77777777" w:rsidR="00922A7E" w:rsidRDefault="001A0B6D">
      <w:pPr>
        <w:pStyle w:val="TOC2"/>
        <w:rPr>
          <w:rFonts w:asciiTheme="minorHAnsi" w:eastAsiaTheme="minorEastAsia" w:hAnsiTheme="minorHAnsi" w:cstheme="minorBidi"/>
          <w:lang w:eastAsia="en-AU"/>
        </w:rPr>
      </w:pPr>
      <w:hyperlink w:anchor="_Toc406691252" w:history="1">
        <w:r w:rsidR="00922A7E" w:rsidRPr="008951BF">
          <w:rPr>
            <w:rStyle w:val="Hyperlink"/>
          </w:rPr>
          <w:t>6.3.</w:t>
        </w:r>
        <w:r w:rsidR="00922A7E">
          <w:rPr>
            <w:rFonts w:asciiTheme="minorHAnsi" w:eastAsiaTheme="minorEastAsia" w:hAnsiTheme="minorHAnsi" w:cstheme="minorBidi"/>
            <w:lang w:eastAsia="en-AU"/>
          </w:rPr>
          <w:tab/>
        </w:r>
        <w:r w:rsidR="00922A7E" w:rsidRPr="008951BF">
          <w:rPr>
            <w:rStyle w:val="Hyperlink"/>
          </w:rPr>
          <w:t>Review of product and order requirements</w:t>
        </w:r>
        <w:r w:rsidR="00922A7E">
          <w:rPr>
            <w:webHidden/>
          </w:rPr>
          <w:tab/>
        </w:r>
        <w:r w:rsidR="00922A7E">
          <w:rPr>
            <w:webHidden/>
          </w:rPr>
          <w:fldChar w:fldCharType="begin"/>
        </w:r>
        <w:r w:rsidR="00922A7E">
          <w:rPr>
            <w:webHidden/>
          </w:rPr>
          <w:instrText xml:space="preserve"> PAGEREF _Toc406691252 \h </w:instrText>
        </w:r>
        <w:r w:rsidR="00922A7E">
          <w:rPr>
            <w:webHidden/>
          </w:rPr>
        </w:r>
        <w:r w:rsidR="00922A7E">
          <w:rPr>
            <w:webHidden/>
          </w:rPr>
          <w:fldChar w:fldCharType="separate"/>
        </w:r>
        <w:r w:rsidR="00922A7E">
          <w:rPr>
            <w:webHidden/>
          </w:rPr>
          <w:t>7</w:t>
        </w:r>
        <w:r w:rsidR="00922A7E">
          <w:rPr>
            <w:webHidden/>
          </w:rPr>
          <w:fldChar w:fldCharType="end"/>
        </w:r>
      </w:hyperlink>
    </w:p>
    <w:p w14:paraId="50733232" w14:textId="77777777" w:rsidR="00922A7E" w:rsidRDefault="001A0B6D">
      <w:pPr>
        <w:pStyle w:val="TOC2"/>
        <w:rPr>
          <w:rFonts w:asciiTheme="minorHAnsi" w:eastAsiaTheme="minorEastAsia" w:hAnsiTheme="minorHAnsi" w:cstheme="minorBidi"/>
          <w:lang w:eastAsia="en-AU"/>
        </w:rPr>
      </w:pPr>
      <w:hyperlink w:anchor="_Toc406691253" w:history="1">
        <w:r w:rsidR="00922A7E" w:rsidRPr="008951BF">
          <w:rPr>
            <w:rStyle w:val="Hyperlink"/>
          </w:rPr>
          <w:t>6.4.</w:t>
        </w:r>
        <w:r w:rsidR="00922A7E">
          <w:rPr>
            <w:rFonts w:asciiTheme="minorHAnsi" w:eastAsiaTheme="minorEastAsia" w:hAnsiTheme="minorHAnsi" w:cstheme="minorBidi"/>
            <w:lang w:eastAsia="en-AU"/>
          </w:rPr>
          <w:tab/>
        </w:r>
        <w:r w:rsidR="00922A7E" w:rsidRPr="008951BF">
          <w:rPr>
            <w:rStyle w:val="Hyperlink"/>
          </w:rPr>
          <w:t>Capacity and manufacturing feasibility</w:t>
        </w:r>
        <w:r w:rsidR="00922A7E">
          <w:rPr>
            <w:webHidden/>
          </w:rPr>
          <w:tab/>
        </w:r>
        <w:r w:rsidR="00922A7E">
          <w:rPr>
            <w:webHidden/>
          </w:rPr>
          <w:fldChar w:fldCharType="begin"/>
        </w:r>
        <w:r w:rsidR="00922A7E">
          <w:rPr>
            <w:webHidden/>
          </w:rPr>
          <w:instrText xml:space="preserve"> PAGEREF _Toc406691253 \h </w:instrText>
        </w:r>
        <w:r w:rsidR="00922A7E">
          <w:rPr>
            <w:webHidden/>
          </w:rPr>
        </w:r>
        <w:r w:rsidR="00922A7E">
          <w:rPr>
            <w:webHidden/>
          </w:rPr>
          <w:fldChar w:fldCharType="separate"/>
        </w:r>
        <w:r w:rsidR="00922A7E">
          <w:rPr>
            <w:webHidden/>
          </w:rPr>
          <w:t>7</w:t>
        </w:r>
        <w:r w:rsidR="00922A7E">
          <w:rPr>
            <w:webHidden/>
          </w:rPr>
          <w:fldChar w:fldCharType="end"/>
        </w:r>
      </w:hyperlink>
    </w:p>
    <w:p w14:paraId="6E597DCE" w14:textId="77777777" w:rsidR="00922A7E" w:rsidRDefault="001A0B6D">
      <w:pPr>
        <w:pStyle w:val="TOC2"/>
        <w:rPr>
          <w:rFonts w:asciiTheme="minorHAnsi" w:eastAsiaTheme="minorEastAsia" w:hAnsiTheme="minorHAnsi" w:cstheme="minorBidi"/>
          <w:lang w:eastAsia="en-AU"/>
        </w:rPr>
      </w:pPr>
      <w:hyperlink w:anchor="_Toc406691254" w:history="1">
        <w:r w:rsidR="00922A7E" w:rsidRPr="008951BF">
          <w:rPr>
            <w:rStyle w:val="Hyperlink"/>
          </w:rPr>
          <w:t>6.5.</w:t>
        </w:r>
        <w:r w:rsidR="00922A7E">
          <w:rPr>
            <w:rFonts w:asciiTheme="minorHAnsi" w:eastAsiaTheme="minorEastAsia" w:hAnsiTheme="minorHAnsi" w:cstheme="minorBidi"/>
            <w:lang w:eastAsia="en-AU"/>
          </w:rPr>
          <w:tab/>
        </w:r>
        <w:r w:rsidR="00922A7E" w:rsidRPr="008951BF">
          <w:rPr>
            <w:rStyle w:val="Hyperlink"/>
          </w:rPr>
          <w:t>Order changes and amendments</w:t>
        </w:r>
        <w:r w:rsidR="00922A7E">
          <w:rPr>
            <w:webHidden/>
          </w:rPr>
          <w:tab/>
        </w:r>
        <w:r w:rsidR="00922A7E">
          <w:rPr>
            <w:webHidden/>
          </w:rPr>
          <w:fldChar w:fldCharType="begin"/>
        </w:r>
        <w:r w:rsidR="00922A7E">
          <w:rPr>
            <w:webHidden/>
          </w:rPr>
          <w:instrText xml:space="preserve"> PAGEREF _Toc406691254 \h </w:instrText>
        </w:r>
        <w:r w:rsidR="00922A7E">
          <w:rPr>
            <w:webHidden/>
          </w:rPr>
        </w:r>
        <w:r w:rsidR="00922A7E">
          <w:rPr>
            <w:webHidden/>
          </w:rPr>
          <w:fldChar w:fldCharType="separate"/>
        </w:r>
        <w:r w:rsidR="00922A7E">
          <w:rPr>
            <w:webHidden/>
          </w:rPr>
          <w:t>8</w:t>
        </w:r>
        <w:r w:rsidR="00922A7E">
          <w:rPr>
            <w:webHidden/>
          </w:rPr>
          <w:fldChar w:fldCharType="end"/>
        </w:r>
      </w:hyperlink>
    </w:p>
    <w:p w14:paraId="7A3C3946" w14:textId="77777777" w:rsidR="00922A7E" w:rsidRDefault="001A0B6D">
      <w:pPr>
        <w:pStyle w:val="TOC2"/>
        <w:rPr>
          <w:rFonts w:asciiTheme="minorHAnsi" w:eastAsiaTheme="minorEastAsia" w:hAnsiTheme="minorHAnsi" w:cstheme="minorBidi"/>
          <w:lang w:eastAsia="en-AU"/>
        </w:rPr>
      </w:pPr>
      <w:hyperlink w:anchor="_Toc406691255" w:history="1">
        <w:r w:rsidR="00922A7E" w:rsidRPr="008951BF">
          <w:rPr>
            <w:rStyle w:val="Hyperlink"/>
          </w:rPr>
          <w:t>6.6.</w:t>
        </w:r>
        <w:r w:rsidR="00922A7E">
          <w:rPr>
            <w:rFonts w:asciiTheme="minorHAnsi" w:eastAsiaTheme="minorEastAsia" w:hAnsiTheme="minorHAnsi" w:cstheme="minorBidi"/>
            <w:lang w:eastAsia="en-AU"/>
          </w:rPr>
          <w:tab/>
        </w:r>
        <w:r w:rsidR="00922A7E" w:rsidRPr="008951BF">
          <w:rPr>
            <w:rStyle w:val="Hyperlink"/>
          </w:rPr>
          <w:t>Order review record</w:t>
        </w:r>
        <w:r w:rsidR="00922A7E">
          <w:rPr>
            <w:webHidden/>
          </w:rPr>
          <w:tab/>
        </w:r>
        <w:r w:rsidR="00922A7E">
          <w:rPr>
            <w:webHidden/>
          </w:rPr>
          <w:fldChar w:fldCharType="begin"/>
        </w:r>
        <w:r w:rsidR="00922A7E">
          <w:rPr>
            <w:webHidden/>
          </w:rPr>
          <w:instrText xml:space="preserve"> PAGEREF _Toc406691255 \h </w:instrText>
        </w:r>
        <w:r w:rsidR="00922A7E">
          <w:rPr>
            <w:webHidden/>
          </w:rPr>
        </w:r>
        <w:r w:rsidR="00922A7E">
          <w:rPr>
            <w:webHidden/>
          </w:rPr>
          <w:fldChar w:fldCharType="separate"/>
        </w:r>
        <w:r w:rsidR="00922A7E">
          <w:rPr>
            <w:webHidden/>
          </w:rPr>
          <w:t>8</w:t>
        </w:r>
        <w:r w:rsidR="00922A7E">
          <w:rPr>
            <w:webHidden/>
          </w:rPr>
          <w:fldChar w:fldCharType="end"/>
        </w:r>
      </w:hyperlink>
    </w:p>
    <w:p w14:paraId="5BB73FF0" w14:textId="77777777" w:rsidR="001E6C44" w:rsidRDefault="001E6C44" w:rsidP="000250F8">
      <w:pPr>
        <w:tabs>
          <w:tab w:val="left" w:pos="9498"/>
        </w:tabs>
      </w:pPr>
      <w:r>
        <w:rPr>
          <w:noProof/>
        </w:rPr>
        <w:fldChar w:fldCharType="end"/>
      </w:r>
    </w:p>
    <w:p w14:paraId="5BB73FF1" w14:textId="77777777" w:rsidR="001E6C44" w:rsidRPr="009906DA" w:rsidRDefault="001E6C44" w:rsidP="001E6C44">
      <w:pPr>
        <w:pStyle w:val="Instruction"/>
      </w:pPr>
      <w:bookmarkStart w:id="2" w:name="_GoBack"/>
      <w:bookmarkEnd w:id="2"/>
      <w:r>
        <w:br w:type="page"/>
      </w:r>
      <w:bookmarkEnd w:id="0"/>
      <w:r w:rsidRPr="009906DA">
        <w:lastRenderedPageBreak/>
        <w:t>This procedure covers two product types:</w:t>
      </w:r>
    </w:p>
    <w:p w14:paraId="5BB73FF2" w14:textId="77777777" w:rsidR="001E6C44" w:rsidRPr="009906DA" w:rsidRDefault="001E6C44" w:rsidP="001E6C44">
      <w:pPr>
        <w:pStyle w:val="Instruction"/>
      </w:pPr>
      <w:r>
        <w:t>Section 5</w:t>
      </w:r>
      <w:r w:rsidRPr="009906DA">
        <w:t xml:space="preserve"> – standard or catalogue products</w:t>
      </w:r>
    </w:p>
    <w:p w14:paraId="5BB73FF3" w14:textId="77777777" w:rsidR="001E6C44" w:rsidRPr="009906DA" w:rsidRDefault="001E6C44" w:rsidP="001E6C44">
      <w:pPr>
        <w:pStyle w:val="Instruction"/>
      </w:pPr>
      <w:r>
        <w:t>Section 6</w:t>
      </w:r>
      <w:r w:rsidRPr="009906DA">
        <w:t xml:space="preserve"> – custom products.</w:t>
      </w:r>
    </w:p>
    <w:p w14:paraId="5BB73FF4" w14:textId="77777777" w:rsidR="001E6C44" w:rsidRPr="009906DA" w:rsidRDefault="001E6C44" w:rsidP="001E6C44">
      <w:pPr>
        <w:pStyle w:val="Instruction"/>
      </w:pPr>
      <w:r w:rsidRPr="009906DA">
        <w:t xml:space="preserve">Most companies sell either custom products or catalogue products, usually not both. If </w:t>
      </w:r>
      <w:r>
        <w:t>the company</w:t>
      </w:r>
      <w:r w:rsidRPr="009906DA">
        <w:t xml:space="preserve"> sells only one type, delete the inappropriate section. </w:t>
      </w:r>
    </w:p>
    <w:p w14:paraId="5BB73FF5" w14:textId="77777777" w:rsidR="001E6C44" w:rsidRPr="009906DA" w:rsidRDefault="001E6C44" w:rsidP="001E6C44">
      <w:pPr>
        <w:pStyle w:val="Instruction"/>
      </w:pPr>
      <w:r w:rsidRPr="009906DA">
        <w:t xml:space="preserve">Ensure that names and titles used in this procedure reflect the practices </w:t>
      </w:r>
      <w:r>
        <w:t>the company</w:t>
      </w:r>
      <w:r w:rsidRPr="009906DA">
        <w:t>.</w:t>
      </w:r>
    </w:p>
    <w:p w14:paraId="5BB73FF6" w14:textId="77777777" w:rsidR="001E6C44" w:rsidRPr="009906DA" w:rsidRDefault="001E6C44" w:rsidP="001E6C44">
      <w:pPr>
        <w:pStyle w:val="Heading1"/>
        <w:numPr>
          <w:ilvl w:val="0"/>
          <w:numId w:val="9"/>
        </w:numPr>
        <w:spacing w:before="480" w:after="200" w:line="240" w:lineRule="auto"/>
      </w:pPr>
      <w:bookmarkStart w:id="3" w:name="_Toc235953921"/>
      <w:bookmarkStart w:id="4" w:name="_Toc406691239"/>
      <w:r>
        <w:t>Purpose</w:t>
      </w:r>
      <w:bookmarkEnd w:id="3"/>
      <w:bookmarkEnd w:id="4"/>
    </w:p>
    <w:p w14:paraId="5BB73FF7" w14:textId="77777777" w:rsidR="001E6C44" w:rsidRPr="009906DA" w:rsidRDefault="001E6C44" w:rsidP="001E6C44">
      <w:r w:rsidRPr="009906DA">
        <w:t>This procedure describes a system, provides instructions and assigns responsibilities for processing and reviewing customer orders.</w:t>
      </w:r>
    </w:p>
    <w:p w14:paraId="5BB73FF8" w14:textId="67DB2414" w:rsidR="001E6C44" w:rsidRPr="009906DA" w:rsidRDefault="00CA5586" w:rsidP="001E6C44">
      <w:pPr>
        <w:pStyle w:val="Heading1"/>
        <w:numPr>
          <w:ilvl w:val="0"/>
          <w:numId w:val="9"/>
        </w:numPr>
        <w:spacing w:before="480" w:after="200" w:line="240" w:lineRule="auto"/>
      </w:pPr>
      <w:bookmarkStart w:id="5" w:name="_Toc406691240"/>
      <w:r>
        <w:t>Scope</w:t>
      </w:r>
      <w:bookmarkEnd w:id="5"/>
    </w:p>
    <w:p w14:paraId="5BB73FF9" w14:textId="6D2BF828" w:rsidR="001E6C44" w:rsidRPr="009906DA" w:rsidRDefault="001E6C44" w:rsidP="001E6C44">
      <w:r w:rsidRPr="009906DA">
        <w:t>Th</w:t>
      </w:r>
      <w:r w:rsidR="00CA5586">
        <w:t>e scope of th</w:t>
      </w:r>
      <w:r w:rsidRPr="009906DA">
        <w:t xml:space="preserve">is procedure </w:t>
      </w:r>
      <w:r w:rsidR="00CA5586">
        <w:t>includes</w:t>
      </w:r>
      <w:r w:rsidRPr="009906DA">
        <w:t xml:space="preserve"> taking and processing customer orders and contracts and making amendments to existing orders</w:t>
      </w:r>
      <w:r w:rsidR="00CA5586" w:rsidRPr="00CA5586">
        <w:t xml:space="preserve"> </w:t>
      </w:r>
      <w:r w:rsidR="00CA5586">
        <w:t>at</w:t>
      </w:r>
      <w:r w:rsidR="00CA5586" w:rsidRPr="00A632AC">
        <w:t xml:space="preserve"> </w:t>
      </w:r>
      <w:sdt>
        <w:sdtPr>
          <w:alias w:val="Company"/>
          <w:tag w:val=""/>
          <w:id w:val="-1213650521"/>
          <w:placeholder>
            <w:docPart w:val="9F96F33033AC4485AEBCF8922DC2CFFD"/>
          </w:placeholder>
          <w:showingPlcHdr/>
          <w:dataBinding w:prefixMappings="xmlns:ns0='http://schemas.openxmlformats.org/officeDocument/2006/extended-properties' " w:xpath="/ns0:Properties[1]/ns0:Company[1]" w:storeItemID="{6668398D-A668-4E3E-A5EB-62B293D839F1}"/>
          <w:text/>
        </w:sdtPr>
        <w:sdtEndPr/>
        <w:sdtContent>
          <w:r w:rsidR="00693AF8" w:rsidRPr="00E8158D">
            <w:rPr>
              <w:rStyle w:val="PlaceholderText"/>
            </w:rPr>
            <w:t>[Company]</w:t>
          </w:r>
        </w:sdtContent>
      </w:sdt>
      <w:r w:rsidRPr="009906DA">
        <w:t>.</w:t>
      </w:r>
    </w:p>
    <w:p w14:paraId="5BB73FFA" w14:textId="77777777" w:rsidR="001E6C44" w:rsidRDefault="001E6C44" w:rsidP="001E6C44">
      <w:pPr>
        <w:pStyle w:val="Heading1"/>
        <w:numPr>
          <w:ilvl w:val="0"/>
          <w:numId w:val="9"/>
        </w:numPr>
        <w:spacing w:before="480" w:line="240" w:lineRule="atLeast"/>
      </w:pPr>
      <w:bookmarkStart w:id="6" w:name="_Toc251228259"/>
      <w:bookmarkStart w:id="7" w:name="_Toc406691241"/>
      <w:bookmarkStart w:id="8" w:name="_Toc235953923"/>
      <w:r>
        <w:t>Responsibilities</w:t>
      </w:r>
      <w:bookmarkEnd w:id="6"/>
      <w:bookmarkEnd w:id="7"/>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6684"/>
      </w:tblGrid>
      <w:tr w:rsidR="001E6C44" w14:paraId="5BB73FFD" w14:textId="77777777" w:rsidTr="000250F8">
        <w:tc>
          <w:tcPr>
            <w:tcW w:w="1995" w:type="dxa"/>
          </w:tcPr>
          <w:p w14:paraId="5BB73FFB" w14:textId="77777777" w:rsidR="001E6C44" w:rsidRDefault="001E6C44" w:rsidP="00BA25F4">
            <w:pPr>
              <w:pStyle w:val="Tableheadingcentre"/>
            </w:pPr>
            <w:r>
              <w:t>Role</w:t>
            </w:r>
          </w:p>
        </w:tc>
        <w:tc>
          <w:tcPr>
            <w:tcW w:w="6684" w:type="dxa"/>
          </w:tcPr>
          <w:p w14:paraId="5BB73FFC" w14:textId="77777777" w:rsidR="001E6C44" w:rsidRDefault="001E6C44" w:rsidP="00BA25F4">
            <w:pPr>
              <w:pStyle w:val="Tableheadingleft"/>
            </w:pPr>
            <w:r>
              <w:t>Responsibility</w:t>
            </w:r>
          </w:p>
        </w:tc>
      </w:tr>
      <w:tr w:rsidR="001E6C44" w14:paraId="5BB74000" w14:textId="77777777" w:rsidTr="000250F8">
        <w:tc>
          <w:tcPr>
            <w:tcW w:w="1995" w:type="dxa"/>
          </w:tcPr>
          <w:p w14:paraId="5BB73FFE" w14:textId="77777777" w:rsidR="001E6C44" w:rsidRDefault="001E6C44" w:rsidP="00BA25F4">
            <w:pPr>
              <w:pStyle w:val="Tabletextleft"/>
            </w:pPr>
            <w:r>
              <w:t>Purchasing Manager</w:t>
            </w:r>
          </w:p>
        </w:tc>
        <w:tc>
          <w:tcPr>
            <w:tcW w:w="6684" w:type="dxa"/>
          </w:tcPr>
          <w:p w14:paraId="5BB73FFF" w14:textId="77777777" w:rsidR="001E6C44" w:rsidRDefault="001E6C44" w:rsidP="00BA25F4">
            <w:pPr>
              <w:pStyle w:val="Tabletextleft"/>
            </w:pPr>
          </w:p>
        </w:tc>
      </w:tr>
      <w:tr w:rsidR="001E6C44" w14:paraId="5BB74003" w14:textId="77777777" w:rsidTr="000250F8">
        <w:tc>
          <w:tcPr>
            <w:tcW w:w="1995" w:type="dxa"/>
          </w:tcPr>
          <w:p w14:paraId="5BB74001" w14:textId="77777777" w:rsidR="001E6C44" w:rsidRDefault="001E6C44" w:rsidP="00BA25F4">
            <w:pPr>
              <w:pStyle w:val="Tabletextleft"/>
            </w:pPr>
            <w:r>
              <w:t>Shipping Officer</w:t>
            </w:r>
          </w:p>
        </w:tc>
        <w:tc>
          <w:tcPr>
            <w:tcW w:w="6684" w:type="dxa"/>
          </w:tcPr>
          <w:p w14:paraId="5BB74002" w14:textId="77777777" w:rsidR="001E6C44" w:rsidRDefault="001E6C44" w:rsidP="00BA25F4">
            <w:pPr>
              <w:pStyle w:val="Tabletextleft"/>
            </w:pPr>
          </w:p>
        </w:tc>
      </w:tr>
      <w:tr w:rsidR="001E6C44" w14:paraId="5BB74006" w14:textId="77777777" w:rsidTr="000250F8">
        <w:tc>
          <w:tcPr>
            <w:tcW w:w="1995" w:type="dxa"/>
          </w:tcPr>
          <w:p w14:paraId="5BB74004" w14:textId="77777777" w:rsidR="001E6C44" w:rsidRDefault="001E6C44" w:rsidP="00BA25F4">
            <w:pPr>
              <w:pStyle w:val="Tabletextleft"/>
            </w:pPr>
            <w:r>
              <w:t>Accounts staff</w:t>
            </w:r>
          </w:p>
        </w:tc>
        <w:tc>
          <w:tcPr>
            <w:tcW w:w="6684" w:type="dxa"/>
          </w:tcPr>
          <w:p w14:paraId="5BB74005" w14:textId="77777777" w:rsidR="001E6C44" w:rsidRDefault="001E6C44" w:rsidP="00BA25F4">
            <w:pPr>
              <w:pStyle w:val="Tabletextleft"/>
            </w:pPr>
          </w:p>
        </w:tc>
      </w:tr>
      <w:tr w:rsidR="001E6C44" w14:paraId="5BB74009" w14:textId="77777777" w:rsidTr="000250F8">
        <w:tc>
          <w:tcPr>
            <w:tcW w:w="1995" w:type="dxa"/>
          </w:tcPr>
          <w:p w14:paraId="5BB74007" w14:textId="77777777" w:rsidR="001E6C44" w:rsidRDefault="001E6C44" w:rsidP="00BA25F4">
            <w:pPr>
              <w:pStyle w:val="Tabletextleft"/>
            </w:pPr>
            <w:r>
              <w:t>Production Manager</w:t>
            </w:r>
          </w:p>
        </w:tc>
        <w:tc>
          <w:tcPr>
            <w:tcW w:w="6684" w:type="dxa"/>
          </w:tcPr>
          <w:p w14:paraId="5BB74008" w14:textId="77777777" w:rsidR="001E6C44" w:rsidRDefault="001E6C44" w:rsidP="00BA25F4">
            <w:pPr>
              <w:pStyle w:val="Tabletextleft"/>
            </w:pPr>
          </w:p>
        </w:tc>
      </w:tr>
      <w:tr w:rsidR="001E6C44" w14:paraId="5BB7400C" w14:textId="77777777" w:rsidTr="000250F8">
        <w:tc>
          <w:tcPr>
            <w:tcW w:w="1995" w:type="dxa"/>
          </w:tcPr>
          <w:p w14:paraId="5BB7400A" w14:textId="77777777" w:rsidR="001E6C44" w:rsidRDefault="001E6C44" w:rsidP="00BA25F4">
            <w:pPr>
              <w:pStyle w:val="Tabletextleft"/>
            </w:pPr>
            <w:r>
              <w:t>Quality Manager</w:t>
            </w:r>
          </w:p>
        </w:tc>
        <w:tc>
          <w:tcPr>
            <w:tcW w:w="6684" w:type="dxa"/>
          </w:tcPr>
          <w:p w14:paraId="5BB7400B" w14:textId="77777777" w:rsidR="001E6C44" w:rsidRDefault="001E6C44" w:rsidP="00BA25F4">
            <w:pPr>
              <w:pStyle w:val="Tabletextleft"/>
            </w:pPr>
          </w:p>
        </w:tc>
      </w:tr>
    </w:tbl>
    <w:p w14:paraId="5BB7400D" w14:textId="77777777" w:rsidR="001E6C44" w:rsidRPr="001A7640" w:rsidRDefault="001E6C44" w:rsidP="001E6C44">
      <w:pPr>
        <w:pStyle w:val="Instruction"/>
      </w:pPr>
      <w:r>
        <w:t>Amend roles and responsibilities according to your company processes and structure.</w:t>
      </w:r>
    </w:p>
    <w:p w14:paraId="5BB7400E" w14:textId="77777777" w:rsidR="001E6C44" w:rsidRPr="009906DA" w:rsidRDefault="001E6C44" w:rsidP="001E6C44">
      <w:pPr>
        <w:pStyle w:val="Heading1"/>
        <w:numPr>
          <w:ilvl w:val="0"/>
          <w:numId w:val="9"/>
        </w:numPr>
        <w:spacing w:before="480" w:after="200" w:line="240" w:lineRule="auto"/>
      </w:pPr>
      <w:bookmarkStart w:id="9" w:name="_Toc406691242"/>
      <w:r>
        <w:t>Definition</w:t>
      </w:r>
      <w:bookmarkEnd w:id="8"/>
      <w:r>
        <w:t xml:space="preserve"> of terms</w:t>
      </w:r>
      <w:bookmarkEnd w:id="9"/>
    </w:p>
    <w:p w14:paraId="5BB7400F" w14:textId="77777777" w:rsidR="001E6C44" w:rsidRPr="009906DA" w:rsidRDefault="001E6C44" w:rsidP="001E6C44">
      <w:pPr>
        <w:pStyle w:val="Instruction"/>
      </w:pPr>
      <w:r w:rsidRPr="009906DA">
        <w:t xml:space="preserve">If either Sections </w:t>
      </w:r>
      <w:r>
        <w:t>5</w:t>
      </w:r>
      <w:r w:rsidRPr="009906DA">
        <w:t xml:space="preserve"> or </w:t>
      </w:r>
      <w:r>
        <w:t>6</w:t>
      </w:r>
      <w:r w:rsidRPr="009906DA">
        <w:t xml:space="preserve"> are deleted, this Section may be deleted.</w:t>
      </w:r>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4"/>
        <w:gridCol w:w="6585"/>
      </w:tblGrid>
      <w:tr w:rsidR="001E6C44" w:rsidRPr="00B37084" w14:paraId="5BB74012" w14:textId="77777777" w:rsidTr="000250F8">
        <w:tc>
          <w:tcPr>
            <w:tcW w:w="2094" w:type="dxa"/>
          </w:tcPr>
          <w:p w14:paraId="5BB74010" w14:textId="77777777" w:rsidR="001E6C44" w:rsidRPr="00B37084" w:rsidRDefault="001E6C44" w:rsidP="00BA25F4">
            <w:pPr>
              <w:pStyle w:val="Tableheadingleft"/>
            </w:pPr>
            <w:r>
              <w:t>Term/Abbreviations</w:t>
            </w:r>
          </w:p>
        </w:tc>
        <w:tc>
          <w:tcPr>
            <w:tcW w:w="6585" w:type="dxa"/>
          </w:tcPr>
          <w:p w14:paraId="5BB74011" w14:textId="77777777" w:rsidR="001E6C44" w:rsidRPr="00B37084" w:rsidRDefault="001E6C44" w:rsidP="00BA25F4">
            <w:pPr>
              <w:pStyle w:val="Tableheadingleft"/>
            </w:pPr>
            <w:r>
              <w:t>Definitions</w:t>
            </w:r>
          </w:p>
        </w:tc>
      </w:tr>
      <w:tr w:rsidR="001E6C44" w:rsidRPr="00B37084" w14:paraId="5BB74015" w14:textId="77777777" w:rsidTr="000250F8">
        <w:tc>
          <w:tcPr>
            <w:tcW w:w="2094" w:type="dxa"/>
          </w:tcPr>
          <w:p w14:paraId="5BB74013" w14:textId="77777777" w:rsidR="001E6C44" w:rsidRPr="00B37084" w:rsidRDefault="001E6C44" w:rsidP="00BA25F4">
            <w:pPr>
              <w:pStyle w:val="Tabletextleft"/>
            </w:pPr>
            <w:r w:rsidRPr="00B37084">
              <w:t>Standard or catalogue products</w:t>
            </w:r>
          </w:p>
        </w:tc>
        <w:tc>
          <w:tcPr>
            <w:tcW w:w="6585" w:type="dxa"/>
          </w:tcPr>
          <w:p w14:paraId="5BB74014" w14:textId="760DF6BC" w:rsidR="001E6C44" w:rsidRPr="00B37084" w:rsidRDefault="001E6C44" w:rsidP="00E242F9">
            <w:pPr>
              <w:pStyle w:val="Tabletextleft"/>
            </w:pPr>
            <w:r w:rsidRPr="009906DA">
              <w:t xml:space="preserve">Products manufactured to </w:t>
            </w:r>
            <w:sdt>
              <w:sdtPr>
                <w:alias w:val="Company"/>
                <w:tag w:val=""/>
                <w:id w:val="-1780010601"/>
                <w:placeholder>
                  <w:docPart w:val="2DBBC36B66D046979F58F1B0ED92C624"/>
                </w:placeholder>
                <w:showingPlcHdr/>
                <w:dataBinding w:prefixMappings="xmlns:ns0='http://schemas.openxmlformats.org/officeDocument/2006/extended-properties' " w:xpath="/ns0:Properties[1]/ns0:Company[1]" w:storeItemID="{6668398D-A668-4E3E-A5EB-62B293D839F1}"/>
                <w:text/>
              </w:sdtPr>
              <w:sdtEndPr/>
              <w:sdtContent>
                <w:r w:rsidR="00693AF8" w:rsidRPr="00A62CCB">
                  <w:rPr>
                    <w:rStyle w:val="PlaceholderText"/>
                  </w:rPr>
                  <w:t>[Company]</w:t>
                </w:r>
              </w:sdtContent>
            </w:sdt>
            <w:r w:rsidR="00E242F9">
              <w:t xml:space="preserve"> </w:t>
            </w:r>
            <w:r w:rsidRPr="009906DA">
              <w:t>standard specifications and sold from stock without modification or customisation.</w:t>
            </w:r>
          </w:p>
        </w:tc>
      </w:tr>
      <w:tr w:rsidR="001E6C44" w:rsidRPr="00B37084" w14:paraId="5BB74018" w14:textId="77777777" w:rsidTr="000250F8">
        <w:tc>
          <w:tcPr>
            <w:tcW w:w="2094" w:type="dxa"/>
          </w:tcPr>
          <w:p w14:paraId="5BB74016" w14:textId="77777777" w:rsidR="001E6C44" w:rsidRPr="00B37084" w:rsidRDefault="001E6C44" w:rsidP="00BA25F4">
            <w:pPr>
              <w:pStyle w:val="Tabletextleft"/>
            </w:pPr>
            <w:r w:rsidRPr="00B37084">
              <w:t>Customised products</w:t>
            </w:r>
          </w:p>
        </w:tc>
        <w:tc>
          <w:tcPr>
            <w:tcW w:w="6585" w:type="dxa"/>
          </w:tcPr>
          <w:p w14:paraId="5BB74017" w14:textId="77777777" w:rsidR="001E6C44" w:rsidRPr="00B37084" w:rsidRDefault="001E6C44" w:rsidP="00BA25F4">
            <w:pPr>
              <w:pStyle w:val="Tabletextleft"/>
            </w:pPr>
            <w:r w:rsidRPr="009906DA">
              <w:t>Products designed and manufactured to unique requirements.</w:t>
            </w:r>
          </w:p>
        </w:tc>
      </w:tr>
      <w:tr w:rsidR="001E6C44" w:rsidRPr="00B37084" w14:paraId="5BB7401B" w14:textId="77777777" w:rsidTr="000250F8">
        <w:tc>
          <w:tcPr>
            <w:tcW w:w="2094" w:type="dxa"/>
          </w:tcPr>
          <w:p w14:paraId="5BB74019" w14:textId="77777777" w:rsidR="001E6C44" w:rsidRPr="00B37084" w:rsidRDefault="001E6C44" w:rsidP="00BA25F4">
            <w:pPr>
              <w:pStyle w:val="Tabletextleft"/>
            </w:pPr>
          </w:p>
        </w:tc>
        <w:tc>
          <w:tcPr>
            <w:tcW w:w="6585" w:type="dxa"/>
          </w:tcPr>
          <w:p w14:paraId="5BB7401A" w14:textId="77777777" w:rsidR="001E6C44" w:rsidRPr="00B37084" w:rsidRDefault="001E6C44" w:rsidP="00BA25F4">
            <w:pPr>
              <w:pStyle w:val="Tabletextleft"/>
            </w:pPr>
          </w:p>
        </w:tc>
      </w:tr>
      <w:tr w:rsidR="001E6C44" w:rsidRPr="00B37084" w14:paraId="5BB7401E" w14:textId="77777777" w:rsidTr="000250F8">
        <w:tc>
          <w:tcPr>
            <w:tcW w:w="2094" w:type="dxa"/>
          </w:tcPr>
          <w:p w14:paraId="5BB7401C" w14:textId="77777777" w:rsidR="001E6C44" w:rsidRPr="00B37084" w:rsidRDefault="001E6C44" w:rsidP="00BA25F4">
            <w:pPr>
              <w:pStyle w:val="Tabletextleft"/>
            </w:pPr>
          </w:p>
        </w:tc>
        <w:tc>
          <w:tcPr>
            <w:tcW w:w="6585" w:type="dxa"/>
          </w:tcPr>
          <w:p w14:paraId="5BB7401D" w14:textId="77777777" w:rsidR="001E6C44" w:rsidRPr="00B37084" w:rsidRDefault="001E6C44" w:rsidP="00BA25F4">
            <w:pPr>
              <w:pStyle w:val="Tabletextleft"/>
            </w:pPr>
          </w:p>
        </w:tc>
      </w:tr>
    </w:tbl>
    <w:p w14:paraId="5BB7401F" w14:textId="77777777" w:rsidR="001E6C44" w:rsidRDefault="001E6C44" w:rsidP="001E6C44">
      <w:pPr>
        <w:pStyle w:val="Instruction"/>
      </w:pPr>
      <w:r>
        <w:t>Add other definition of terms as required. Abbreviations may also be included.</w:t>
      </w:r>
    </w:p>
    <w:p w14:paraId="5BB74020" w14:textId="77777777" w:rsidR="001E6C44" w:rsidRPr="009906DA" w:rsidRDefault="001E6C44" w:rsidP="001E6C44">
      <w:pPr>
        <w:pStyle w:val="Heading1"/>
        <w:numPr>
          <w:ilvl w:val="0"/>
          <w:numId w:val="9"/>
        </w:numPr>
        <w:spacing w:before="480" w:after="200" w:line="240" w:lineRule="auto"/>
      </w:pPr>
      <w:bookmarkStart w:id="10" w:name="_Toc219615271"/>
      <w:bookmarkStart w:id="11" w:name="_Toc219793629"/>
      <w:bookmarkStart w:id="12" w:name="_Toc226369507"/>
      <w:bookmarkStart w:id="13" w:name="_Toc235953924"/>
      <w:bookmarkStart w:id="14" w:name="_Toc406691243"/>
      <w:r w:rsidRPr="009906DA">
        <w:lastRenderedPageBreak/>
        <w:t xml:space="preserve">Processing </w:t>
      </w:r>
      <w:r>
        <w:t>o</w:t>
      </w:r>
      <w:r w:rsidRPr="009906DA">
        <w:t xml:space="preserve">rders </w:t>
      </w:r>
      <w:r>
        <w:t>for</w:t>
      </w:r>
      <w:r w:rsidRPr="009906DA">
        <w:t xml:space="preserve"> </w:t>
      </w:r>
      <w:r>
        <w:t>s</w:t>
      </w:r>
      <w:r w:rsidRPr="009906DA">
        <w:t xml:space="preserve">tandard </w:t>
      </w:r>
      <w:r>
        <w:t>c</w:t>
      </w:r>
      <w:r w:rsidRPr="009906DA">
        <w:t xml:space="preserve">atalogue </w:t>
      </w:r>
      <w:r>
        <w:t>i</w:t>
      </w:r>
      <w:r w:rsidRPr="009906DA">
        <w:t>tems</w:t>
      </w:r>
      <w:bookmarkEnd w:id="10"/>
      <w:bookmarkEnd w:id="11"/>
      <w:bookmarkEnd w:id="12"/>
      <w:bookmarkEnd w:id="13"/>
      <w:bookmarkEnd w:id="14"/>
    </w:p>
    <w:p w14:paraId="5BB74021" w14:textId="77777777" w:rsidR="001E6C44" w:rsidRPr="009906DA" w:rsidRDefault="001E6C44" w:rsidP="001E6C44">
      <w:pPr>
        <w:pStyle w:val="Instruction"/>
      </w:pPr>
      <w:r w:rsidRPr="009906DA">
        <w:t>This procedure describes in-house order taking and processing. Orders are received by phone, fax, email or post, entered into the system, packaged and shipped.</w:t>
      </w:r>
    </w:p>
    <w:p w14:paraId="5BB74022" w14:textId="77777777" w:rsidR="001E6C44" w:rsidRPr="009906DA" w:rsidRDefault="001E6C44" w:rsidP="001E6C44">
      <w:pPr>
        <w:pStyle w:val="Instruction"/>
      </w:pPr>
      <w:r w:rsidRPr="009906DA">
        <w:t>Requirements of ISO 9001 are covered in the follo</w:t>
      </w:r>
      <w:r>
        <w:t>wing sections of this document:</w:t>
      </w:r>
    </w:p>
    <w:p w14:paraId="5BB74023" w14:textId="760F3772" w:rsidR="001E6C44" w:rsidRPr="009906DA" w:rsidRDefault="001E6C44" w:rsidP="00BA25F4">
      <w:pPr>
        <w:pStyle w:val="Instruction"/>
        <w:numPr>
          <w:ilvl w:val="0"/>
          <w:numId w:val="26"/>
        </w:numPr>
        <w:ind w:left="1276" w:hanging="283"/>
      </w:pPr>
      <w:r w:rsidRPr="009906DA">
        <w:t>confirmation of</w:t>
      </w:r>
      <w:r>
        <w:t xml:space="preserve"> verbal orders (see </w:t>
      </w:r>
      <w:r w:rsidR="00E242F9">
        <w:t>“verbally” in 5.1</w:t>
      </w:r>
      <w:r>
        <w:t>)</w:t>
      </w:r>
    </w:p>
    <w:p w14:paraId="5BB74024" w14:textId="77777777" w:rsidR="001E6C44" w:rsidRPr="009906DA" w:rsidRDefault="001E6C44" w:rsidP="00BA25F4">
      <w:pPr>
        <w:pStyle w:val="Instruction"/>
        <w:numPr>
          <w:ilvl w:val="0"/>
          <w:numId w:val="26"/>
        </w:numPr>
        <w:ind w:left="1276" w:hanging="283"/>
      </w:pPr>
      <w:r w:rsidRPr="009906DA">
        <w:t>an order review process (4.2)</w:t>
      </w:r>
    </w:p>
    <w:p w14:paraId="5BB74025" w14:textId="77777777" w:rsidR="001E6C44" w:rsidRPr="009906DA" w:rsidRDefault="001E6C44" w:rsidP="00BA25F4">
      <w:pPr>
        <w:pStyle w:val="Instruction"/>
        <w:numPr>
          <w:ilvl w:val="0"/>
          <w:numId w:val="26"/>
        </w:numPr>
        <w:ind w:left="1276" w:hanging="283"/>
      </w:pPr>
      <w:r w:rsidRPr="009906DA">
        <w:t>confirmation of availability (4.3)</w:t>
      </w:r>
    </w:p>
    <w:p w14:paraId="5BB74026" w14:textId="77777777" w:rsidR="001E6C44" w:rsidRPr="009906DA" w:rsidRDefault="001E6C44" w:rsidP="00BA25F4">
      <w:pPr>
        <w:pStyle w:val="Instruction"/>
        <w:numPr>
          <w:ilvl w:val="0"/>
          <w:numId w:val="26"/>
        </w:numPr>
        <w:ind w:left="1276" w:hanging="283"/>
      </w:pPr>
      <w:r w:rsidRPr="009906DA">
        <w:t>verification of availability (4.4)</w:t>
      </w:r>
    </w:p>
    <w:p w14:paraId="5BB74027" w14:textId="77777777" w:rsidR="001E6C44" w:rsidRPr="009906DA" w:rsidRDefault="001E6C44" w:rsidP="00BA25F4">
      <w:pPr>
        <w:pStyle w:val="Instruction"/>
        <w:numPr>
          <w:ilvl w:val="0"/>
          <w:numId w:val="26"/>
        </w:numPr>
        <w:ind w:left="1276" w:hanging="283"/>
      </w:pPr>
      <w:r w:rsidRPr="009906DA">
        <w:t>processing of order changes and amendments (4.5)</w:t>
      </w:r>
    </w:p>
    <w:p w14:paraId="5BB74028" w14:textId="2DEA8DA2" w:rsidR="001E6C44" w:rsidRPr="009906DA" w:rsidRDefault="001E6C44" w:rsidP="00BA25F4">
      <w:pPr>
        <w:pStyle w:val="Instruction"/>
        <w:numPr>
          <w:ilvl w:val="0"/>
          <w:numId w:val="26"/>
        </w:numPr>
        <w:ind w:left="1276" w:hanging="283"/>
      </w:pPr>
      <w:r w:rsidRPr="009906DA">
        <w:t>a record of the order review process (</w:t>
      </w:r>
      <w:r>
        <w:t>see</w:t>
      </w:r>
      <w:r w:rsidR="00E242F9">
        <w:t xml:space="preserve"> “a record is kept”</w:t>
      </w:r>
      <w:r w:rsidR="00BA25F4">
        <w:t>)</w:t>
      </w:r>
    </w:p>
    <w:p w14:paraId="5BB74029" w14:textId="77777777" w:rsidR="001E6C44" w:rsidRPr="009906DA" w:rsidRDefault="001E6C44" w:rsidP="001E6C44">
      <w:pPr>
        <w:pStyle w:val="Heading2"/>
        <w:numPr>
          <w:ilvl w:val="1"/>
          <w:numId w:val="9"/>
        </w:numPr>
        <w:tabs>
          <w:tab w:val="left" w:pos="900"/>
        </w:tabs>
        <w:spacing w:before="360" w:after="200" w:line="240" w:lineRule="auto"/>
      </w:pPr>
      <w:bookmarkStart w:id="15" w:name="_Toc219615272"/>
      <w:bookmarkStart w:id="16" w:name="_Toc219793630"/>
      <w:bookmarkStart w:id="17" w:name="_Toc226369508"/>
      <w:bookmarkStart w:id="18" w:name="_Toc235953925"/>
      <w:bookmarkStart w:id="19" w:name="_Toc406691244"/>
      <w:r w:rsidRPr="009906DA">
        <w:t>Receiving orders</w:t>
      </w:r>
      <w:bookmarkEnd w:id="15"/>
      <w:bookmarkEnd w:id="16"/>
      <w:bookmarkEnd w:id="17"/>
      <w:bookmarkEnd w:id="18"/>
      <w:bookmarkEnd w:id="19"/>
    </w:p>
    <w:p w14:paraId="5BB7402A" w14:textId="77777777" w:rsidR="001E6C44" w:rsidRPr="009906DA" w:rsidRDefault="001E6C44" w:rsidP="001E6C44">
      <w:r w:rsidRPr="009906DA">
        <w:t xml:space="preserve">Orders received by email, facsimile or post are forwarded to the sales department for entry into the electronic orders system. Telephone orders are recorded either directly into the orders system or onto </w:t>
      </w:r>
      <w:r w:rsidRPr="00B37084">
        <w:rPr>
          <w:rStyle w:val="SubtleEmphasis"/>
        </w:rPr>
        <w:t>Form FM702-1: Order Form</w:t>
      </w:r>
      <w:r>
        <w:rPr>
          <w:rStyle w:val="SubtleEmphasis"/>
        </w:rPr>
        <w:t>.</w:t>
      </w:r>
    </w:p>
    <w:p w14:paraId="5BB7402B" w14:textId="77777777" w:rsidR="001E6C44" w:rsidRPr="009906DA" w:rsidRDefault="001E6C44" w:rsidP="001E6C44">
      <w:pPr>
        <w:pStyle w:val="Instruction"/>
      </w:pPr>
      <w:r w:rsidRPr="009906DA">
        <w:t xml:space="preserve">If appropriate, describe in this section, how </w:t>
      </w:r>
      <w:r>
        <w:t xml:space="preserve">the company </w:t>
      </w:r>
      <w:r w:rsidRPr="009906DA">
        <w:t>handles its orders.</w:t>
      </w:r>
    </w:p>
    <w:p w14:paraId="5BB7402C" w14:textId="77777777" w:rsidR="001E6C44" w:rsidRPr="009906DA" w:rsidRDefault="001E6C44" w:rsidP="001E6C44">
      <w:r w:rsidRPr="009906DA">
        <w:t>Enquiries or requests for customised products are forwarded to the Sales Manager. Processing of orders for custom p</w:t>
      </w:r>
      <w:r>
        <w:t>roducts is described in Section 6 of this procedure</w:t>
      </w:r>
      <w:r w:rsidRPr="009906DA">
        <w:t>.</w:t>
      </w:r>
    </w:p>
    <w:p w14:paraId="5BB7402D" w14:textId="77777777" w:rsidR="001E6C44" w:rsidRPr="009906DA" w:rsidRDefault="001E6C44" w:rsidP="001E6C44">
      <w:pPr>
        <w:pStyle w:val="Instruction"/>
      </w:pPr>
      <w:r w:rsidRPr="009906DA">
        <w:t xml:space="preserve">This assumes that both catalogue and custom products are sold and that there is a separate order processing system for each. Delete </w:t>
      </w:r>
      <w:r>
        <w:t>above statement</w:t>
      </w:r>
      <w:r w:rsidRPr="009906DA">
        <w:t xml:space="preserve"> and Section </w:t>
      </w:r>
      <w:r>
        <w:t>6</w:t>
      </w:r>
      <w:r w:rsidRPr="009906DA">
        <w:t xml:space="preserve"> if not appropriate.</w:t>
      </w:r>
    </w:p>
    <w:p w14:paraId="5BB7402E" w14:textId="77777777" w:rsidR="001E6C44" w:rsidRPr="009906DA" w:rsidRDefault="001E6C44" w:rsidP="001E6C44">
      <w:r w:rsidRPr="009906DA">
        <w:t>All orders, however received, are processed into the orders system as soon as is practical. Company policy is to enter them the day they are received or within 24 h</w:t>
      </w:r>
      <w:r>
        <w:t>ou</w:t>
      </w:r>
      <w:r w:rsidRPr="009906DA">
        <w:t>r</w:t>
      </w:r>
      <w:r>
        <w:t>s</w:t>
      </w:r>
      <w:r w:rsidRPr="009906DA">
        <w:t xml:space="preserve"> of receipt.</w:t>
      </w:r>
    </w:p>
    <w:p w14:paraId="5BB7402F" w14:textId="77777777" w:rsidR="001E6C44" w:rsidRPr="009906DA" w:rsidRDefault="001E6C44" w:rsidP="001E6C44">
      <w:pPr>
        <w:pStyle w:val="Instruction"/>
      </w:pPr>
      <w:r w:rsidRPr="009906DA">
        <w:t>A template for the Order Form is not provided as company and product requirements differ significantly.</w:t>
      </w:r>
    </w:p>
    <w:p w14:paraId="5BB74030" w14:textId="77777777" w:rsidR="001E6C44" w:rsidRPr="009906DA" w:rsidRDefault="001E6C44" w:rsidP="001E6C44">
      <w:r w:rsidRPr="009906DA">
        <w:t xml:space="preserve">Information received </w:t>
      </w:r>
      <w:bookmarkStart w:id="20" w:name="Verbal_orders"/>
      <w:r w:rsidRPr="009906DA">
        <w:t xml:space="preserve">verbally </w:t>
      </w:r>
      <w:bookmarkEnd w:id="20"/>
      <w:r w:rsidRPr="009906DA">
        <w:t>from phone orders is repeated back to the customer to confirm requirements, prices, shipping and billing address, etc.</w:t>
      </w:r>
    </w:p>
    <w:p w14:paraId="5BB74031" w14:textId="77777777" w:rsidR="001E6C44" w:rsidRPr="009906DA" w:rsidRDefault="001E6C44" w:rsidP="001E6C44">
      <w:pPr>
        <w:pStyle w:val="Heading2"/>
        <w:numPr>
          <w:ilvl w:val="1"/>
          <w:numId w:val="9"/>
        </w:numPr>
        <w:tabs>
          <w:tab w:val="left" w:pos="900"/>
        </w:tabs>
        <w:spacing w:before="360" w:after="200" w:line="240" w:lineRule="auto"/>
      </w:pPr>
      <w:bookmarkStart w:id="21" w:name="_Toc219615273"/>
      <w:bookmarkStart w:id="22" w:name="_Toc219793631"/>
      <w:bookmarkStart w:id="23" w:name="_Toc226369509"/>
      <w:bookmarkStart w:id="24" w:name="_Toc235953926"/>
      <w:bookmarkStart w:id="25" w:name="_Toc406691245"/>
      <w:r w:rsidRPr="009906DA">
        <w:t>Determining product and order requirements</w:t>
      </w:r>
      <w:bookmarkEnd w:id="21"/>
      <w:bookmarkEnd w:id="22"/>
      <w:bookmarkEnd w:id="23"/>
      <w:bookmarkEnd w:id="24"/>
      <w:bookmarkEnd w:id="25"/>
    </w:p>
    <w:p w14:paraId="5BB74032" w14:textId="77777777" w:rsidR="001E6C44" w:rsidRPr="009906DA" w:rsidRDefault="001E6C44" w:rsidP="001E6C44">
      <w:pPr>
        <w:pStyle w:val="Instruction"/>
      </w:pPr>
      <w:r w:rsidRPr="009906DA">
        <w:t>The only requirement for orders of off-the-shelf items is to determine quantities, prices and delivery and billing addresses. Product characteristics are predetermined and are not subject to variation by the customer.</w:t>
      </w:r>
    </w:p>
    <w:p w14:paraId="5BB74033" w14:textId="77777777" w:rsidR="001E6C44" w:rsidRPr="009906DA" w:rsidRDefault="001E6C44" w:rsidP="001E6C44">
      <w:r w:rsidRPr="009906DA">
        <w:t>When recording orders, sales personnel confirm the following requirements:</w:t>
      </w:r>
    </w:p>
    <w:p w14:paraId="5BB74034" w14:textId="77777777" w:rsidR="001E6C44" w:rsidRPr="000250F8" w:rsidRDefault="001E6C44" w:rsidP="000250F8">
      <w:pPr>
        <w:pStyle w:val="Bullet1"/>
      </w:pPr>
      <w:r w:rsidRPr="000250F8">
        <w:t>the unique identification of the product being ordered</w:t>
      </w:r>
    </w:p>
    <w:p w14:paraId="5BB74035" w14:textId="77777777" w:rsidR="001E6C44" w:rsidRPr="000250F8" w:rsidRDefault="001E6C44" w:rsidP="000250F8">
      <w:pPr>
        <w:pStyle w:val="Bullet1"/>
      </w:pPr>
      <w:r w:rsidRPr="000250F8">
        <w:t>the quantity required</w:t>
      </w:r>
    </w:p>
    <w:p w14:paraId="5BB74036" w14:textId="77777777" w:rsidR="001E6C44" w:rsidRPr="000250F8" w:rsidRDefault="001E6C44" w:rsidP="000250F8">
      <w:pPr>
        <w:pStyle w:val="Bullet1"/>
      </w:pPr>
      <w:r w:rsidRPr="000250F8">
        <w:t>delivery date</w:t>
      </w:r>
    </w:p>
    <w:p w14:paraId="5BB74037" w14:textId="301AEC12" w:rsidR="001E6C44" w:rsidRPr="009906DA" w:rsidRDefault="001E6C44" w:rsidP="000250F8">
      <w:pPr>
        <w:pStyle w:val="Bullet1"/>
      </w:pPr>
      <w:r w:rsidRPr="000250F8">
        <w:t>any requirements for product conformity records (inspection and test reports, SPC charts, certificates</w:t>
      </w:r>
      <w:r w:rsidR="00BA25F4">
        <w:t xml:space="preserve"> of analysis, etc.)</w:t>
      </w:r>
    </w:p>
    <w:p w14:paraId="5BB74038" w14:textId="77777777" w:rsidR="001E6C44" w:rsidRPr="009906DA" w:rsidRDefault="001E6C44" w:rsidP="001E6C44">
      <w:pPr>
        <w:pStyle w:val="Instruction"/>
      </w:pPr>
      <w:r w:rsidRPr="009906DA">
        <w:t>This is only likely to apply to subcontractors supplying materials or components. Delete the preceding dot-point if it does not apply.</w:t>
      </w:r>
    </w:p>
    <w:p w14:paraId="5BB74039" w14:textId="77777777" w:rsidR="001E6C44" w:rsidRPr="009906DA" w:rsidRDefault="001E6C44" w:rsidP="000250F8">
      <w:pPr>
        <w:pStyle w:val="Bullet1"/>
      </w:pPr>
      <w:r w:rsidRPr="009906DA">
        <w:t>any special product marking or labelling</w:t>
      </w:r>
    </w:p>
    <w:p w14:paraId="5BB7403A" w14:textId="77777777" w:rsidR="001E6C44" w:rsidRPr="009906DA" w:rsidRDefault="001E6C44" w:rsidP="000250F8">
      <w:pPr>
        <w:pStyle w:val="Bullet1"/>
      </w:pPr>
      <w:r w:rsidRPr="009906DA">
        <w:lastRenderedPageBreak/>
        <w:t>any special packaging or shipping requirements</w:t>
      </w:r>
    </w:p>
    <w:p w14:paraId="5BB7403B" w14:textId="75701F5C" w:rsidR="001E6C44" w:rsidRPr="009906DA" w:rsidRDefault="001E6C44" w:rsidP="000250F8">
      <w:pPr>
        <w:pStyle w:val="Bullet1"/>
      </w:pPr>
      <w:r w:rsidRPr="000250F8">
        <w:t>shipping</w:t>
      </w:r>
      <w:r w:rsidRPr="009906DA">
        <w:t xml:space="preserve"> and billing addresse</w:t>
      </w:r>
      <w:r w:rsidR="00BA25F4">
        <w:t>s and any delivery instructions</w:t>
      </w:r>
    </w:p>
    <w:p w14:paraId="5BB7403C" w14:textId="77777777" w:rsidR="001E6C44" w:rsidRPr="009906DA" w:rsidRDefault="001E6C44" w:rsidP="001E6C44">
      <w:r w:rsidRPr="009906DA">
        <w:t>The completed order is reviewed to identify any additional requirements, whether stated or not, that would apply and which are not listed above.</w:t>
      </w:r>
    </w:p>
    <w:p w14:paraId="5BB7403D" w14:textId="77777777" w:rsidR="001E6C44" w:rsidRPr="009906DA" w:rsidRDefault="001E6C44" w:rsidP="001E6C44">
      <w:pPr>
        <w:pStyle w:val="Heading2"/>
        <w:numPr>
          <w:ilvl w:val="1"/>
          <w:numId w:val="9"/>
        </w:numPr>
        <w:tabs>
          <w:tab w:val="left" w:pos="900"/>
        </w:tabs>
        <w:spacing w:before="360" w:after="200" w:line="240" w:lineRule="auto"/>
      </w:pPr>
      <w:bookmarkStart w:id="26" w:name="_Toc219615274"/>
      <w:bookmarkStart w:id="27" w:name="_Toc219793632"/>
      <w:bookmarkStart w:id="28" w:name="_Toc226369510"/>
      <w:bookmarkStart w:id="29" w:name="_Toc235953927"/>
      <w:bookmarkStart w:id="30" w:name="_Toc406691246"/>
      <w:r w:rsidRPr="009906DA">
        <w:t>Order review</w:t>
      </w:r>
      <w:bookmarkEnd w:id="26"/>
      <w:bookmarkEnd w:id="27"/>
      <w:bookmarkEnd w:id="28"/>
      <w:bookmarkEnd w:id="29"/>
      <w:bookmarkEnd w:id="30"/>
    </w:p>
    <w:p w14:paraId="5BB7403E" w14:textId="77777777" w:rsidR="001E6C44" w:rsidRPr="009906DA" w:rsidRDefault="001E6C44" w:rsidP="001E6C44">
      <w:r w:rsidRPr="009906DA">
        <w:t>After product and order requirements are determined, they are reviewed to verify that:</w:t>
      </w:r>
    </w:p>
    <w:p w14:paraId="5BB7403F" w14:textId="77777777" w:rsidR="001E6C44" w:rsidRPr="000250F8" w:rsidRDefault="001E6C44" w:rsidP="000250F8">
      <w:pPr>
        <w:pStyle w:val="Bullet1"/>
      </w:pPr>
      <w:r w:rsidRPr="000250F8">
        <w:t>catalogue numbers are valid and match the product description</w:t>
      </w:r>
    </w:p>
    <w:p w14:paraId="5BB74040" w14:textId="77777777" w:rsidR="001E6C44" w:rsidRPr="000250F8" w:rsidRDefault="001E6C44" w:rsidP="000250F8">
      <w:pPr>
        <w:pStyle w:val="Bullet1"/>
      </w:pPr>
      <w:r w:rsidRPr="000250F8">
        <w:t>product descriptions are complete and the type or style of product(s) required is unambiguous</w:t>
      </w:r>
    </w:p>
    <w:p w14:paraId="5BB74041" w14:textId="77777777" w:rsidR="001E6C44" w:rsidRPr="000250F8" w:rsidRDefault="001E6C44" w:rsidP="000250F8">
      <w:pPr>
        <w:pStyle w:val="Bullet1"/>
      </w:pPr>
      <w:r w:rsidRPr="000250F8">
        <w:t>any additional requirements for special marking, labelling, packaging or shipping are identified and can be met</w:t>
      </w:r>
    </w:p>
    <w:p w14:paraId="5BB74042" w14:textId="77777777" w:rsidR="001E6C44" w:rsidRPr="000250F8" w:rsidRDefault="001E6C44" w:rsidP="000250F8">
      <w:pPr>
        <w:pStyle w:val="Bullet1"/>
      </w:pPr>
      <w:r w:rsidRPr="000250F8">
        <w:t>shipping and billing addresses are complete and valid</w:t>
      </w:r>
    </w:p>
    <w:p w14:paraId="5BB74043" w14:textId="458C1D47" w:rsidR="001E6C44" w:rsidRPr="009906DA" w:rsidRDefault="001E6C44" w:rsidP="000250F8">
      <w:pPr>
        <w:pStyle w:val="Bullet1"/>
      </w:pPr>
      <w:r w:rsidRPr="000250F8">
        <w:t>terms</w:t>
      </w:r>
      <w:r w:rsidRPr="009906DA">
        <w:t xml:space="preserve"> of payment a</w:t>
      </w:r>
      <w:r w:rsidR="00BA25F4">
        <w:t>nd credit status are acceptable</w:t>
      </w:r>
    </w:p>
    <w:p w14:paraId="5BB74044" w14:textId="77777777" w:rsidR="001E6C44" w:rsidRPr="009906DA" w:rsidRDefault="001E6C44" w:rsidP="001E6C44">
      <w:r w:rsidRPr="009906DA">
        <w:t>In the event of insufficient information, discrepancies or ambiguities, the customer is contacted for clarification. All corrections and additions made on the order are initialled by the person making the changes.</w:t>
      </w:r>
    </w:p>
    <w:p w14:paraId="5BB74045" w14:textId="77777777" w:rsidR="001E6C44" w:rsidRPr="009906DA" w:rsidRDefault="001E6C44" w:rsidP="001E6C44">
      <w:r w:rsidRPr="009906DA">
        <w:t>If the resulting corrections or order are difficult to understand (i.e. illegible, information obscure, small writing, etc.), the whole order must be transcribed onto a new order form that is stapled to and kept with the original order.</w:t>
      </w:r>
    </w:p>
    <w:p w14:paraId="5BB74046" w14:textId="77777777" w:rsidR="001E6C44" w:rsidRPr="009906DA" w:rsidRDefault="001E6C44" w:rsidP="001E6C44">
      <w:pPr>
        <w:pStyle w:val="Heading2"/>
        <w:numPr>
          <w:ilvl w:val="1"/>
          <w:numId w:val="9"/>
        </w:numPr>
        <w:tabs>
          <w:tab w:val="left" w:pos="900"/>
        </w:tabs>
        <w:spacing w:before="360" w:after="200" w:line="240" w:lineRule="auto"/>
      </w:pPr>
      <w:bookmarkStart w:id="31" w:name="_Toc219615275"/>
      <w:bookmarkStart w:id="32" w:name="_Toc219793633"/>
      <w:bookmarkStart w:id="33" w:name="_Toc226369511"/>
      <w:bookmarkStart w:id="34" w:name="_Toc235953928"/>
      <w:bookmarkStart w:id="35" w:name="_Toc406691247"/>
      <w:r w:rsidRPr="009906DA">
        <w:t>Verification of availability</w:t>
      </w:r>
      <w:bookmarkEnd w:id="31"/>
      <w:bookmarkEnd w:id="32"/>
      <w:bookmarkEnd w:id="33"/>
      <w:bookmarkEnd w:id="34"/>
      <w:bookmarkEnd w:id="35"/>
    </w:p>
    <w:p w14:paraId="5BB74047" w14:textId="77777777" w:rsidR="001E6C44" w:rsidRPr="009906DA" w:rsidRDefault="001E6C44" w:rsidP="001E6C44">
      <w:r w:rsidRPr="009906DA">
        <w:t>Before accepting an order, checks are made to ensure products are in stock and can be delivered as per the customer’s requirements. If there is insufficient stock, the production scheduler must be contacted to determine when further products will be available for shipping.</w:t>
      </w:r>
    </w:p>
    <w:p w14:paraId="5BB74048" w14:textId="77777777" w:rsidR="001E6C44" w:rsidRPr="009906DA" w:rsidRDefault="001E6C44" w:rsidP="001E6C44">
      <w:r w:rsidRPr="009906DA">
        <w:t>If the agreed delivery date cannot be met, the customer is contacted and a new date proposed and agreed on.</w:t>
      </w:r>
    </w:p>
    <w:p w14:paraId="5BB74049" w14:textId="77777777" w:rsidR="001E6C44" w:rsidRPr="009906DA" w:rsidRDefault="001E6C44" w:rsidP="001E6C44">
      <w:r w:rsidRPr="009906DA">
        <w:t>If no delivery date is indicated, it is assumed that the requested delivery date is the standard delivery time.</w:t>
      </w:r>
    </w:p>
    <w:p w14:paraId="5BB7404A" w14:textId="77777777" w:rsidR="001E6C44" w:rsidRPr="009906DA" w:rsidRDefault="001E6C44" w:rsidP="001E6C44">
      <w:pPr>
        <w:pStyle w:val="Instruction"/>
      </w:pPr>
      <w:r w:rsidRPr="009906DA">
        <w:t>Define the company’s standard deliver time (e.g. five working days) in this procedure.</w:t>
      </w:r>
    </w:p>
    <w:p w14:paraId="5BB7404B" w14:textId="77777777" w:rsidR="001E6C44" w:rsidRPr="009906DA" w:rsidRDefault="001E6C44" w:rsidP="001E6C44">
      <w:pPr>
        <w:pStyle w:val="Heading2"/>
        <w:numPr>
          <w:ilvl w:val="1"/>
          <w:numId w:val="9"/>
        </w:numPr>
        <w:tabs>
          <w:tab w:val="left" w:pos="900"/>
        </w:tabs>
        <w:spacing w:before="360" w:after="200" w:line="240" w:lineRule="auto"/>
      </w:pPr>
      <w:bookmarkStart w:id="36" w:name="_Toc219615276"/>
      <w:bookmarkStart w:id="37" w:name="_Toc219793634"/>
      <w:bookmarkStart w:id="38" w:name="_Toc226369512"/>
      <w:bookmarkStart w:id="39" w:name="_Toc235953929"/>
      <w:bookmarkStart w:id="40" w:name="_Toc406691248"/>
      <w:r w:rsidRPr="009906DA">
        <w:t>Order changes and amendments</w:t>
      </w:r>
      <w:bookmarkEnd w:id="36"/>
      <w:bookmarkEnd w:id="37"/>
      <w:bookmarkEnd w:id="38"/>
      <w:bookmarkEnd w:id="39"/>
      <w:bookmarkEnd w:id="40"/>
    </w:p>
    <w:p w14:paraId="5BB7404C" w14:textId="77777777" w:rsidR="001E6C44" w:rsidRDefault="001E6C44" w:rsidP="001E6C44">
      <w:r w:rsidRPr="009906DA">
        <w:t xml:space="preserve">Order changes and amendments received from customers are sent to the </w:t>
      </w:r>
      <w:r w:rsidRPr="0033715F">
        <w:t>order entry desk</w:t>
      </w:r>
      <w:r w:rsidRPr="009906DA">
        <w:t xml:space="preserve">. </w:t>
      </w:r>
    </w:p>
    <w:p w14:paraId="5BB7404D" w14:textId="77777777" w:rsidR="001E6C44" w:rsidRDefault="001E6C44" w:rsidP="001E6C44">
      <w:pPr>
        <w:pStyle w:val="Instruction"/>
      </w:pPr>
      <w:r>
        <w:t>Amend process names as applicable for your company.</w:t>
      </w:r>
    </w:p>
    <w:p w14:paraId="5BB7404E" w14:textId="77777777" w:rsidR="001E6C44" w:rsidRPr="009906DA" w:rsidRDefault="001E6C44" w:rsidP="001E6C44">
      <w:r w:rsidRPr="009906DA">
        <w:t>When a change is received:</w:t>
      </w:r>
    </w:p>
    <w:p w14:paraId="5BB7404F" w14:textId="77777777" w:rsidR="001E6C44" w:rsidRPr="000250F8" w:rsidRDefault="001E6C44" w:rsidP="000250F8">
      <w:pPr>
        <w:pStyle w:val="Bullet1"/>
      </w:pPr>
      <w:r w:rsidRPr="009906DA">
        <w:t>the original order is retrieved</w:t>
      </w:r>
    </w:p>
    <w:p w14:paraId="5BB74050" w14:textId="77777777" w:rsidR="001E6C44" w:rsidRPr="000250F8" w:rsidRDefault="001E6C44" w:rsidP="000250F8">
      <w:pPr>
        <w:pStyle w:val="Bullet1"/>
      </w:pPr>
      <w:r w:rsidRPr="000250F8">
        <w:t>the change is reviewed for completeness and clarity and the customer is contacted if more information is needed</w:t>
      </w:r>
    </w:p>
    <w:p w14:paraId="5BB74051" w14:textId="77777777" w:rsidR="001E6C44" w:rsidRPr="000250F8" w:rsidRDefault="001E6C44" w:rsidP="000250F8">
      <w:pPr>
        <w:pStyle w:val="Bullet1"/>
      </w:pPr>
      <w:r w:rsidRPr="000250F8">
        <w:t>the current status of the original order is determined</w:t>
      </w:r>
    </w:p>
    <w:p w14:paraId="5BB74052" w14:textId="77777777" w:rsidR="001E6C44" w:rsidRPr="000250F8" w:rsidRDefault="001E6C44" w:rsidP="000250F8">
      <w:pPr>
        <w:pStyle w:val="Bullet1"/>
      </w:pPr>
      <w:r w:rsidRPr="000250F8">
        <w:t>the feasibility of the requested change and the impact on cost and delivery is assessed</w:t>
      </w:r>
    </w:p>
    <w:p w14:paraId="5BB74053" w14:textId="77777777" w:rsidR="001E6C44" w:rsidRPr="000250F8" w:rsidRDefault="001E6C44" w:rsidP="000250F8">
      <w:pPr>
        <w:pStyle w:val="Bullet1"/>
      </w:pPr>
      <w:r w:rsidRPr="000250F8">
        <w:lastRenderedPageBreak/>
        <w:t>if acceptable, the change is entered into the orders system</w:t>
      </w:r>
    </w:p>
    <w:p w14:paraId="5BB74054" w14:textId="1D3A4B9B" w:rsidR="001E6C44" w:rsidRPr="000250F8" w:rsidRDefault="001E6C44" w:rsidP="000250F8">
      <w:pPr>
        <w:pStyle w:val="Bullet1"/>
      </w:pPr>
      <w:r w:rsidRPr="000250F8">
        <w:t>the changes are communicated to all</w:t>
      </w:r>
      <w:r w:rsidR="00BA25F4">
        <w:t xml:space="preserve"> effected personnel/departments</w:t>
      </w:r>
    </w:p>
    <w:p w14:paraId="5BB74055" w14:textId="03D8EE04" w:rsidR="001E6C44" w:rsidRPr="009906DA" w:rsidRDefault="001E6C44" w:rsidP="001E6C44">
      <w:bookmarkStart w:id="41" w:name="A_record_is_kept"/>
      <w:r w:rsidRPr="009906DA">
        <w:t xml:space="preserve">A record is kept </w:t>
      </w:r>
      <w:bookmarkEnd w:id="41"/>
      <w:r w:rsidRPr="009906DA">
        <w:t>of the results of the order review.</w:t>
      </w:r>
    </w:p>
    <w:p w14:paraId="5BB74056" w14:textId="77777777" w:rsidR="001E6C44" w:rsidRPr="009906DA" w:rsidRDefault="001E6C44" w:rsidP="001E6C44">
      <w:pPr>
        <w:pStyle w:val="Instruction"/>
      </w:pPr>
      <w:r w:rsidRPr="009906DA">
        <w:t>ISO 13485 Clause 7.2.2 requires that “Records of the results of the review and actions arising from the review shall be maintained.” This may simply be a “Reviewed by” signature or initial on the changed order (either on the paper copy or the electronic copy).</w:t>
      </w:r>
    </w:p>
    <w:p w14:paraId="5BB74057" w14:textId="77777777" w:rsidR="001E6C44" w:rsidRPr="009906DA" w:rsidRDefault="001E6C44" w:rsidP="001E6C44">
      <w:pPr>
        <w:pStyle w:val="Instruction"/>
      </w:pPr>
      <w:r w:rsidRPr="009906DA">
        <w:t>This may not be practical for high volume Internet or phone orders in which case it may be an initial review of product or catalogue information.</w:t>
      </w:r>
    </w:p>
    <w:p w14:paraId="5BB74058" w14:textId="77777777" w:rsidR="001E6C44" w:rsidRPr="009906DA" w:rsidRDefault="001E6C44" w:rsidP="001E6C44">
      <w:pPr>
        <w:pStyle w:val="Heading1"/>
        <w:numPr>
          <w:ilvl w:val="0"/>
          <w:numId w:val="9"/>
        </w:numPr>
        <w:spacing w:before="480" w:after="200" w:line="240" w:lineRule="auto"/>
      </w:pPr>
      <w:bookmarkStart w:id="42" w:name="_Toc219615277"/>
      <w:bookmarkStart w:id="43" w:name="_Toc219793635"/>
      <w:bookmarkStart w:id="44" w:name="_Toc226369513"/>
      <w:bookmarkStart w:id="45" w:name="_Toc235953930"/>
      <w:bookmarkStart w:id="46" w:name="_Toc406691249"/>
      <w:r w:rsidRPr="009906DA">
        <w:t>Processing orders for custom products</w:t>
      </w:r>
      <w:bookmarkEnd w:id="42"/>
      <w:bookmarkEnd w:id="43"/>
      <w:bookmarkEnd w:id="44"/>
      <w:bookmarkEnd w:id="45"/>
      <w:bookmarkEnd w:id="46"/>
    </w:p>
    <w:p w14:paraId="5BB74059" w14:textId="77777777" w:rsidR="001E6C44" w:rsidRPr="009906DA" w:rsidRDefault="001E6C44" w:rsidP="001E6C44">
      <w:pPr>
        <w:pStyle w:val="Instruction"/>
      </w:pPr>
      <w:r w:rsidRPr="009906DA">
        <w:t>This section describes basic, in-house order taking and processing. It may be necessary to expand or modify this to reflect the company’s actual procedures or to encompass more complex requirements.</w:t>
      </w:r>
    </w:p>
    <w:p w14:paraId="5BB7405A" w14:textId="77777777" w:rsidR="001E6C44" w:rsidRPr="009906DA" w:rsidRDefault="001E6C44" w:rsidP="001E6C44">
      <w:pPr>
        <w:pStyle w:val="Instruction"/>
      </w:pPr>
      <w:r w:rsidRPr="009906DA">
        <w:t>Specific requirements of the standard include controls to demonstrate that:</w:t>
      </w:r>
    </w:p>
    <w:p w14:paraId="5BB7405B" w14:textId="77777777" w:rsidR="001E6C44" w:rsidRPr="000250F8" w:rsidRDefault="001E6C44" w:rsidP="000250F8">
      <w:pPr>
        <w:pStyle w:val="Bullet1"/>
        <w:rPr>
          <w:color w:val="FF0000"/>
        </w:rPr>
      </w:pPr>
      <w:r w:rsidRPr="000250F8">
        <w:rPr>
          <w:color w:val="FF0000"/>
        </w:rPr>
        <w:t>product and order requirements are determined</w:t>
      </w:r>
    </w:p>
    <w:p w14:paraId="5BB7405C" w14:textId="77777777" w:rsidR="001E6C44" w:rsidRPr="000250F8" w:rsidRDefault="001E6C44" w:rsidP="000250F8">
      <w:pPr>
        <w:pStyle w:val="Bullet1"/>
        <w:rPr>
          <w:color w:val="FF0000"/>
        </w:rPr>
      </w:pPr>
      <w:r w:rsidRPr="000250F8">
        <w:rPr>
          <w:color w:val="FF0000"/>
        </w:rPr>
        <w:t>requirements are understood and reviewed for completeness and consistency</w:t>
      </w:r>
    </w:p>
    <w:p w14:paraId="5BB7405D" w14:textId="3CF515D6" w:rsidR="001E6C44" w:rsidRPr="000250F8" w:rsidRDefault="001E6C44" w:rsidP="000250F8">
      <w:pPr>
        <w:pStyle w:val="Bullet1"/>
        <w:rPr>
          <w:color w:val="FF0000"/>
        </w:rPr>
      </w:pPr>
      <w:r w:rsidRPr="000250F8">
        <w:rPr>
          <w:color w:val="FF0000"/>
        </w:rPr>
        <w:t>manufacturing is feasible</w:t>
      </w:r>
    </w:p>
    <w:p w14:paraId="5BB7405E" w14:textId="5B5DBFEE" w:rsidR="001E6C44" w:rsidRPr="000250F8" w:rsidRDefault="001E6C44" w:rsidP="000250F8">
      <w:pPr>
        <w:pStyle w:val="Bullet1"/>
        <w:rPr>
          <w:color w:val="FF0000"/>
        </w:rPr>
      </w:pPr>
      <w:r w:rsidRPr="000250F8">
        <w:rPr>
          <w:color w:val="FF0000"/>
        </w:rPr>
        <w:t>there is sufficient capacity to m</w:t>
      </w:r>
      <w:r w:rsidR="00BA25F4">
        <w:rPr>
          <w:color w:val="FF0000"/>
        </w:rPr>
        <w:t>eet the customer’s requirements</w:t>
      </w:r>
    </w:p>
    <w:p w14:paraId="5BB7405F" w14:textId="77777777" w:rsidR="001E6C44" w:rsidRPr="009906DA" w:rsidRDefault="001E6C44" w:rsidP="001E6C44">
      <w:pPr>
        <w:pStyle w:val="Instruction"/>
      </w:pPr>
      <w:r w:rsidRPr="000250F8">
        <w:t xml:space="preserve">Departments affected by the order (e.g. Sales, Engineering, Production and QA) must participate in the review process </w:t>
      </w:r>
      <w:r w:rsidRPr="009906DA">
        <w:t>and the review must be recorded.</w:t>
      </w:r>
    </w:p>
    <w:p w14:paraId="5BB74060" w14:textId="77777777" w:rsidR="001E6C44" w:rsidRPr="009906DA" w:rsidRDefault="001E6C44" w:rsidP="001E6C44">
      <w:pPr>
        <w:pStyle w:val="Heading2"/>
        <w:numPr>
          <w:ilvl w:val="1"/>
          <w:numId w:val="9"/>
        </w:numPr>
        <w:tabs>
          <w:tab w:val="left" w:pos="900"/>
        </w:tabs>
        <w:spacing w:before="360" w:after="200" w:line="240" w:lineRule="auto"/>
      </w:pPr>
      <w:bookmarkStart w:id="47" w:name="_Toc219615278"/>
      <w:bookmarkStart w:id="48" w:name="_Toc219793636"/>
      <w:bookmarkStart w:id="49" w:name="_Toc226369514"/>
      <w:bookmarkStart w:id="50" w:name="_Toc235953931"/>
      <w:bookmarkStart w:id="51" w:name="_Toc406691250"/>
      <w:r w:rsidRPr="009906DA">
        <w:t>Receiving inquiries and requests for quotation</w:t>
      </w:r>
      <w:bookmarkEnd w:id="47"/>
      <w:bookmarkEnd w:id="48"/>
      <w:bookmarkEnd w:id="49"/>
      <w:bookmarkEnd w:id="50"/>
      <w:bookmarkEnd w:id="51"/>
    </w:p>
    <w:p w14:paraId="5BB74061" w14:textId="77777777" w:rsidR="001E6C44" w:rsidRPr="009906DA" w:rsidRDefault="001E6C44" w:rsidP="001E6C44">
      <w:pPr>
        <w:pStyle w:val="Instruction"/>
      </w:pPr>
      <w:r w:rsidRPr="009906DA">
        <w:t>Modify this section to describe how enquiries are received and processed. If a procedure for preparing quotations already exists, reference or consider merging it with this procedure.</w:t>
      </w:r>
    </w:p>
    <w:p w14:paraId="5BB74062" w14:textId="77777777" w:rsidR="001E6C44" w:rsidRPr="009906DA" w:rsidRDefault="001E6C44" w:rsidP="001E6C44">
      <w:r w:rsidRPr="009906DA">
        <w:t xml:space="preserve">Enquiries by phone post, email or facsimile are delivered to the </w:t>
      </w:r>
      <w:r w:rsidRPr="0033715F">
        <w:t>order entry desk</w:t>
      </w:r>
      <w:r w:rsidRPr="009906DA">
        <w:t>.</w:t>
      </w:r>
    </w:p>
    <w:p w14:paraId="5BB74063" w14:textId="77777777" w:rsidR="001E6C44" w:rsidRPr="009906DA" w:rsidRDefault="001E6C44" w:rsidP="001E6C44">
      <w:r w:rsidRPr="009906DA">
        <w:t xml:space="preserve">Enquiries regarding customised products are forwarded to the Sales Manager. Orders for standard catalogue products are processes as per Section </w:t>
      </w:r>
      <w:r>
        <w:t>5</w:t>
      </w:r>
      <w:r w:rsidRPr="009906DA">
        <w:t xml:space="preserve"> of this procedure</w:t>
      </w:r>
      <w:r>
        <w:t>.</w:t>
      </w:r>
    </w:p>
    <w:p w14:paraId="5BB74064" w14:textId="207BB374" w:rsidR="001E6C44" w:rsidRPr="009906DA" w:rsidRDefault="001E6C44" w:rsidP="001E6C44">
      <w:pPr>
        <w:pStyle w:val="Instruction"/>
      </w:pPr>
      <w:r w:rsidRPr="009906DA">
        <w:t xml:space="preserve">In some instances, discussions regarding customised products are held with the company’s production engineering staff. Modify this section to reflect </w:t>
      </w:r>
      <w:sdt>
        <w:sdtPr>
          <w:alias w:val="Company"/>
          <w:tag w:val=""/>
          <w:id w:val="-1482991867"/>
          <w:placeholder>
            <w:docPart w:val="96747BB00D294ED88249D50E98093CCC"/>
          </w:placeholder>
          <w:showingPlcHdr/>
          <w:dataBinding w:prefixMappings="xmlns:ns0='http://schemas.openxmlformats.org/officeDocument/2006/extended-properties' " w:xpath="/ns0:Properties[1]/ns0:Company[1]" w:storeItemID="{6668398D-A668-4E3E-A5EB-62B293D839F1}"/>
          <w:text/>
        </w:sdtPr>
        <w:sdtEndPr/>
        <w:sdtContent>
          <w:r w:rsidR="00693AF8" w:rsidRPr="00A62CCB">
            <w:rPr>
              <w:rStyle w:val="PlaceholderText"/>
            </w:rPr>
            <w:t>[Company]</w:t>
          </w:r>
        </w:sdtContent>
      </w:sdt>
      <w:r w:rsidRPr="009906DA">
        <w:t xml:space="preserve"> practices.</w:t>
      </w:r>
    </w:p>
    <w:p w14:paraId="5BB74065" w14:textId="4D73CB33" w:rsidR="001E6C44" w:rsidRPr="009906DA" w:rsidRDefault="001E6C44" w:rsidP="001E6C44">
      <w:pPr>
        <w:pStyle w:val="Instruction"/>
      </w:pPr>
      <w:r w:rsidRPr="009906DA">
        <w:t xml:space="preserve">If </w:t>
      </w:r>
      <w:sdt>
        <w:sdtPr>
          <w:alias w:val="Company"/>
          <w:tag w:val=""/>
          <w:id w:val="-436369440"/>
          <w:placeholder>
            <w:docPart w:val="3E9C203A14B643E3B22FE4863B8BD805"/>
          </w:placeholder>
          <w:showingPlcHdr/>
          <w:dataBinding w:prefixMappings="xmlns:ns0='http://schemas.openxmlformats.org/officeDocument/2006/extended-properties' " w:xpath="/ns0:Properties[1]/ns0:Company[1]" w:storeItemID="{6668398D-A668-4E3E-A5EB-62B293D839F1}"/>
          <w:text/>
        </w:sdtPr>
        <w:sdtEndPr/>
        <w:sdtContent>
          <w:r w:rsidR="00693AF8" w:rsidRPr="00A62CCB">
            <w:rPr>
              <w:rStyle w:val="PlaceholderText"/>
            </w:rPr>
            <w:t>[Company]</w:t>
          </w:r>
        </w:sdtContent>
      </w:sdt>
      <w:r w:rsidRPr="009906DA">
        <w:t xml:space="preserve"> does not sell both catalogue and customised products, delete those sections of this procedure that are not relevant.</w:t>
      </w:r>
    </w:p>
    <w:p w14:paraId="5BB74066" w14:textId="77777777" w:rsidR="001E6C44" w:rsidRPr="009906DA" w:rsidRDefault="001E6C44" w:rsidP="001E6C44">
      <w:r w:rsidRPr="009906DA">
        <w:t>The Sales Manager assigns new customers to an appropriate person to liaise with the customer and prepare a quote. Phone enquiries for customised products will also be directed to the Sales Manager or an appropriate salesperson or engineer.</w:t>
      </w:r>
    </w:p>
    <w:p w14:paraId="5BB74067" w14:textId="77777777" w:rsidR="001E6C44" w:rsidRPr="009906DA" w:rsidRDefault="001E6C44" w:rsidP="001E6C44">
      <w:pPr>
        <w:pStyle w:val="Heading2"/>
        <w:numPr>
          <w:ilvl w:val="1"/>
          <w:numId w:val="9"/>
        </w:numPr>
        <w:tabs>
          <w:tab w:val="left" w:pos="900"/>
        </w:tabs>
        <w:spacing w:before="360" w:after="200" w:line="240" w:lineRule="auto"/>
      </w:pPr>
      <w:bookmarkStart w:id="52" w:name="_Toc219615279"/>
      <w:bookmarkStart w:id="53" w:name="_Toc219793637"/>
      <w:bookmarkStart w:id="54" w:name="_Toc226369515"/>
      <w:bookmarkStart w:id="55" w:name="_Toc235953932"/>
      <w:bookmarkStart w:id="56" w:name="_Toc406691251"/>
      <w:r w:rsidRPr="009906DA">
        <w:t>Determining product and order requirements</w:t>
      </w:r>
      <w:bookmarkEnd w:id="52"/>
      <w:bookmarkEnd w:id="53"/>
      <w:bookmarkEnd w:id="54"/>
      <w:bookmarkEnd w:id="55"/>
      <w:bookmarkEnd w:id="56"/>
    </w:p>
    <w:p w14:paraId="5BB74068" w14:textId="77777777" w:rsidR="001E6C44" w:rsidRPr="009906DA" w:rsidRDefault="001E6C44" w:rsidP="001E6C44">
      <w:pPr>
        <w:pStyle w:val="Instruction"/>
      </w:pPr>
      <w:r w:rsidRPr="009906DA">
        <w:t>ISO 13485 Clause 7.2.1 (c) specifies that organisations must ensure compliance with statutory and regulatory requirements. Whilst there is no requirement for a formal process, companies must be able to demonstrate that compliance has been achieved. Modify this section appropriately.</w:t>
      </w:r>
    </w:p>
    <w:p w14:paraId="5BB74069" w14:textId="77777777" w:rsidR="001E6C44" w:rsidRPr="009906DA" w:rsidRDefault="001E6C44" w:rsidP="001E6C44">
      <w:pPr>
        <w:pStyle w:val="Instruction"/>
      </w:pPr>
      <w:r w:rsidRPr="009906DA">
        <w:lastRenderedPageBreak/>
        <w:t>This procedure also needs to show how the company reviews and demonstrates that its products are fit for purpose - refer ISO 13485 clause 7.2.1 (b).</w:t>
      </w:r>
    </w:p>
    <w:p w14:paraId="5BB7406A" w14:textId="77777777" w:rsidR="001E6C44" w:rsidRPr="009906DA" w:rsidRDefault="001E6C44" w:rsidP="001E6C44">
      <w:pPr>
        <w:pStyle w:val="Instruction"/>
      </w:pPr>
      <w:r w:rsidRPr="009906DA">
        <w:t>More detail will be required in this section for more complex devices.</w:t>
      </w:r>
    </w:p>
    <w:p w14:paraId="5BB7406B" w14:textId="77777777" w:rsidR="001E6C44" w:rsidRPr="009906DA" w:rsidRDefault="001E6C44" w:rsidP="001E6C44">
      <w:r w:rsidRPr="009906DA">
        <w:t>During preparation of quotations, the following requirements must be considered:</w:t>
      </w:r>
    </w:p>
    <w:p w14:paraId="5BB7406C" w14:textId="77777777" w:rsidR="001E6C44" w:rsidRPr="000250F8" w:rsidRDefault="001E6C44" w:rsidP="000250F8">
      <w:pPr>
        <w:pStyle w:val="Bullet1"/>
      </w:pPr>
      <w:r w:rsidRPr="000250F8">
        <w:t>design of the device</w:t>
      </w:r>
    </w:p>
    <w:p w14:paraId="5BB7406D" w14:textId="77777777" w:rsidR="001E6C44" w:rsidRPr="000250F8" w:rsidRDefault="001E6C44" w:rsidP="000250F8">
      <w:pPr>
        <w:pStyle w:val="Bullet1"/>
      </w:pPr>
      <w:r w:rsidRPr="000250F8">
        <w:t>the company’s capability to manufacture it</w:t>
      </w:r>
    </w:p>
    <w:p w14:paraId="5BB7406E" w14:textId="77777777" w:rsidR="001E6C44" w:rsidRPr="000250F8" w:rsidRDefault="001E6C44" w:rsidP="000250F8">
      <w:pPr>
        <w:pStyle w:val="Bullet1"/>
      </w:pPr>
      <w:r w:rsidRPr="000250F8">
        <w:t>quantities and delivery date</w:t>
      </w:r>
    </w:p>
    <w:p w14:paraId="5BB7406F" w14:textId="77777777" w:rsidR="001E6C44" w:rsidRPr="000250F8" w:rsidRDefault="001E6C44" w:rsidP="000250F8">
      <w:pPr>
        <w:pStyle w:val="Bullet1"/>
      </w:pPr>
      <w:r w:rsidRPr="000250F8">
        <w:t>post-delivery support</w:t>
      </w:r>
    </w:p>
    <w:p w14:paraId="5BB74070" w14:textId="77777777" w:rsidR="001E6C44" w:rsidRPr="000250F8" w:rsidRDefault="001E6C44" w:rsidP="000250F8">
      <w:pPr>
        <w:pStyle w:val="Bullet1"/>
      </w:pPr>
      <w:r w:rsidRPr="000250F8">
        <w:t>product conformity records (inspection and test reports, SPC charts, certificates of analysis, etc.)</w:t>
      </w:r>
    </w:p>
    <w:p w14:paraId="5BB74071" w14:textId="77777777" w:rsidR="001E6C44" w:rsidRPr="000250F8" w:rsidRDefault="001E6C44" w:rsidP="000250F8">
      <w:pPr>
        <w:pStyle w:val="Bullet1"/>
      </w:pPr>
      <w:r w:rsidRPr="000250F8">
        <w:t>product marking or labelling</w:t>
      </w:r>
    </w:p>
    <w:p w14:paraId="5BB74072" w14:textId="77777777" w:rsidR="001E6C44" w:rsidRPr="000250F8" w:rsidRDefault="001E6C44" w:rsidP="000250F8">
      <w:pPr>
        <w:pStyle w:val="Bullet1"/>
      </w:pPr>
      <w:r w:rsidRPr="000250F8">
        <w:t>any special packaging or shipping requirements</w:t>
      </w:r>
    </w:p>
    <w:p w14:paraId="5BB74073" w14:textId="1A1DCF0E" w:rsidR="001E6C44" w:rsidRPr="009906DA" w:rsidRDefault="001E6C44" w:rsidP="000250F8">
      <w:pPr>
        <w:pStyle w:val="Bullet1"/>
      </w:pPr>
      <w:r w:rsidRPr="000250F8">
        <w:t>shipping and billing</w:t>
      </w:r>
      <w:r w:rsidRPr="009906DA">
        <w:t xml:space="preserve"> add</w:t>
      </w:r>
      <w:r w:rsidR="00BA25F4">
        <w:t>resses and billing instructions</w:t>
      </w:r>
    </w:p>
    <w:p w14:paraId="5BB74074" w14:textId="77777777" w:rsidR="001E6C44" w:rsidRPr="009906DA" w:rsidRDefault="001E6C44" w:rsidP="001E6C44">
      <w:r w:rsidRPr="009906DA">
        <w:t>Review the complete order and note any additional requirements, whether stated, not stated or implied, that would apply and are not listed above.</w:t>
      </w:r>
    </w:p>
    <w:p w14:paraId="5BB74075" w14:textId="77777777" w:rsidR="001E6C44" w:rsidRPr="009906DA" w:rsidRDefault="001E6C44" w:rsidP="001E6C44">
      <w:pPr>
        <w:pStyle w:val="Instruction"/>
      </w:pPr>
      <w:r w:rsidRPr="009906DA">
        <w:t>This may include requirements not stated by the customer but that are necessary for its intended use or delivery or are a statutory or regulatory requirement.</w:t>
      </w:r>
    </w:p>
    <w:p w14:paraId="5BB74076" w14:textId="77777777" w:rsidR="001E6C44" w:rsidRPr="009906DA" w:rsidRDefault="001E6C44" w:rsidP="001E6C44">
      <w:r w:rsidRPr="009906DA">
        <w:t>Production, engineering and QA should be consulted, as appropriate, to ensure that all requirements are met (whether they are customer, functional or regulatory requirements).</w:t>
      </w:r>
    </w:p>
    <w:p w14:paraId="5BB74077" w14:textId="77777777" w:rsidR="001E6C44" w:rsidRPr="009906DA" w:rsidRDefault="001E6C44" w:rsidP="001E6C44">
      <w:pPr>
        <w:pStyle w:val="Heading2"/>
        <w:numPr>
          <w:ilvl w:val="1"/>
          <w:numId w:val="9"/>
        </w:numPr>
        <w:tabs>
          <w:tab w:val="left" w:pos="900"/>
        </w:tabs>
        <w:spacing w:before="360" w:after="200" w:line="240" w:lineRule="auto"/>
      </w:pPr>
      <w:bookmarkStart w:id="57" w:name="_Toc219615280"/>
      <w:bookmarkStart w:id="58" w:name="_Toc219793638"/>
      <w:bookmarkStart w:id="59" w:name="_Toc226369516"/>
      <w:bookmarkStart w:id="60" w:name="_Toc235953933"/>
      <w:bookmarkStart w:id="61" w:name="_Toc406691252"/>
      <w:r w:rsidRPr="009906DA">
        <w:t>Review of product and order requirements</w:t>
      </w:r>
      <w:bookmarkEnd w:id="57"/>
      <w:bookmarkEnd w:id="58"/>
      <w:bookmarkEnd w:id="59"/>
      <w:bookmarkEnd w:id="60"/>
      <w:bookmarkEnd w:id="61"/>
    </w:p>
    <w:p w14:paraId="5BB74078" w14:textId="77777777" w:rsidR="001E6C44" w:rsidRPr="009906DA" w:rsidRDefault="001E6C44" w:rsidP="001E6C44">
      <w:r w:rsidRPr="009906DA">
        <w:t>Completed orders are reviewed to verify that:</w:t>
      </w:r>
    </w:p>
    <w:p w14:paraId="5BB74079" w14:textId="77777777" w:rsidR="001E6C44" w:rsidRPr="000250F8" w:rsidRDefault="001E6C44" w:rsidP="000250F8">
      <w:pPr>
        <w:pStyle w:val="Bullet1"/>
      </w:pPr>
      <w:r w:rsidRPr="000250F8">
        <w:t>customer requirements are fully defined</w:t>
      </w:r>
    </w:p>
    <w:p w14:paraId="5BB7407A" w14:textId="77777777" w:rsidR="001E6C44" w:rsidRPr="000250F8" w:rsidRDefault="001E6C44" w:rsidP="000250F8">
      <w:pPr>
        <w:pStyle w:val="Bullet1"/>
      </w:pPr>
      <w:r w:rsidRPr="000250F8">
        <w:t>functional requirements are met</w:t>
      </w:r>
    </w:p>
    <w:p w14:paraId="5BB7407B" w14:textId="77777777" w:rsidR="001E6C44" w:rsidRPr="000250F8" w:rsidRDefault="001E6C44" w:rsidP="000250F8">
      <w:pPr>
        <w:pStyle w:val="Bullet1"/>
      </w:pPr>
      <w:r w:rsidRPr="000250F8">
        <w:t>statutory and regulatory requirements are met</w:t>
      </w:r>
    </w:p>
    <w:p w14:paraId="5BB7407C" w14:textId="74F3F7E1" w:rsidR="001E6C44" w:rsidRPr="009906DA" w:rsidRDefault="001E6C44" w:rsidP="000250F8">
      <w:pPr>
        <w:pStyle w:val="Bullet1"/>
      </w:pPr>
      <w:r w:rsidRPr="000250F8">
        <w:t>customer</w:t>
      </w:r>
      <w:r w:rsidRPr="009906DA">
        <w:t xml:space="preserve"> requirements do not c</w:t>
      </w:r>
      <w:r w:rsidR="00BA25F4">
        <w:t>onflict with other requirements</w:t>
      </w:r>
    </w:p>
    <w:p w14:paraId="5BB7407D" w14:textId="77777777" w:rsidR="001E6C44" w:rsidRPr="009906DA" w:rsidRDefault="001E6C44" w:rsidP="001E6C44">
      <w:r w:rsidRPr="009906DA">
        <w:t>This review is carried out by the salesperson or engineer preparing the quotation and, when product design is required, by a design engineer.</w:t>
      </w:r>
    </w:p>
    <w:p w14:paraId="5BB7407E" w14:textId="77777777" w:rsidR="001E6C44" w:rsidRPr="009906DA" w:rsidRDefault="001E6C44" w:rsidP="001E6C44">
      <w:r w:rsidRPr="009906DA">
        <w:t>If the review determines that additional information is needed or if a discrepancy or ambiguity is noted, the customer is contacted for clarification.</w:t>
      </w:r>
    </w:p>
    <w:p w14:paraId="5BB7407F" w14:textId="77777777" w:rsidR="001E6C44" w:rsidRPr="009906DA" w:rsidRDefault="001E6C44" w:rsidP="001E6C44">
      <w:pPr>
        <w:pStyle w:val="Heading2"/>
        <w:numPr>
          <w:ilvl w:val="1"/>
          <w:numId w:val="9"/>
        </w:numPr>
        <w:tabs>
          <w:tab w:val="left" w:pos="900"/>
        </w:tabs>
        <w:spacing w:before="360" w:after="200" w:line="240" w:lineRule="auto"/>
      </w:pPr>
      <w:bookmarkStart w:id="62" w:name="_Toc219615281"/>
      <w:bookmarkStart w:id="63" w:name="_Toc219793639"/>
      <w:bookmarkStart w:id="64" w:name="_Toc226369517"/>
      <w:bookmarkStart w:id="65" w:name="_Toc235953934"/>
      <w:bookmarkStart w:id="66" w:name="_Toc406691253"/>
      <w:r w:rsidRPr="009906DA">
        <w:t>Capacity and manufacturing feasibility</w:t>
      </w:r>
      <w:bookmarkEnd w:id="62"/>
      <w:bookmarkEnd w:id="63"/>
      <w:bookmarkEnd w:id="64"/>
      <w:bookmarkEnd w:id="65"/>
      <w:bookmarkEnd w:id="66"/>
    </w:p>
    <w:p w14:paraId="5BB74080" w14:textId="77777777" w:rsidR="001E6C44" w:rsidRPr="009906DA" w:rsidRDefault="001E6C44" w:rsidP="001E6C44">
      <w:r w:rsidRPr="009906DA">
        <w:t>The final quotation must be reviewed by the production scheduler to confirm there is sufficient manufacturing capacity to meet the specified delivery date.</w:t>
      </w:r>
    </w:p>
    <w:p w14:paraId="5BB74081" w14:textId="77777777" w:rsidR="001E6C44" w:rsidRPr="009906DA" w:rsidRDefault="001E6C44" w:rsidP="001E6C44">
      <w:r w:rsidRPr="009906DA">
        <w:t xml:space="preserve">Engineering, production and QA must be consulted to ensure that any re-design of the device is fully considered by all relevant parties to confirm that it is feasible to be manufactured in the required time-frame and cost. </w:t>
      </w:r>
    </w:p>
    <w:p w14:paraId="5BB74082" w14:textId="77777777" w:rsidR="001E6C44" w:rsidRPr="009906DA" w:rsidRDefault="001E6C44" w:rsidP="001E6C44">
      <w:r w:rsidRPr="009906DA">
        <w:t>This review must consider whether existing technical and production capability and experience are sufficient to fully satisfy all requirements. The review should also include an estimate of capital equipment and tooling costs.</w:t>
      </w:r>
    </w:p>
    <w:p w14:paraId="5BB74083" w14:textId="77777777" w:rsidR="001E6C44" w:rsidRPr="009906DA" w:rsidRDefault="001E6C44" w:rsidP="001E6C44">
      <w:r w:rsidRPr="009906DA">
        <w:t>If the review determines that not all customer requirements can be met, the customer is contacted and modifications of the requirements are proposed.</w:t>
      </w:r>
    </w:p>
    <w:p w14:paraId="5BB74084" w14:textId="77777777" w:rsidR="001E6C44" w:rsidRPr="009906DA" w:rsidRDefault="001E6C44" w:rsidP="001E6C44">
      <w:pPr>
        <w:pStyle w:val="Heading2"/>
        <w:numPr>
          <w:ilvl w:val="1"/>
          <w:numId w:val="9"/>
        </w:numPr>
        <w:tabs>
          <w:tab w:val="left" w:pos="900"/>
        </w:tabs>
        <w:spacing w:before="360" w:after="200" w:line="240" w:lineRule="auto"/>
      </w:pPr>
      <w:bookmarkStart w:id="67" w:name="_Toc219615282"/>
      <w:bookmarkStart w:id="68" w:name="_Toc219793640"/>
      <w:bookmarkStart w:id="69" w:name="_Toc226369518"/>
      <w:bookmarkStart w:id="70" w:name="_Toc235953935"/>
      <w:bookmarkStart w:id="71" w:name="_Toc406691254"/>
      <w:r w:rsidRPr="009906DA">
        <w:lastRenderedPageBreak/>
        <w:t>Order changes and amendments</w:t>
      </w:r>
      <w:bookmarkEnd w:id="67"/>
      <w:bookmarkEnd w:id="68"/>
      <w:bookmarkEnd w:id="69"/>
      <w:bookmarkEnd w:id="70"/>
      <w:bookmarkEnd w:id="71"/>
    </w:p>
    <w:p w14:paraId="5BB74085" w14:textId="77777777" w:rsidR="001E6C44" w:rsidRPr="009906DA" w:rsidRDefault="001E6C44" w:rsidP="001E6C44">
      <w:pPr>
        <w:pStyle w:val="Instruction"/>
      </w:pPr>
      <w:r w:rsidRPr="009906DA">
        <w:t>There can often be a conflict between requirements and time frames and all changes should be reviewed by appropriate persons to thoroughly consider all implications before approval. This section may require expansion or modification to meet the company’s requirements.</w:t>
      </w:r>
    </w:p>
    <w:p w14:paraId="5BB74086" w14:textId="77777777" w:rsidR="001E6C44" w:rsidRPr="009906DA" w:rsidRDefault="001E6C44" w:rsidP="001E6C44">
      <w:r w:rsidRPr="009906DA">
        <w:t>Order changes and amendments received from customers are directed to the salesperson or engineer who processed the initial order. When a change request is received:</w:t>
      </w:r>
    </w:p>
    <w:p w14:paraId="5BB74087" w14:textId="77777777" w:rsidR="001E6C44" w:rsidRPr="000250F8" w:rsidRDefault="001E6C44" w:rsidP="000250F8">
      <w:pPr>
        <w:pStyle w:val="Bullet1"/>
      </w:pPr>
      <w:r w:rsidRPr="000250F8">
        <w:t>the original order is retrieved</w:t>
      </w:r>
    </w:p>
    <w:p w14:paraId="5BB74088" w14:textId="77777777" w:rsidR="001E6C44" w:rsidRPr="000250F8" w:rsidRDefault="001E6C44" w:rsidP="000250F8">
      <w:pPr>
        <w:pStyle w:val="Bullet1"/>
      </w:pPr>
      <w:r w:rsidRPr="000250F8">
        <w:t>the change is reviewed for completeness and clarity</w:t>
      </w:r>
    </w:p>
    <w:p w14:paraId="5BB74089" w14:textId="77777777" w:rsidR="001E6C44" w:rsidRPr="000250F8" w:rsidRDefault="001E6C44" w:rsidP="000250F8">
      <w:pPr>
        <w:pStyle w:val="Bullet1"/>
      </w:pPr>
      <w:r w:rsidRPr="000250F8">
        <w:t>the status of the original order is determined (i.e. at what stage of production is it at?)</w:t>
      </w:r>
    </w:p>
    <w:p w14:paraId="5BB7408A" w14:textId="77777777" w:rsidR="001E6C44" w:rsidRPr="000250F8" w:rsidRDefault="001E6C44" w:rsidP="000250F8">
      <w:pPr>
        <w:pStyle w:val="Bullet1"/>
      </w:pPr>
      <w:r w:rsidRPr="000250F8">
        <w:t>the feasibility of the requested change and the impact on cost and delivery is determined and a change order is prepared</w:t>
      </w:r>
    </w:p>
    <w:p w14:paraId="5BB7408B" w14:textId="77777777" w:rsidR="001E6C44" w:rsidRPr="000250F8" w:rsidRDefault="001E6C44" w:rsidP="000250F8">
      <w:pPr>
        <w:pStyle w:val="Bullet1"/>
      </w:pPr>
      <w:r w:rsidRPr="000250F8">
        <w:t>as appropriate, the change order is forwarded to Production, Production Engineering and/or Quality Assurance for confirmation of manufacturing feasibility and conformance with regulatory requirements</w:t>
      </w:r>
    </w:p>
    <w:p w14:paraId="5BB7408C" w14:textId="77777777" w:rsidR="001E6C44" w:rsidRPr="000250F8" w:rsidRDefault="001E6C44" w:rsidP="000250F8">
      <w:pPr>
        <w:pStyle w:val="Bullet1"/>
      </w:pPr>
      <w:r w:rsidRPr="000250F8">
        <w:t>if all factors are acceptable, the agreed change offer is forwarded to the customer for approval</w:t>
      </w:r>
    </w:p>
    <w:p w14:paraId="5BB7408D" w14:textId="5AEDD13D" w:rsidR="001E6C44" w:rsidRPr="009906DA" w:rsidRDefault="001E6C44" w:rsidP="000250F8">
      <w:pPr>
        <w:pStyle w:val="Bullet1"/>
      </w:pPr>
      <w:r w:rsidRPr="000250F8">
        <w:t>once accepted by the customer, the change(s) is implemented and appropriate instructions issued to the</w:t>
      </w:r>
      <w:r w:rsidRPr="009906DA">
        <w:t xml:space="preserve"> departments concerned depending on the processing status of the original order (e.g. Accounts, Production Scheduling, Design Engineering, Process Engineering, Productio</w:t>
      </w:r>
      <w:r w:rsidR="00BA25F4">
        <w:t>n, Purchasing, Shipping and QA)</w:t>
      </w:r>
    </w:p>
    <w:p w14:paraId="5BB7408E" w14:textId="77777777" w:rsidR="001E6C44" w:rsidRPr="009906DA" w:rsidRDefault="001E6C44" w:rsidP="001E6C44">
      <w:r w:rsidRPr="009906DA">
        <w:t>If the change is urgent, the Sales Manager may authorise the immediate implementation of the change order before formal acceptance of commercial conditions by the customer.</w:t>
      </w:r>
    </w:p>
    <w:p w14:paraId="5BB7408F" w14:textId="77777777" w:rsidR="001E6C44" w:rsidRPr="009906DA" w:rsidRDefault="001E6C44" w:rsidP="001E6C44">
      <w:pPr>
        <w:pStyle w:val="Heading2"/>
        <w:numPr>
          <w:ilvl w:val="1"/>
          <w:numId w:val="9"/>
        </w:numPr>
        <w:tabs>
          <w:tab w:val="left" w:pos="900"/>
        </w:tabs>
        <w:spacing w:before="360" w:after="200" w:line="240" w:lineRule="auto"/>
      </w:pPr>
      <w:bookmarkStart w:id="72" w:name="_Toc219615283"/>
      <w:bookmarkStart w:id="73" w:name="_Toc219793641"/>
      <w:bookmarkStart w:id="74" w:name="_Toc226369519"/>
      <w:bookmarkStart w:id="75" w:name="_Toc235953936"/>
      <w:bookmarkStart w:id="76" w:name="_Toc406691255"/>
      <w:r w:rsidRPr="009906DA">
        <w:t>Order review record</w:t>
      </w:r>
      <w:bookmarkEnd w:id="72"/>
      <w:bookmarkEnd w:id="73"/>
      <w:bookmarkEnd w:id="74"/>
      <w:bookmarkEnd w:id="75"/>
      <w:bookmarkEnd w:id="76"/>
    </w:p>
    <w:p w14:paraId="5BB74090" w14:textId="77777777" w:rsidR="001E6C44" w:rsidRPr="009906DA" w:rsidRDefault="001E6C44" w:rsidP="001E6C44">
      <w:r w:rsidRPr="009906DA">
        <w:t>The evidence and record of the order review process consists of a copy of the quotation or offer signed by the reviewing person and initialled by the production scheduler. When the proposed contract or change is reviewed for manufacturing feasibility, the quotation is also initialled by the managers conducting the review.</w:t>
      </w:r>
    </w:p>
    <w:p w14:paraId="5BB74091" w14:textId="77777777" w:rsidR="001E6C44" w:rsidRPr="009906DA" w:rsidRDefault="001E6C44" w:rsidP="001E6C44">
      <w:pPr>
        <w:pStyle w:val="Instruction"/>
      </w:pPr>
      <w:r w:rsidRPr="009906DA">
        <w:t>The above is an example of a record of the review process. Other forms of record are acceptable but they must at least contain the date and the names of persons who conducted the review.</w:t>
      </w:r>
    </w:p>
    <w:p w14:paraId="5BB74092" w14:textId="77777777" w:rsidR="001E6C44" w:rsidRDefault="001E6C44" w:rsidP="001E6C44">
      <w:r>
        <w:t xml:space="preserve"> </w:t>
      </w:r>
    </w:p>
    <w:p w14:paraId="4A6B53D5" w14:textId="77777777" w:rsidR="00CA5586" w:rsidRDefault="001E6C44" w:rsidP="00CA5586">
      <w:pPr>
        <w:pStyle w:val="Subtitle"/>
      </w:pPr>
      <w:r w:rsidRPr="00A24BA8">
        <w:br w:type="page"/>
      </w:r>
      <w:bookmarkStart w:id="77" w:name="_Toc235848842"/>
      <w:r w:rsidR="00CA5586">
        <w:lastRenderedPageBreak/>
        <w:t>Appendices</w:t>
      </w:r>
    </w:p>
    <w:p w14:paraId="127BF8A9" w14:textId="77777777" w:rsidR="00CA5586" w:rsidRDefault="00CA5586" w:rsidP="00CA5586">
      <w:pPr>
        <w:pStyle w:val="Instruction"/>
        <w:ind w:left="0"/>
      </w:pPr>
      <w:r>
        <w:t xml:space="preserve">Amend as required or delete. </w:t>
      </w:r>
    </w:p>
    <w:p w14:paraId="38FF1C8C" w14:textId="77777777" w:rsidR="00CA5586" w:rsidRDefault="00CA5586" w:rsidP="00CA5586">
      <w:pPr>
        <w:spacing w:before="0" w:after="0"/>
        <w:ind w:left="0"/>
        <w:rPr>
          <w:color w:val="FF0000"/>
          <w:szCs w:val="18"/>
        </w:rPr>
      </w:pPr>
      <w:r>
        <w:br w:type="page"/>
      </w:r>
    </w:p>
    <w:p w14:paraId="44A3EACE" w14:textId="77777777" w:rsidR="00CA5586" w:rsidRDefault="00CA5586" w:rsidP="00CA5586">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F73AEC3" w14:textId="77777777" w:rsidR="00CA5586" w:rsidRDefault="00CA5586" w:rsidP="00CA5586">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CA5586" w14:paraId="097838E5" w14:textId="77777777" w:rsidTr="00BA25F4">
        <w:trPr>
          <w:tblHeader/>
        </w:trPr>
        <w:tc>
          <w:tcPr>
            <w:tcW w:w="2689" w:type="dxa"/>
          </w:tcPr>
          <w:p w14:paraId="74044514" w14:textId="77777777" w:rsidR="00CA5586" w:rsidRDefault="00CA5586" w:rsidP="00BA25F4">
            <w:pPr>
              <w:pStyle w:val="TableHeading"/>
            </w:pPr>
            <w:r>
              <w:t>Term</w:t>
            </w:r>
          </w:p>
        </w:tc>
        <w:tc>
          <w:tcPr>
            <w:tcW w:w="6769" w:type="dxa"/>
          </w:tcPr>
          <w:p w14:paraId="62DB1317" w14:textId="77777777" w:rsidR="00CA5586" w:rsidRDefault="00CA5586" w:rsidP="00BA25F4">
            <w:pPr>
              <w:pStyle w:val="TableHeading"/>
            </w:pPr>
            <w:r>
              <w:t>Definition</w:t>
            </w:r>
          </w:p>
        </w:tc>
      </w:tr>
      <w:tr w:rsidR="00CA5586" w14:paraId="72631AFC" w14:textId="77777777" w:rsidTr="00BA25F4">
        <w:tc>
          <w:tcPr>
            <w:tcW w:w="2689" w:type="dxa"/>
          </w:tcPr>
          <w:p w14:paraId="642B4D01" w14:textId="77777777" w:rsidR="00CA5586" w:rsidRDefault="00CA5586" w:rsidP="00BA25F4">
            <w:pPr>
              <w:pStyle w:val="TableContent"/>
            </w:pPr>
          </w:p>
        </w:tc>
        <w:tc>
          <w:tcPr>
            <w:tcW w:w="6769" w:type="dxa"/>
          </w:tcPr>
          <w:p w14:paraId="6C3618D2" w14:textId="77777777" w:rsidR="00CA5586" w:rsidRPr="008C055C" w:rsidRDefault="00CA5586" w:rsidP="00BA25F4">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CA5586" w14:paraId="3D4E93BD" w14:textId="77777777" w:rsidTr="00BA25F4">
        <w:tc>
          <w:tcPr>
            <w:tcW w:w="2689" w:type="dxa"/>
          </w:tcPr>
          <w:p w14:paraId="5F0F288F" w14:textId="77777777" w:rsidR="00CA5586" w:rsidRDefault="00CA5586" w:rsidP="00BA25F4">
            <w:pPr>
              <w:pStyle w:val="TableContent"/>
            </w:pPr>
          </w:p>
        </w:tc>
        <w:tc>
          <w:tcPr>
            <w:tcW w:w="6769" w:type="dxa"/>
          </w:tcPr>
          <w:p w14:paraId="6393EF42" w14:textId="77777777" w:rsidR="00CA5586" w:rsidRDefault="00CA5586" w:rsidP="00BA25F4">
            <w:pPr>
              <w:pStyle w:val="TableContent"/>
            </w:pPr>
          </w:p>
        </w:tc>
      </w:tr>
      <w:tr w:rsidR="00CA5586" w14:paraId="12BC8F98" w14:textId="77777777" w:rsidTr="00BA25F4">
        <w:tc>
          <w:tcPr>
            <w:tcW w:w="2689" w:type="dxa"/>
          </w:tcPr>
          <w:p w14:paraId="0A868E8F" w14:textId="77777777" w:rsidR="00CA5586" w:rsidRDefault="00CA5586" w:rsidP="00BA25F4">
            <w:pPr>
              <w:pStyle w:val="TableContent"/>
            </w:pPr>
          </w:p>
        </w:tc>
        <w:tc>
          <w:tcPr>
            <w:tcW w:w="6769" w:type="dxa"/>
          </w:tcPr>
          <w:p w14:paraId="6717AFB5" w14:textId="77777777" w:rsidR="00CA5586" w:rsidRDefault="00CA5586" w:rsidP="00BA25F4">
            <w:pPr>
              <w:pStyle w:val="TableContent"/>
            </w:pPr>
          </w:p>
        </w:tc>
      </w:tr>
      <w:tr w:rsidR="00CA5586" w14:paraId="06E742AF" w14:textId="77777777" w:rsidTr="00BA25F4">
        <w:tc>
          <w:tcPr>
            <w:tcW w:w="2689" w:type="dxa"/>
          </w:tcPr>
          <w:p w14:paraId="66DD6FB7" w14:textId="77777777" w:rsidR="00CA5586" w:rsidRDefault="00CA5586" w:rsidP="00BA25F4">
            <w:pPr>
              <w:pStyle w:val="TableContent"/>
            </w:pPr>
          </w:p>
        </w:tc>
        <w:tc>
          <w:tcPr>
            <w:tcW w:w="6769" w:type="dxa"/>
          </w:tcPr>
          <w:p w14:paraId="5813B3D8" w14:textId="77777777" w:rsidR="00CA5586" w:rsidRDefault="00CA5586" w:rsidP="00BA25F4">
            <w:pPr>
              <w:pStyle w:val="TableContent"/>
            </w:pPr>
          </w:p>
        </w:tc>
      </w:tr>
      <w:tr w:rsidR="00CA5586" w14:paraId="18AE496C" w14:textId="77777777" w:rsidTr="00BA25F4">
        <w:tc>
          <w:tcPr>
            <w:tcW w:w="2689" w:type="dxa"/>
          </w:tcPr>
          <w:p w14:paraId="70F5E58C" w14:textId="77777777" w:rsidR="00CA5586" w:rsidRDefault="00CA5586" w:rsidP="00BA25F4">
            <w:pPr>
              <w:pStyle w:val="TableContent"/>
            </w:pPr>
          </w:p>
        </w:tc>
        <w:tc>
          <w:tcPr>
            <w:tcW w:w="6769" w:type="dxa"/>
          </w:tcPr>
          <w:p w14:paraId="247431FC" w14:textId="77777777" w:rsidR="00CA5586" w:rsidRDefault="00CA5586" w:rsidP="00BA25F4">
            <w:pPr>
              <w:pStyle w:val="TableContent"/>
            </w:pPr>
          </w:p>
        </w:tc>
      </w:tr>
    </w:tbl>
    <w:p w14:paraId="6A7295F2" w14:textId="7143628A" w:rsidR="000250F8" w:rsidRDefault="00CA5586" w:rsidP="000250F8">
      <w:pPr>
        <w:pStyle w:val="Subtitle"/>
        <w:rPr>
          <w:sz w:val="20"/>
        </w:rPr>
      </w:pPr>
      <w:r w:rsidRPr="00A24BA8">
        <w:br w:type="page"/>
      </w:r>
      <w:r w:rsidR="000250F8">
        <w:lastRenderedPageBreak/>
        <w:t>Document Information</w:t>
      </w:r>
      <w:bookmarkEnd w:id="77"/>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0250F8" w14:paraId="1F7AAA71" w14:textId="77777777" w:rsidTr="000250F8">
        <w:trPr>
          <w:cantSplit/>
          <w:tblHeader/>
        </w:trPr>
        <w:tc>
          <w:tcPr>
            <w:tcW w:w="9639" w:type="dxa"/>
            <w:gridSpan w:val="4"/>
            <w:tcBorders>
              <w:top w:val="single" w:sz="12" w:space="0" w:color="auto"/>
              <w:left w:val="nil"/>
              <w:bottom w:val="single" w:sz="6" w:space="0" w:color="auto"/>
              <w:right w:val="nil"/>
            </w:tcBorders>
            <w:hideMark/>
          </w:tcPr>
          <w:p w14:paraId="48EF4D70" w14:textId="77777777" w:rsidR="000250F8" w:rsidRDefault="000250F8">
            <w:pPr>
              <w:pStyle w:val="Tableheadingleft"/>
              <w:rPr>
                <w:sz w:val="20"/>
              </w:rPr>
            </w:pPr>
            <w:r>
              <w:rPr>
                <w:b w:val="0"/>
                <w:sz w:val="20"/>
              </w:rPr>
              <w:br w:type="page"/>
            </w:r>
            <w:r>
              <w:rPr>
                <w:b w:val="0"/>
                <w:sz w:val="20"/>
              </w:rPr>
              <w:br w:type="page"/>
            </w:r>
            <w:r>
              <w:rPr>
                <w:b w:val="0"/>
                <w:sz w:val="20"/>
              </w:rPr>
              <w:br w:type="page"/>
            </w:r>
            <w:r>
              <w:t>Revision History</w:t>
            </w:r>
          </w:p>
        </w:tc>
      </w:tr>
      <w:tr w:rsidR="000250F8" w14:paraId="5057F73D" w14:textId="77777777" w:rsidTr="000250F8">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FE961FB" w14:textId="77777777" w:rsidR="000250F8" w:rsidRDefault="000250F8">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760A51C" w14:textId="77777777" w:rsidR="000250F8" w:rsidRDefault="000250F8">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1AB1596" w14:textId="77777777" w:rsidR="000250F8" w:rsidRDefault="000250F8">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B68036B" w14:textId="77777777" w:rsidR="000250F8" w:rsidRDefault="000250F8">
            <w:pPr>
              <w:pStyle w:val="Tableheadingleft"/>
            </w:pPr>
            <w:r>
              <w:t>Description of Change</w:t>
            </w:r>
          </w:p>
        </w:tc>
      </w:tr>
      <w:tr w:rsidR="000250F8" w14:paraId="74B52A95" w14:textId="77777777" w:rsidTr="000250F8">
        <w:tc>
          <w:tcPr>
            <w:tcW w:w="1206" w:type="dxa"/>
            <w:tcBorders>
              <w:top w:val="single" w:sz="6" w:space="0" w:color="auto"/>
              <w:left w:val="single" w:sz="6" w:space="0" w:color="auto"/>
              <w:bottom w:val="single" w:sz="6" w:space="0" w:color="auto"/>
              <w:right w:val="single" w:sz="6" w:space="0" w:color="auto"/>
            </w:tcBorders>
            <w:hideMark/>
          </w:tcPr>
          <w:p w14:paraId="59B4B10E" w14:textId="77777777" w:rsidR="000250F8" w:rsidRDefault="000250F8">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3F95462" w14:textId="77777777" w:rsidR="000250F8" w:rsidRDefault="000250F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F26F578" w14:textId="77777777" w:rsidR="000250F8" w:rsidRDefault="000250F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4A3A31B" w14:textId="77777777" w:rsidR="000250F8" w:rsidRDefault="000250F8">
            <w:pPr>
              <w:pStyle w:val="Tabletextleft"/>
            </w:pPr>
          </w:p>
        </w:tc>
      </w:tr>
      <w:tr w:rsidR="000250F8" w14:paraId="2337BF07" w14:textId="77777777" w:rsidTr="000250F8">
        <w:tc>
          <w:tcPr>
            <w:tcW w:w="1206" w:type="dxa"/>
            <w:tcBorders>
              <w:top w:val="single" w:sz="6" w:space="0" w:color="auto"/>
              <w:left w:val="single" w:sz="6" w:space="0" w:color="auto"/>
              <w:bottom w:val="single" w:sz="6" w:space="0" w:color="auto"/>
              <w:right w:val="single" w:sz="6" w:space="0" w:color="auto"/>
            </w:tcBorders>
          </w:tcPr>
          <w:p w14:paraId="652F85EC" w14:textId="77777777" w:rsidR="000250F8" w:rsidRDefault="000250F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B3188DF" w14:textId="77777777" w:rsidR="000250F8" w:rsidRDefault="000250F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65CC08E" w14:textId="77777777" w:rsidR="000250F8" w:rsidRDefault="000250F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F53F702" w14:textId="77777777" w:rsidR="000250F8" w:rsidRDefault="000250F8">
            <w:pPr>
              <w:pStyle w:val="Tabletextleft"/>
            </w:pPr>
          </w:p>
        </w:tc>
      </w:tr>
      <w:tr w:rsidR="000250F8" w14:paraId="4325C886" w14:textId="77777777" w:rsidTr="000250F8">
        <w:tc>
          <w:tcPr>
            <w:tcW w:w="1206" w:type="dxa"/>
            <w:tcBorders>
              <w:top w:val="single" w:sz="6" w:space="0" w:color="auto"/>
              <w:left w:val="single" w:sz="6" w:space="0" w:color="auto"/>
              <w:bottom w:val="single" w:sz="6" w:space="0" w:color="auto"/>
              <w:right w:val="single" w:sz="6" w:space="0" w:color="auto"/>
            </w:tcBorders>
          </w:tcPr>
          <w:p w14:paraId="2CA824F8" w14:textId="77777777" w:rsidR="000250F8" w:rsidRDefault="000250F8">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99F0520" w14:textId="77777777" w:rsidR="000250F8" w:rsidRDefault="000250F8">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4947DF4" w14:textId="77777777" w:rsidR="000250F8" w:rsidRDefault="000250F8">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FB0F7F7" w14:textId="77777777" w:rsidR="000250F8" w:rsidRDefault="000250F8">
            <w:pPr>
              <w:pStyle w:val="Tabletextleft"/>
            </w:pPr>
          </w:p>
        </w:tc>
      </w:tr>
    </w:tbl>
    <w:p w14:paraId="1B8A9805" w14:textId="77777777" w:rsidR="000250F8" w:rsidRDefault="000250F8" w:rsidP="000250F8">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EF6BB67" w14:textId="77777777" w:rsidR="000250F8" w:rsidRDefault="000250F8" w:rsidP="000250F8"/>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0250F8" w14:paraId="330F5841" w14:textId="77777777" w:rsidTr="000250F8">
        <w:trPr>
          <w:cantSplit/>
          <w:tblHeader/>
        </w:trPr>
        <w:tc>
          <w:tcPr>
            <w:tcW w:w="9623" w:type="dxa"/>
            <w:gridSpan w:val="2"/>
            <w:tcBorders>
              <w:top w:val="single" w:sz="12" w:space="0" w:color="auto"/>
              <w:left w:val="nil"/>
              <w:bottom w:val="nil"/>
              <w:right w:val="nil"/>
            </w:tcBorders>
            <w:hideMark/>
          </w:tcPr>
          <w:p w14:paraId="4A80321D" w14:textId="77777777" w:rsidR="000250F8" w:rsidRDefault="000250F8">
            <w:pPr>
              <w:pStyle w:val="Tableheadingleft"/>
            </w:pPr>
            <w:r>
              <w:t>Associated forms and procedures</w:t>
            </w:r>
          </w:p>
        </w:tc>
      </w:tr>
      <w:tr w:rsidR="000250F8" w14:paraId="435FCE79" w14:textId="77777777" w:rsidTr="000250F8">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EB987A8" w14:textId="77777777" w:rsidR="000250F8" w:rsidRDefault="000250F8">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5E963443" w14:textId="77777777" w:rsidR="000250F8" w:rsidRDefault="000250F8">
            <w:pPr>
              <w:pStyle w:val="Tableheadingleft"/>
            </w:pPr>
            <w:r>
              <w:t>Document Title</w:t>
            </w:r>
          </w:p>
        </w:tc>
      </w:tr>
      <w:tr w:rsidR="000250F8" w14:paraId="36646588" w14:textId="77777777" w:rsidTr="000250F8">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D80D385" w14:textId="29FA3E42" w:rsidR="000250F8" w:rsidRDefault="00662274">
            <w:pPr>
              <w:pStyle w:val="Tabletextcentre"/>
            </w:pPr>
            <w:r w:rsidRPr="00B80240">
              <w:t>FM702-1</w:t>
            </w:r>
          </w:p>
        </w:tc>
        <w:tc>
          <w:tcPr>
            <w:tcW w:w="7885" w:type="dxa"/>
            <w:tcBorders>
              <w:top w:val="single" w:sz="4" w:space="0" w:color="auto"/>
              <w:left w:val="single" w:sz="6" w:space="0" w:color="auto"/>
              <w:bottom w:val="single" w:sz="4" w:space="0" w:color="auto"/>
              <w:right w:val="single" w:sz="6" w:space="0" w:color="auto"/>
            </w:tcBorders>
          </w:tcPr>
          <w:p w14:paraId="623F6DCE" w14:textId="457AE709" w:rsidR="000250F8" w:rsidRDefault="00662274">
            <w:pPr>
              <w:pStyle w:val="Tabletextleft"/>
            </w:pPr>
            <w:r w:rsidRPr="00B80240">
              <w:t>Order Form</w:t>
            </w:r>
          </w:p>
        </w:tc>
      </w:tr>
    </w:tbl>
    <w:p w14:paraId="4497E940" w14:textId="77777777" w:rsidR="000250F8" w:rsidRDefault="000250F8" w:rsidP="000250F8">
      <w:pPr>
        <w:pStyle w:val="Instruction"/>
      </w:pPr>
      <w:r>
        <w:t>List all controlled procedural documents referenced in this document (for example, policies, procedures, forms, lists, work/operator instructions</w:t>
      </w:r>
    </w:p>
    <w:p w14:paraId="12DC03BC" w14:textId="77777777" w:rsidR="000250F8" w:rsidRDefault="000250F8" w:rsidP="000250F8"/>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0250F8" w14:paraId="05B688B9" w14:textId="77777777" w:rsidTr="000250F8">
        <w:trPr>
          <w:cantSplit/>
          <w:tblHeader/>
        </w:trPr>
        <w:tc>
          <w:tcPr>
            <w:tcW w:w="9639" w:type="dxa"/>
            <w:gridSpan w:val="2"/>
            <w:tcBorders>
              <w:top w:val="single" w:sz="12" w:space="0" w:color="auto"/>
              <w:left w:val="nil"/>
              <w:bottom w:val="nil"/>
              <w:right w:val="nil"/>
            </w:tcBorders>
            <w:hideMark/>
          </w:tcPr>
          <w:p w14:paraId="1D8801B7" w14:textId="77777777" w:rsidR="000250F8" w:rsidRDefault="000250F8">
            <w:pPr>
              <w:pStyle w:val="Tableheadingleft"/>
            </w:pPr>
            <w:r>
              <w:t>Associated records</w:t>
            </w:r>
          </w:p>
        </w:tc>
      </w:tr>
      <w:tr w:rsidR="000250F8" w14:paraId="04194439" w14:textId="77777777" w:rsidTr="000250F8">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6A7E05F" w14:textId="77777777" w:rsidR="000250F8" w:rsidRDefault="000250F8">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1577B13" w14:textId="77777777" w:rsidR="000250F8" w:rsidRDefault="000250F8">
            <w:pPr>
              <w:pStyle w:val="Tableheadingleft"/>
            </w:pPr>
            <w:r>
              <w:t>Document Title</w:t>
            </w:r>
          </w:p>
        </w:tc>
      </w:tr>
      <w:tr w:rsidR="000250F8" w14:paraId="232F246C" w14:textId="77777777" w:rsidTr="000250F8">
        <w:trPr>
          <w:cantSplit/>
          <w:trHeight w:val="282"/>
        </w:trPr>
        <w:tc>
          <w:tcPr>
            <w:tcW w:w="1746" w:type="dxa"/>
            <w:tcBorders>
              <w:top w:val="nil"/>
              <w:left w:val="single" w:sz="6" w:space="0" w:color="auto"/>
              <w:bottom w:val="single" w:sz="6" w:space="0" w:color="auto"/>
              <w:right w:val="single" w:sz="6" w:space="0" w:color="auto"/>
            </w:tcBorders>
          </w:tcPr>
          <w:p w14:paraId="585AFAA6" w14:textId="77777777" w:rsidR="000250F8" w:rsidRDefault="000250F8">
            <w:pPr>
              <w:pStyle w:val="Tabletextcentre"/>
            </w:pPr>
          </w:p>
        </w:tc>
        <w:tc>
          <w:tcPr>
            <w:tcW w:w="7893" w:type="dxa"/>
            <w:tcBorders>
              <w:top w:val="nil"/>
              <w:left w:val="single" w:sz="6" w:space="0" w:color="auto"/>
              <w:bottom w:val="single" w:sz="6" w:space="0" w:color="auto"/>
              <w:right w:val="single" w:sz="6" w:space="0" w:color="auto"/>
            </w:tcBorders>
          </w:tcPr>
          <w:p w14:paraId="354E9822" w14:textId="77777777" w:rsidR="000250F8" w:rsidRDefault="000250F8">
            <w:pPr>
              <w:pStyle w:val="Tabletextleft"/>
            </w:pPr>
          </w:p>
        </w:tc>
      </w:tr>
    </w:tbl>
    <w:p w14:paraId="6295156E" w14:textId="77777777" w:rsidR="000250F8" w:rsidRDefault="000250F8" w:rsidP="000250F8">
      <w:pPr>
        <w:pStyle w:val="Instruction"/>
      </w:pPr>
      <w:r>
        <w:t>List all other referenced records in this document. For example, regulatory documents, in-house controlled documents (such as batch record forms, reports, methods, protocols), compliance standards etc.</w:t>
      </w:r>
    </w:p>
    <w:p w14:paraId="0C6400C5" w14:textId="77777777" w:rsidR="000250F8" w:rsidRDefault="000250F8" w:rsidP="000250F8"/>
    <w:p w14:paraId="737E36F1" w14:textId="77777777" w:rsidR="000250F8" w:rsidRDefault="000250F8" w:rsidP="000250F8">
      <w:pPr>
        <w:pStyle w:val="PlainText"/>
      </w:pPr>
      <w:r>
        <w:t>DOCUMENT END</w:t>
      </w:r>
    </w:p>
    <w:p w14:paraId="5BB740D3" w14:textId="77777777" w:rsidR="00A61743" w:rsidRPr="000309DB" w:rsidRDefault="00A61743" w:rsidP="00B80240">
      <w:pPr>
        <w:pStyle w:val="Tablebullet1"/>
        <w:numPr>
          <w:ilvl w:val="0"/>
          <w:numId w:val="0"/>
        </w:numPr>
        <w:tabs>
          <w:tab w:val="clear" w:pos="284"/>
          <w:tab w:val="clear" w:pos="357"/>
          <w:tab w:val="clear" w:pos="1168"/>
        </w:tabs>
        <w:spacing w:before="60"/>
        <w:ind w:left="851"/>
      </w:pPr>
    </w:p>
    <w:sectPr w:rsidR="00A61743" w:rsidRPr="000309DB" w:rsidSect="000250F8">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836E0" w14:textId="77777777" w:rsidR="001A0B6D" w:rsidRDefault="001A0B6D" w:rsidP="0028716A">
      <w:pPr>
        <w:spacing w:before="0" w:after="0" w:line="240" w:lineRule="auto"/>
      </w:pPr>
      <w:r>
        <w:separator/>
      </w:r>
    </w:p>
  </w:endnote>
  <w:endnote w:type="continuationSeparator" w:id="0">
    <w:p w14:paraId="6198F020" w14:textId="77777777" w:rsidR="001A0B6D" w:rsidRDefault="001A0B6D" w:rsidP="0028716A">
      <w:pPr>
        <w:spacing w:before="0" w:after="0" w:line="240" w:lineRule="auto"/>
      </w:pPr>
      <w:r>
        <w:continuationSeparator/>
      </w:r>
    </w:p>
  </w:endnote>
  <w:endnote w:type="continuationNotice" w:id="1">
    <w:p w14:paraId="2A9A58C6" w14:textId="77777777" w:rsidR="001A0B6D" w:rsidRDefault="001A0B6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BA25F4" w14:paraId="5BB740EA" w14:textId="77777777" w:rsidTr="00BA25F4">
      <w:tc>
        <w:tcPr>
          <w:tcW w:w="6160" w:type="dxa"/>
        </w:tcPr>
        <w:p w14:paraId="5BB740E8" w14:textId="77777777" w:rsidR="00BA25F4" w:rsidRDefault="00BA25F4" w:rsidP="00BA25F4">
          <w:r w:rsidRPr="0096318A">
            <w:t>Document is current only if front page has “Controlled copy” stamped in red ink</w:t>
          </w:r>
        </w:p>
      </w:tc>
      <w:tc>
        <w:tcPr>
          <w:tcW w:w="3520" w:type="dxa"/>
        </w:tcPr>
        <w:p w14:paraId="5BB740E9" w14:textId="77777777" w:rsidR="00BA25F4" w:rsidRDefault="00BA25F4" w:rsidP="00BA25F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BB740EB" w14:textId="77777777" w:rsidR="00BA25F4" w:rsidRDefault="00BA25F4" w:rsidP="00BA25F4"/>
  <w:p w14:paraId="5BB740EC" w14:textId="77777777" w:rsidR="00BA25F4" w:rsidRDefault="00BA25F4" w:rsidP="00BA25F4"/>
  <w:p w14:paraId="5BB740ED" w14:textId="77777777" w:rsidR="00BA25F4" w:rsidRDefault="00BA25F4" w:rsidP="00BA25F4"/>
  <w:p w14:paraId="5BB740EE" w14:textId="77777777" w:rsidR="00BA25F4" w:rsidRDefault="00BA25F4" w:rsidP="00BA25F4"/>
  <w:p w14:paraId="5BB740EF" w14:textId="77777777" w:rsidR="00BA25F4" w:rsidRDefault="00BA25F4" w:rsidP="00BA25F4"/>
  <w:p w14:paraId="5BB740F0" w14:textId="77777777" w:rsidR="00BA25F4" w:rsidRDefault="00BA25F4" w:rsidP="00BA25F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BA25F4" w14:paraId="0DF4E123" w14:textId="77777777" w:rsidTr="000250F8">
      <w:tc>
        <w:tcPr>
          <w:tcW w:w="7797" w:type="dxa"/>
          <w:tcBorders>
            <w:top w:val="single" w:sz="4" w:space="0" w:color="auto"/>
            <w:left w:val="nil"/>
            <w:bottom w:val="single" w:sz="4" w:space="0" w:color="FFFFFF" w:themeColor="background1"/>
            <w:right w:val="single" w:sz="4" w:space="0" w:color="FFFFFF" w:themeColor="background1"/>
          </w:tcBorders>
          <w:hideMark/>
        </w:tcPr>
        <w:p w14:paraId="1B445E20" w14:textId="2EAF19EB" w:rsidR="00BA25F4" w:rsidRDefault="00BA25F4" w:rsidP="000250F8">
          <w:pPr>
            <w:pStyle w:val="Tabletextleft"/>
            <w:rPr>
              <w:sz w:val="20"/>
            </w:rPr>
          </w:pPr>
          <w:r>
            <w:t xml:space="preserve">Document is current if front page has “Controlled copy” stamped </w:t>
          </w:r>
          <w:r w:rsidR="000C249D" w:rsidRPr="000C249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8DBA926" w14:textId="77777777" w:rsidR="00BA25F4" w:rsidRDefault="00BA25F4" w:rsidP="000250F8">
          <w:pPr>
            <w:pStyle w:val="Tabletextleft"/>
            <w:jc w:val="right"/>
          </w:pPr>
          <w:r>
            <w:t xml:space="preserve">Page </w:t>
          </w:r>
          <w:r>
            <w:fldChar w:fldCharType="begin"/>
          </w:r>
          <w:r>
            <w:instrText xml:space="preserve"> PAGE  \* Arabic  \* MERGEFORMAT </w:instrText>
          </w:r>
          <w:r>
            <w:fldChar w:fldCharType="separate"/>
          </w:r>
          <w:r w:rsidR="00CF2068">
            <w:rPr>
              <w:noProof/>
            </w:rPr>
            <w:t>11</w:t>
          </w:r>
          <w:r>
            <w:fldChar w:fldCharType="end"/>
          </w:r>
          <w:r>
            <w:t xml:space="preserve"> of </w:t>
          </w:r>
          <w:fldSimple w:instr=" NUMPAGES  \* Arabic  \* MERGEFORMAT ">
            <w:r w:rsidR="00CF2068">
              <w:rPr>
                <w:noProof/>
              </w:rPr>
              <w:t>11</w:t>
            </w:r>
          </w:fldSimple>
        </w:p>
      </w:tc>
    </w:tr>
  </w:tbl>
  <w:p w14:paraId="5BB740F4" w14:textId="77777777" w:rsidR="00BA25F4" w:rsidRDefault="00BA25F4" w:rsidP="000250F8">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BA25F4" w14:paraId="04C385E3" w14:textId="77777777" w:rsidTr="000250F8">
      <w:tc>
        <w:tcPr>
          <w:tcW w:w="7797" w:type="dxa"/>
          <w:tcBorders>
            <w:top w:val="single" w:sz="4" w:space="0" w:color="auto"/>
            <w:left w:val="nil"/>
            <w:bottom w:val="single" w:sz="4" w:space="0" w:color="FFFFFF" w:themeColor="background1"/>
            <w:right w:val="single" w:sz="4" w:space="0" w:color="FFFFFF" w:themeColor="background1"/>
          </w:tcBorders>
          <w:hideMark/>
        </w:tcPr>
        <w:p w14:paraId="448A1443" w14:textId="41F01A90" w:rsidR="00BA25F4" w:rsidRDefault="00BA25F4" w:rsidP="000250F8">
          <w:pPr>
            <w:pStyle w:val="Tabletextleft"/>
            <w:rPr>
              <w:sz w:val="20"/>
            </w:rPr>
          </w:pPr>
          <w:r>
            <w:t xml:space="preserve">Document is current if front page has “Controlled copy” stamped </w:t>
          </w:r>
          <w:r w:rsidR="000C249D" w:rsidRPr="000C249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03823D6" w14:textId="77777777" w:rsidR="00BA25F4" w:rsidRDefault="00BA25F4" w:rsidP="000250F8">
          <w:pPr>
            <w:pStyle w:val="Tabletextleft"/>
            <w:jc w:val="right"/>
          </w:pPr>
          <w:r>
            <w:t xml:space="preserve">Page </w:t>
          </w:r>
          <w:r>
            <w:fldChar w:fldCharType="begin"/>
          </w:r>
          <w:r>
            <w:instrText xml:space="preserve"> PAGE  \* Arabic  \* MERGEFORMAT </w:instrText>
          </w:r>
          <w:r>
            <w:fldChar w:fldCharType="separate"/>
          </w:r>
          <w:r w:rsidR="00CF2068">
            <w:rPr>
              <w:noProof/>
            </w:rPr>
            <w:t>1</w:t>
          </w:r>
          <w:r>
            <w:fldChar w:fldCharType="end"/>
          </w:r>
          <w:r>
            <w:t xml:space="preserve"> of </w:t>
          </w:r>
          <w:fldSimple w:instr=" NUMPAGES  \* Arabic  \* MERGEFORMAT ">
            <w:r w:rsidR="00CF2068">
              <w:rPr>
                <w:noProof/>
              </w:rPr>
              <w:t>3</w:t>
            </w:r>
          </w:fldSimple>
        </w:p>
      </w:tc>
    </w:tr>
  </w:tbl>
  <w:p w14:paraId="5BB740FD" w14:textId="77777777" w:rsidR="00BA25F4" w:rsidRDefault="00BA25F4" w:rsidP="000250F8">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4A33EC" w14:textId="77777777" w:rsidR="001A0B6D" w:rsidRDefault="001A0B6D" w:rsidP="0028716A">
      <w:pPr>
        <w:spacing w:before="0" w:after="0" w:line="240" w:lineRule="auto"/>
      </w:pPr>
      <w:r>
        <w:separator/>
      </w:r>
    </w:p>
  </w:footnote>
  <w:footnote w:type="continuationSeparator" w:id="0">
    <w:p w14:paraId="73422990" w14:textId="77777777" w:rsidR="001A0B6D" w:rsidRDefault="001A0B6D" w:rsidP="0028716A">
      <w:pPr>
        <w:spacing w:before="0" w:after="0" w:line="240" w:lineRule="auto"/>
      </w:pPr>
      <w:r>
        <w:continuationSeparator/>
      </w:r>
    </w:p>
  </w:footnote>
  <w:footnote w:type="continuationNotice" w:id="1">
    <w:p w14:paraId="061657C2" w14:textId="77777777" w:rsidR="001A0B6D" w:rsidRDefault="001A0B6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BA25F4" w14:paraId="5BB740DA" w14:textId="77777777" w:rsidTr="00BA25F4">
      <w:tc>
        <w:tcPr>
          <w:tcW w:w="2835" w:type="dxa"/>
          <w:vMerge w:val="restart"/>
        </w:tcPr>
        <w:p w14:paraId="5BB740D8" w14:textId="77777777" w:rsidR="00BA25F4" w:rsidRPr="00AA6C60" w:rsidRDefault="00693AF8" w:rsidP="00BA25F4">
          <w:pPr>
            <w:rPr>
              <w:b/>
            </w:rPr>
          </w:pPr>
          <w:r>
            <w:fldChar w:fldCharType="begin"/>
          </w:r>
          <w:r>
            <w:instrText xml:space="preserve"> DOCPROPERTY  Company  \* MERGEFORMAT </w:instrText>
          </w:r>
          <w:r>
            <w:fldChar w:fldCharType="separate"/>
          </w:r>
          <w:r w:rsidR="00BA25F4" w:rsidRPr="00B37084">
            <w:rPr>
              <w:b/>
            </w:rPr>
            <w:t>&lt;Company Name&gt;</w:t>
          </w:r>
          <w:r>
            <w:rPr>
              <w:b/>
            </w:rPr>
            <w:fldChar w:fldCharType="end"/>
          </w:r>
        </w:p>
      </w:tc>
      <w:tc>
        <w:tcPr>
          <w:tcW w:w="6845" w:type="dxa"/>
          <w:gridSpan w:val="2"/>
        </w:tcPr>
        <w:p w14:paraId="5BB740D9" w14:textId="77777777" w:rsidR="00BA25F4" w:rsidRDefault="00693AF8" w:rsidP="00BA25F4">
          <w:fldSimple w:instr=" DOCPROPERTY  &quot;Doc Title&quot;  \* MERGEFORMAT ">
            <w:r w:rsidR="00BA25F4" w:rsidRPr="00B37084">
              <w:rPr>
                <w:b/>
              </w:rPr>
              <w:t>&lt;Title&gt;</w:t>
            </w:r>
          </w:fldSimple>
        </w:p>
      </w:tc>
    </w:tr>
    <w:tr w:rsidR="00BA25F4" w14:paraId="5BB740DE" w14:textId="77777777" w:rsidTr="00BA25F4">
      <w:tc>
        <w:tcPr>
          <w:tcW w:w="2835" w:type="dxa"/>
          <w:vMerge/>
        </w:tcPr>
        <w:p w14:paraId="5BB740DB" w14:textId="77777777" w:rsidR="00BA25F4" w:rsidRDefault="00BA25F4" w:rsidP="00BA25F4"/>
      </w:tc>
      <w:tc>
        <w:tcPr>
          <w:tcW w:w="4075" w:type="dxa"/>
        </w:tcPr>
        <w:p w14:paraId="5BB740DC" w14:textId="77777777" w:rsidR="00BA25F4" w:rsidRDefault="00BA25F4" w:rsidP="00BA25F4">
          <w:r w:rsidRPr="00AA6C60">
            <w:rPr>
              <w:sz w:val="18"/>
              <w:szCs w:val="18"/>
            </w:rPr>
            <w:t xml:space="preserve">Document ID: </w:t>
          </w:r>
          <w:fldSimple w:instr=" DOCPROPERTY  &quot;Doc ID&quot;  \* MERGEFORMAT ">
            <w:r w:rsidRPr="00B37084">
              <w:rPr>
                <w:b/>
                <w:sz w:val="18"/>
                <w:szCs w:val="18"/>
              </w:rPr>
              <w:t>&lt;Doc ID&gt;</w:t>
            </w:r>
          </w:fldSimple>
        </w:p>
      </w:tc>
      <w:tc>
        <w:tcPr>
          <w:tcW w:w="2770" w:type="dxa"/>
        </w:tcPr>
        <w:p w14:paraId="5BB740DD" w14:textId="77777777" w:rsidR="00BA25F4" w:rsidRDefault="00BA25F4" w:rsidP="00BA25F4">
          <w:r w:rsidRPr="00AA6C60">
            <w:rPr>
              <w:sz w:val="18"/>
              <w:szCs w:val="18"/>
            </w:rPr>
            <w:t xml:space="preserve">Revision No.: </w:t>
          </w:r>
          <w:fldSimple w:instr=" DOCPROPERTY  Revision  \* MERGEFORMAT ">
            <w:r w:rsidRPr="00B37084">
              <w:rPr>
                <w:b/>
                <w:sz w:val="18"/>
                <w:szCs w:val="18"/>
              </w:rPr>
              <w:t>&lt;Rev No&gt;</w:t>
            </w:r>
          </w:fldSimple>
        </w:p>
      </w:tc>
    </w:tr>
  </w:tbl>
  <w:p w14:paraId="5BB740DF" w14:textId="77777777" w:rsidR="00BA25F4" w:rsidRDefault="00BA25F4" w:rsidP="00BA25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BA25F4" w14:paraId="0DADEDC0" w14:textId="77777777" w:rsidTr="000250F8">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86A5F13" w14:textId="77777777" w:rsidR="00BA25F4" w:rsidRDefault="00BA25F4" w:rsidP="000250F8">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3CE403B" w14:textId="77777777" w:rsidR="00BA25F4" w:rsidRDefault="00BA25F4" w:rsidP="000250F8">
          <w:pPr>
            <w:pStyle w:val="Tabletextleft"/>
          </w:pPr>
          <w:r>
            <w:t>Document ID:</w:t>
          </w:r>
        </w:p>
      </w:tc>
      <w:sdt>
        <w:sdtPr>
          <w:alias w:val="Document ID"/>
          <w:tag w:val="Document_x0020_ID"/>
          <w:id w:val="-836461952"/>
          <w:placeholder>
            <w:docPart w:val="CF9DD32CDAC449EEBA196D9D63F6943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A99A1FD-9A80-4A4D-8A09-07CE427AAA8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A82F996" w14:textId="3EE0835A" w:rsidR="00BA25F4" w:rsidRDefault="00BA25F4" w:rsidP="000250F8">
              <w:pPr>
                <w:pStyle w:val="Tabletextleft"/>
              </w:pPr>
              <w:r>
                <w:t>&lt;QP702&gt;</w:t>
              </w:r>
            </w:p>
          </w:tc>
        </w:sdtContent>
      </w:sdt>
    </w:tr>
    <w:tr w:rsidR="00BA25F4" w14:paraId="1CFC0DA1" w14:textId="77777777" w:rsidTr="000250F8">
      <w:tc>
        <w:tcPr>
          <w:tcW w:w="9634" w:type="dxa"/>
          <w:vMerge/>
          <w:tcBorders>
            <w:top w:val="single" w:sz="4" w:space="0" w:color="auto"/>
            <w:left w:val="single" w:sz="4" w:space="0" w:color="auto"/>
            <w:bottom w:val="single" w:sz="4" w:space="0" w:color="auto"/>
            <w:right w:val="single" w:sz="4" w:space="0" w:color="auto"/>
          </w:tcBorders>
          <w:vAlign w:val="center"/>
          <w:hideMark/>
        </w:tcPr>
        <w:p w14:paraId="648694C5" w14:textId="77777777" w:rsidR="00BA25F4" w:rsidRDefault="00BA25F4" w:rsidP="000250F8">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A064859" w14:textId="77777777" w:rsidR="00BA25F4" w:rsidRDefault="00BA25F4" w:rsidP="000250F8">
          <w:pPr>
            <w:pStyle w:val="Tabletextleft"/>
          </w:pPr>
          <w:r>
            <w:t>Revision No.:</w:t>
          </w:r>
        </w:p>
      </w:tc>
      <w:sdt>
        <w:sdtPr>
          <w:alias w:val="Revision"/>
          <w:tag w:val="Revision"/>
          <w:id w:val="1853215797"/>
          <w:placeholder>
            <w:docPart w:val="110B9E31E20B4AD09231F24A3D3A7D4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A99A1FD-9A80-4A4D-8A09-07CE427AAA8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E123EB1" w14:textId="147B01E8" w:rsidR="00BA25F4" w:rsidRDefault="00BA25F4" w:rsidP="000250F8">
              <w:pPr>
                <w:pStyle w:val="Tabletextleft"/>
              </w:pPr>
              <w:r>
                <w:t>&lt;</w:t>
              </w:r>
              <w:proofErr w:type="spellStart"/>
              <w:r>
                <w:t>nn</w:t>
              </w:r>
              <w:proofErr w:type="spellEnd"/>
              <w:r>
                <w:t>&gt;</w:t>
              </w:r>
            </w:p>
          </w:tc>
        </w:sdtContent>
      </w:sdt>
    </w:tr>
    <w:tr w:rsidR="00BA25F4" w14:paraId="7C5A8F42" w14:textId="77777777" w:rsidTr="000250F8">
      <w:sdt>
        <w:sdtPr>
          <w:alias w:val="Title"/>
          <w:id w:val="1580485916"/>
          <w:placeholder>
            <w:docPart w:val="CE8DA8BEBF5042E1A17F94D26B59B2FE"/>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CA3A0C0" w14:textId="0D80F16D" w:rsidR="00BA25F4" w:rsidRDefault="00BA25F4" w:rsidP="000250F8">
              <w:pPr>
                <w:pStyle w:val="Tabletextleft"/>
              </w:pPr>
              <w:r>
                <w:t>Order Processing and Review Procedure</w:t>
              </w:r>
            </w:p>
          </w:tc>
        </w:sdtContent>
      </w:sdt>
    </w:tr>
  </w:tbl>
  <w:p w14:paraId="5BB740E7" w14:textId="77777777" w:rsidR="00BA25F4" w:rsidRPr="00F351C3" w:rsidRDefault="00BA25F4" w:rsidP="000250F8">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BA25F4" w14:paraId="011D7379" w14:textId="77777777" w:rsidTr="00F56C4E">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E830F99" w14:textId="77777777" w:rsidR="00BA25F4" w:rsidRDefault="00BA25F4" w:rsidP="000250F8">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4FA2091" w14:textId="77777777" w:rsidR="00BA25F4" w:rsidRDefault="00BA25F4" w:rsidP="000250F8">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A99A1FD-9A80-4A4D-8A09-07CE427AAA8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AC05F86" w14:textId="48209BA4" w:rsidR="00BA25F4" w:rsidRDefault="00BA25F4" w:rsidP="000250F8">
              <w:pPr>
                <w:pStyle w:val="Tabletextleft"/>
              </w:pPr>
              <w:r>
                <w:t>&lt;QP702&gt;</w:t>
              </w:r>
            </w:p>
          </w:tc>
        </w:sdtContent>
      </w:sdt>
    </w:tr>
    <w:tr w:rsidR="00BA25F4" w14:paraId="7B382B29" w14:textId="77777777" w:rsidTr="00F56C4E">
      <w:tc>
        <w:tcPr>
          <w:tcW w:w="5947" w:type="dxa"/>
          <w:vMerge/>
          <w:tcBorders>
            <w:top w:val="single" w:sz="4" w:space="0" w:color="auto"/>
            <w:left w:val="single" w:sz="4" w:space="0" w:color="auto"/>
            <w:bottom w:val="single" w:sz="4" w:space="0" w:color="auto"/>
            <w:right w:val="single" w:sz="4" w:space="0" w:color="auto"/>
          </w:tcBorders>
          <w:vAlign w:val="center"/>
          <w:hideMark/>
        </w:tcPr>
        <w:p w14:paraId="61E389A0" w14:textId="77777777" w:rsidR="00BA25F4" w:rsidRDefault="00BA25F4" w:rsidP="000250F8">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123A075" w14:textId="77777777" w:rsidR="00BA25F4" w:rsidRDefault="00BA25F4" w:rsidP="000250F8">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A99A1FD-9A80-4A4D-8A09-07CE427AAA8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ECF8BEE" w14:textId="581ED3DD" w:rsidR="00BA25F4" w:rsidRDefault="00BA25F4" w:rsidP="000250F8">
              <w:pPr>
                <w:pStyle w:val="Tabletextleft"/>
              </w:pPr>
              <w:r>
                <w:t>&lt;</w:t>
              </w:r>
              <w:proofErr w:type="spellStart"/>
              <w:r>
                <w:t>nn</w:t>
              </w:r>
              <w:proofErr w:type="spellEnd"/>
              <w:r>
                <w:t>&gt;</w:t>
              </w:r>
            </w:p>
          </w:tc>
        </w:sdtContent>
      </w:sdt>
    </w:tr>
    <w:tr w:rsidR="00BA25F4" w14:paraId="425545F6" w14:textId="77777777" w:rsidTr="00F56C4E">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4DCADEB" w14:textId="1F4F5E19" w:rsidR="00BA25F4" w:rsidRDefault="00BA25F4" w:rsidP="00F56C4E">
              <w:pPr>
                <w:pStyle w:val="Tabletextleft"/>
              </w:pPr>
              <w:r>
                <w:t>Order Processing and Review Procedure</w:t>
              </w:r>
            </w:p>
          </w:tc>
        </w:sdtContent>
      </w:sdt>
      <w:tc>
        <w:tcPr>
          <w:tcW w:w="1840" w:type="dxa"/>
          <w:tcBorders>
            <w:top w:val="single" w:sz="4" w:space="0" w:color="auto"/>
            <w:left w:val="single" w:sz="4" w:space="0" w:color="auto"/>
            <w:bottom w:val="single" w:sz="4" w:space="0" w:color="auto"/>
            <w:right w:val="single" w:sz="4" w:space="0" w:color="auto"/>
          </w:tcBorders>
          <w:hideMark/>
        </w:tcPr>
        <w:p w14:paraId="1108EB1D" w14:textId="0304D0C4" w:rsidR="00BA25F4" w:rsidRDefault="00BA25F4" w:rsidP="00F56C4E">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E3069BD" w14:textId="53C646A5" w:rsidR="00BA25F4" w:rsidRDefault="00BA25F4" w:rsidP="00F56C4E">
              <w:pPr>
                <w:pStyle w:val="Tabletextleft"/>
                <w:ind w:left="0"/>
              </w:pPr>
              <w:r>
                <w:t>&lt;date&gt;</w:t>
              </w:r>
            </w:p>
          </w:tc>
        </w:sdtContent>
      </w:sdt>
    </w:tr>
  </w:tbl>
  <w:p w14:paraId="5BB740F9" w14:textId="77777777" w:rsidR="00BA25F4" w:rsidRDefault="00BA25F4" w:rsidP="000250F8">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1F7925C1"/>
    <w:multiLevelType w:val="hybridMultilevel"/>
    <w:tmpl w:val="4322DBB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5EF951C4"/>
    <w:multiLevelType w:val="hybridMultilevel"/>
    <w:tmpl w:val="10921760"/>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8"/>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9"/>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7"/>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E6C44"/>
    <w:rsid w:val="000250F8"/>
    <w:rsid w:val="000309DB"/>
    <w:rsid w:val="000962AC"/>
    <w:rsid w:val="000B2030"/>
    <w:rsid w:val="000C249D"/>
    <w:rsid w:val="0016529B"/>
    <w:rsid w:val="00192137"/>
    <w:rsid w:val="001A0B6D"/>
    <w:rsid w:val="001E6C44"/>
    <w:rsid w:val="001F7000"/>
    <w:rsid w:val="002762BA"/>
    <w:rsid w:val="0028716A"/>
    <w:rsid w:val="00312726"/>
    <w:rsid w:val="003239F5"/>
    <w:rsid w:val="00357024"/>
    <w:rsid w:val="00360A6E"/>
    <w:rsid w:val="004176FF"/>
    <w:rsid w:val="00470FFB"/>
    <w:rsid w:val="00486D64"/>
    <w:rsid w:val="00585625"/>
    <w:rsid w:val="00660E79"/>
    <w:rsid w:val="00662274"/>
    <w:rsid w:val="006625AA"/>
    <w:rsid w:val="00693AF8"/>
    <w:rsid w:val="00701557"/>
    <w:rsid w:val="00811AF9"/>
    <w:rsid w:val="00865749"/>
    <w:rsid w:val="00880F0B"/>
    <w:rsid w:val="00922A7E"/>
    <w:rsid w:val="00943A51"/>
    <w:rsid w:val="00965ADE"/>
    <w:rsid w:val="009A0C1A"/>
    <w:rsid w:val="00A61743"/>
    <w:rsid w:val="00A704EF"/>
    <w:rsid w:val="00AC3F2B"/>
    <w:rsid w:val="00B22F67"/>
    <w:rsid w:val="00B334F9"/>
    <w:rsid w:val="00B80240"/>
    <w:rsid w:val="00B8108C"/>
    <w:rsid w:val="00BA25F4"/>
    <w:rsid w:val="00C66802"/>
    <w:rsid w:val="00CA5586"/>
    <w:rsid w:val="00CF2068"/>
    <w:rsid w:val="00E242F9"/>
    <w:rsid w:val="00F05BF3"/>
    <w:rsid w:val="00F56C4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B73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E6C4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1E6C4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1E6C44"/>
    <w:rPr>
      <w:rFonts w:ascii="Tahoma" w:hAnsi="Tahoma"/>
      <w:spacing w:val="5"/>
      <w:kern w:val="28"/>
      <w:sz w:val="40"/>
      <w:szCs w:val="40"/>
      <w:lang w:eastAsia="en-US"/>
    </w:rPr>
  </w:style>
  <w:style w:type="paragraph" w:styleId="TOC1">
    <w:name w:val="toc 1"/>
    <w:basedOn w:val="Normal"/>
    <w:next w:val="Normal"/>
    <w:uiPriority w:val="39"/>
    <w:unhideWhenUsed/>
    <w:qFormat/>
    <w:rsid w:val="001E6C4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1E6C44"/>
    <w:pPr>
      <w:tabs>
        <w:tab w:val="left" w:pos="1560"/>
        <w:tab w:val="left" w:pos="9498"/>
      </w:tabs>
      <w:spacing w:after="120"/>
    </w:pPr>
    <w:rPr>
      <w:noProof/>
    </w:rPr>
  </w:style>
  <w:style w:type="character" w:styleId="Hyperlink">
    <w:name w:val="Hyperlink"/>
    <w:basedOn w:val="DefaultParagraphFont"/>
    <w:uiPriority w:val="99"/>
    <w:unhideWhenUsed/>
    <w:rsid w:val="001E6C44"/>
    <w:rPr>
      <w:color w:val="0000FF"/>
      <w:u w:val="single"/>
    </w:rPr>
  </w:style>
  <w:style w:type="paragraph" w:customStyle="1" w:styleId="Tablecontent0">
    <w:name w:val="Table content"/>
    <w:basedOn w:val="Normal"/>
    <w:rsid w:val="001E6C44"/>
    <w:pPr>
      <w:spacing w:before="120" w:after="120"/>
      <w:ind w:left="113"/>
    </w:pPr>
    <w:rPr>
      <w:sz w:val="18"/>
    </w:rPr>
  </w:style>
  <w:style w:type="paragraph" w:customStyle="1" w:styleId="L2BulletPoint">
    <w:name w:val="L2 Bullet Point"/>
    <w:basedOn w:val="Normal"/>
    <w:rsid w:val="001E6C4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E6C4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E6C44"/>
    <w:rPr>
      <w:rFonts w:ascii="Tahoma" w:hAnsi="Tahoma"/>
      <w:sz w:val="32"/>
      <w:szCs w:val="24"/>
      <w:lang w:eastAsia="en-US"/>
    </w:rPr>
  </w:style>
  <w:style w:type="paragraph" w:customStyle="1" w:styleId="Tableheadingleft">
    <w:name w:val="Table heading left"/>
    <w:basedOn w:val="Normal"/>
    <w:qFormat/>
    <w:rsid w:val="001E6C44"/>
    <w:pPr>
      <w:spacing w:before="40" w:after="40"/>
      <w:ind w:left="57"/>
    </w:pPr>
    <w:rPr>
      <w:b/>
      <w:sz w:val="18"/>
    </w:rPr>
  </w:style>
  <w:style w:type="paragraph" w:customStyle="1" w:styleId="Tabletextleft">
    <w:name w:val="Table text left"/>
    <w:basedOn w:val="Normal"/>
    <w:qFormat/>
    <w:rsid w:val="001E6C44"/>
    <w:pPr>
      <w:spacing w:before="40" w:after="40"/>
      <w:ind w:left="57"/>
    </w:pPr>
    <w:rPr>
      <w:sz w:val="18"/>
    </w:rPr>
  </w:style>
  <w:style w:type="paragraph" w:customStyle="1" w:styleId="Tableheadingcentre">
    <w:name w:val="Table heading centre"/>
    <w:basedOn w:val="Normal"/>
    <w:qFormat/>
    <w:rsid w:val="001E6C44"/>
    <w:pPr>
      <w:spacing w:before="40" w:after="40"/>
      <w:ind w:left="0"/>
      <w:jc w:val="center"/>
    </w:pPr>
    <w:rPr>
      <w:b/>
      <w:sz w:val="18"/>
    </w:rPr>
  </w:style>
  <w:style w:type="paragraph" w:customStyle="1" w:styleId="Tabletextcentre">
    <w:name w:val="Table text centre"/>
    <w:basedOn w:val="Normal"/>
    <w:qFormat/>
    <w:rsid w:val="001E6C44"/>
    <w:pPr>
      <w:spacing w:before="40" w:after="40"/>
      <w:ind w:left="0"/>
      <w:jc w:val="center"/>
    </w:pPr>
    <w:rPr>
      <w:sz w:val="18"/>
    </w:rPr>
  </w:style>
  <w:style w:type="paragraph" w:customStyle="1" w:styleId="DocumentEnd0">
    <w:name w:val="Document End"/>
    <w:basedOn w:val="Normal"/>
    <w:rsid w:val="001E6C44"/>
    <w:pPr>
      <w:spacing w:before="240"/>
      <w:ind w:left="0"/>
      <w:jc w:val="center"/>
    </w:pPr>
    <w:rPr>
      <w:caps/>
      <w:sz w:val="24"/>
    </w:rPr>
  </w:style>
  <w:style w:type="paragraph" w:styleId="TOC3">
    <w:name w:val="toc 3"/>
    <w:basedOn w:val="Normal"/>
    <w:next w:val="Normal"/>
    <w:uiPriority w:val="39"/>
    <w:unhideWhenUsed/>
    <w:qFormat/>
    <w:rsid w:val="001E6C44"/>
    <w:pPr>
      <w:tabs>
        <w:tab w:val="left" w:pos="1560"/>
        <w:tab w:val="right" w:pos="9639"/>
      </w:tabs>
      <w:spacing w:after="120"/>
    </w:pPr>
    <w:rPr>
      <w:noProof/>
    </w:rPr>
  </w:style>
  <w:style w:type="paragraph" w:styleId="TOC4">
    <w:name w:val="toc 4"/>
    <w:basedOn w:val="Normal"/>
    <w:next w:val="Normal"/>
    <w:uiPriority w:val="39"/>
    <w:unhideWhenUsed/>
    <w:rsid w:val="001E6C44"/>
    <w:pPr>
      <w:tabs>
        <w:tab w:val="right" w:pos="9639"/>
      </w:tabs>
      <w:spacing w:after="120"/>
      <w:ind w:left="1560"/>
    </w:pPr>
    <w:rPr>
      <w:smallCaps/>
      <w:noProof/>
    </w:rPr>
  </w:style>
  <w:style w:type="paragraph" w:customStyle="1" w:styleId="Bullet2">
    <w:name w:val="Bullet 2"/>
    <w:basedOn w:val="Normal"/>
    <w:qFormat/>
    <w:rsid w:val="001E6C44"/>
    <w:pPr>
      <w:numPr>
        <w:numId w:val="15"/>
      </w:numPr>
      <w:tabs>
        <w:tab w:val="left" w:pos="1701"/>
      </w:tabs>
      <w:ind w:left="1701" w:hanging="425"/>
    </w:pPr>
  </w:style>
  <w:style w:type="paragraph" w:customStyle="1" w:styleId="Numberedstep1">
    <w:name w:val="Numbered step 1"/>
    <w:basedOn w:val="Normal"/>
    <w:qFormat/>
    <w:rsid w:val="001E6C44"/>
    <w:pPr>
      <w:numPr>
        <w:numId w:val="16"/>
      </w:numPr>
      <w:ind w:left="1276" w:hanging="425"/>
    </w:pPr>
  </w:style>
  <w:style w:type="paragraph" w:customStyle="1" w:styleId="Numberedstep2">
    <w:name w:val="Numbered step 2"/>
    <w:basedOn w:val="Normal"/>
    <w:qFormat/>
    <w:rsid w:val="001E6C44"/>
    <w:pPr>
      <w:numPr>
        <w:numId w:val="17"/>
      </w:numPr>
      <w:ind w:left="1701" w:hanging="425"/>
    </w:pPr>
  </w:style>
  <w:style w:type="paragraph" w:customStyle="1" w:styleId="Instruction">
    <w:name w:val="Instruction"/>
    <w:basedOn w:val="Normal"/>
    <w:qFormat/>
    <w:rsid w:val="001E6C44"/>
    <w:pPr>
      <w:tabs>
        <w:tab w:val="center" w:pos="5954"/>
        <w:tab w:val="right" w:pos="10490"/>
      </w:tabs>
    </w:pPr>
    <w:rPr>
      <w:color w:val="FF0000"/>
      <w:szCs w:val="18"/>
    </w:rPr>
  </w:style>
  <w:style w:type="character" w:styleId="SubtleEmphasis">
    <w:name w:val="Subtle Emphasis"/>
    <w:basedOn w:val="DefaultParagraphFont"/>
    <w:uiPriority w:val="19"/>
    <w:qFormat/>
    <w:rsid w:val="001E6C44"/>
    <w:rPr>
      <w:i/>
      <w:iCs/>
      <w:color w:val="auto"/>
    </w:rPr>
  </w:style>
  <w:style w:type="table" w:styleId="TableGrid">
    <w:name w:val="Table Grid"/>
    <w:basedOn w:val="TableNormal"/>
    <w:uiPriority w:val="59"/>
    <w:rsid w:val="00025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250F8"/>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250F8"/>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250F8"/>
    <w:rPr>
      <w:rFonts w:ascii="Tahoma" w:hAnsi="Tahoma"/>
      <w:color w:val="000000"/>
      <w:sz w:val="22"/>
      <w:lang w:eastAsia="en-US"/>
    </w:rPr>
  </w:style>
  <w:style w:type="paragraph" w:styleId="ListNumber">
    <w:name w:val="List Number"/>
    <w:basedOn w:val="BodyTextIndent2"/>
    <w:autoRedefine/>
    <w:semiHidden/>
    <w:unhideWhenUsed/>
    <w:qFormat/>
    <w:rsid w:val="000250F8"/>
    <w:pPr>
      <w:tabs>
        <w:tab w:val="clear" w:pos="1168"/>
      </w:tabs>
    </w:pPr>
  </w:style>
  <w:style w:type="paragraph" w:styleId="ListBullet2">
    <w:name w:val="List Bullet 2"/>
    <w:basedOn w:val="Normal"/>
    <w:autoRedefine/>
    <w:uiPriority w:val="99"/>
    <w:semiHidden/>
    <w:unhideWhenUsed/>
    <w:qFormat/>
    <w:rsid w:val="000250F8"/>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250F8"/>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250F8"/>
    <w:rPr>
      <w:rFonts w:ascii="Tahoma" w:hAnsi="Tahoma"/>
      <w:b/>
      <w:bCs/>
      <w:color w:val="000000"/>
      <w:sz w:val="22"/>
      <w:lang w:eastAsia="en-US"/>
    </w:rPr>
  </w:style>
  <w:style w:type="paragraph" w:styleId="ListParagraph">
    <w:name w:val="List Paragraph"/>
    <w:aliases w:val="Number 2"/>
    <w:basedOn w:val="Normal"/>
    <w:autoRedefine/>
    <w:uiPriority w:val="34"/>
    <w:qFormat/>
    <w:rsid w:val="000250F8"/>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250F8"/>
    <w:pPr>
      <w:numPr>
        <w:numId w:val="24"/>
      </w:numPr>
      <w:jc w:val="center"/>
    </w:pPr>
    <w:rPr>
      <w:sz w:val="20"/>
    </w:rPr>
  </w:style>
  <w:style w:type="paragraph" w:customStyle="1" w:styleId="Headingtitle">
    <w:name w:val="Heading title"/>
    <w:basedOn w:val="Normal"/>
    <w:next w:val="Normal"/>
    <w:qFormat/>
    <w:rsid w:val="00CA5586"/>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701557"/>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0155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3397031">
      <w:bodyDiv w:val="1"/>
      <w:marLeft w:val="0"/>
      <w:marRight w:val="0"/>
      <w:marTop w:val="0"/>
      <w:marBottom w:val="0"/>
      <w:divBdr>
        <w:top w:val="none" w:sz="0" w:space="0" w:color="auto"/>
        <w:left w:val="none" w:sz="0" w:space="0" w:color="auto"/>
        <w:bottom w:val="none" w:sz="0" w:space="0" w:color="auto"/>
        <w:right w:val="none" w:sz="0" w:space="0" w:color="auto"/>
      </w:divBdr>
    </w:div>
    <w:div w:id="740324682">
      <w:bodyDiv w:val="1"/>
      <w:marLeft w:val="0"/>
      <w:marRight w:val="0"/>
      <w:marTop w:val="0"/>
      <w:marBottom w:val="0"/>
      <w:divBdr>
        <w:top w:val="none" w:sz="0" w:space="0" w:color="auto"/>
        <w:left w:val="none" w:sz="0" w:space="0" w:color="auto"/>
        <w:bottom w:val="none" w:sz="0" w:space="0" w:color="auto"/>
        <w:right w:val="none" w:sz="0" w:space="0" w:color="auto"/>
      </w:divBdr>
    </w:div>
    <w:div w:id="1038967714">
      <w:bodyDiv w:val="1"/>
      <w:marLeft w:val="0"/>
      <w:marRight w:val="0"/>
      <w:marTop w:val="0"/>
      <w:marBottom w:val="0"/>
      <w:divBdr>
        <w:top w:val="none" w:sz="0" w:space="0" w:color="auto"/>
        <w:left w:val="none" w:sz="0" w:space="0" w:color="auto"/>
        <w:bottom w:val="none" w:sz="0" w:space="0" w:color="auto"/>
        <w:right w:val="none" w:sz="0" w:space="0" w:color="auto"/>
      </w:divBdr>
    </w:div>
    <w:div w:id="1126311486">
      <w:bodyDiv w:val="1"/>
      <w:marLeft w:val="0"/>
      <w:marRight w:val="0"/>
      <w:marTop w:val="0"/>
      <w:marBottom w:val="0"/>
      <w:divBdr>
        <w:top w:val="none" w:sz="0" w:space="0" w:color="auto"/>
        <w:left w:val="none" w:sz="0" w:space="0" w:color="auto"/>
        <w:bottom w:val="none" w:sz="0" w:space="0" w:color="auto"/>
        <w:right w:val="none" w:sz="0" w:space="0" w:color="auto"/>
      </w:divBdr>
    </w:div>
    <w:div w:id="1245995793">
      <w:bodyDiv w:val="1"/>
      <w:marLeft w:val="0"/>
      <w:marRight w:val="0"/>
      <w:marTop w:val="0"/>
      <w:marBottom w:val="0"/>
      <w:divBdr>
        <w:top w:val="none" w:sz="0" w:space="0" w:color="auto"/>
        <w:left w:val="none" w:sz="0" w:space="0" w:color="auto"/>
        <w:bottom w:val="none" w:sz="0" w:space="0" w:color="auto"/>
        <w:right w:val="none" w:sz="0" w:space="0" w:color="auto"/>
      </w:divBdr>
    </w:div>
    <w:div w:id="1840120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85D6509B544D6A9DAF0E9AF868742D"/>
        <w:category>
          <w:name w:val="General"/>
          <w:gallery w:val="placeholder"/>
        </w:category>
        <w:types>
          <w:type w:val="bbPlcHdr"/>
        </w:types>
        <w:behaviors>
          <w:behavior w:val="content"/>
        </w:behaviors>
        <w:guid w:val="{7EC50A34-1F91-474C-B1A9-8BABC97F77C3}"/>
      </w:docPartPr>
      <w:docPartBody>
        <w:p w:rsidR="00FA1285" w:rsidRDefault="006851A3">
          <w:r w:rsidRPr="00A62CCB">
            <w:rPr>
              <w:rStyle w:val="PlaceholderText"/>
            </w:rPr>
            <w:t>[Title]</w:t>
          </w:r>
        </w:p>
      </w:docPartBody>
    </w:docPart>
    <w:docPart>
      <w:docPartPr>
        <w:name w:val="2DBBC36B66D046979F58F1B0ED92C624"/>
        <w:category>
          <w:name w:val="General"/>
          <w:gallery w:val="placeholder"/>
        </w:category>
        <w:types>
          <w:type w:val="bbPlcHdr"/>
        </w:types>
        <w:behaviors>
          <w:behavior w:val="content"/>
        </w:behaviors>
        <w:guid w:val="{CD031A4D-FB99-44C8-956E-4CF8D7670CAE}"/>
      </w:docPartPr>
      <w:docPartBody>
        <w:p w:rsidR="00FA1285" w:rsidRDefault="006851A3">
          <w:r w:rsidRPr="00A62CCB">
            <w:rPr>
              <w:rStyle w:val="PlaceholderText"/>
            </w:rPr>
            <w:t>[Company]</w:t>
          </w:r>
        </w:p>
      </w:docPartBody>
    </w:docPart>
    <w:docPart>
      <w:docPartPr>
        <w:name w:val="96747BB00D294ED88249D50E98093CCC"/>
        <w:category>
          <w:name w:val="General"/>
          <w:gallery w:val="placeholder"/>
        </w:category>
        <w:types>
          <w:type w:val="bbPlcHdr"/>
        </w:types>
        <w:behaviors>
          <w:behavior w:val="content"/>
        </w:behaviors>
        <w:guid w:val="{64F41CB4-1BB1-4C91-AD96-00B3DCA08094}"/>
      </w:docPartPr>
      <w:docPartBody>
        <w:p w:rsidR="00FA1285" w:rsidRDefault="006851A3">
          <w:r w:rsidRPr="00A62CCB">
            <w:rPr>
              <w:rStyle w:val="PlaceholderText"/>
            </w:rPr>
            <w:t>[Company]</w:t>
          </w:r>
        </w:p>
      </w:docPartBody>
    </w:docPart>
    <w:docPart>
      <w:docPartPr>
        <w:name w:val="3E9C203A14B643E3B22FE4863B8BD805"/>
        <w:category>
          <w:name w:val="General"/>
          <w:gallery w:val="placeholder"/>
        </w:category>
        <w:types>
          <w:type w:val="bbPlcHdr"/>
        </w:types>
        <w:behaviors>
          <w:behavior w:val="content"/>
        </w:behaviors>
        <w:guid w:val="{867F055E-6D2F-4EFF-B472-BAED25BAFDDF}"/>
      </w:docPartPr>
      <w:docPartBody>
        <w:p w:rsidR="00FA1285" w:rsidRDefault="006851A3">
          <w:r w:rsidRPr="00A62CCB">
            <w:rPr>
              <w:rStyle w:val="PlaceholderText"/>
            </w:rPr>
            <w:t>[Company]</w:t>
          </w:r>
        </w:p>
      </w:docPartBody>
    </w:docPart>
    <w:docPart>
      <w:docPartPr>
        <w:name w:val="CF9DD32CDAC449EEBA196D9D63F6943F"/>
        <w:category>
          <w:name w:val="General"/>
          <w:gallery w:val="placeholder"/>
        </w:category>
        <w:types>
          <w:type w:val="bbPlcHdr"/>
        </w:types>
        <w:behaviors>
          <w:behavior w:val="content"/>
        </w:behaviors>
        <w:guid w:val="{8A619B7C-AF90-44BF-A5CD-C36ED85B1145}"/>
      </w:docPartPr>
      <w:docPartBody>
        <w:p w:rsidR="00F64DDD" w:rsidRDefault="00FA1285" w:rsidP="00FA1285">
          <w:pPr>
            <w:pStyle w:val="CF9DD32CDAC449EEBA196D9D63F6943F"/>
          </w:pPr>
          <w:r>
            <w:rPr>
              <w:rStyle w:val="PlaceholderText"/>
            </w:rPr>
            <w:t>[Document ID]</w:t>
          </w:r>
        </w:p>
      </w:docPartBody>
    </w:docPart>
    <w:docPart>
      <w:docPartPr>
        <w:name w:val="110B9E31E20B4AD09231F24A3D3A7D4A"/>
        <w:category>
          <w:name w:val="General"/>
          <w:gallery w:val="placeholder"/>
        </w:category>
        <w:types>
          <w:type w:val="bbPlcHdr"/>
        </w:types>
        <w:behaviors>
          <w:behavior w:val="content"/>
        </w:behaviors>
        <w:guid w:val="{A7B37A91-9D23-4A38-A6B0-2042B9DA80E7}"/>
      </w:docPartPr>
      <w:docPartBody>
        <w:p w:rsidR="00F64DDD" w:rsidRDefault="00FA1285" w:rsidP="00FA1285">
          <w:pPr>
            <w:pStyle w:val="110B9E31E20B4AD09231F24A3D3A7D4A"/>
          </w:pPr>
          <w:r>
            <w:rPr>
              <w:rStyle w:val="PlaceholderText"/>
            </w:rPr>
            <w:t>[Revision]</w:t>
          </w:r>
        </w:p>
      </w:docPartBody>
    </w:docPart>
    <w:docPart>
      <w:docPartPr>
        <w:name w:val="CE8DA8BEBF5042E1A17F94D26B59B2FE"/>
        <w:category>
          <w:name w:val="General"/>
          <w:gallery w:val="placeholder"/>
        </w:category>
        <w:types>
          <w:type w:val="bbPlcHdr"/>
        </w:types>
        <w:behaviors>
          <w:behavior w:val="content"/>
        </w:behaviors>
        <w:guid w:val="{3B5BB12C-5B03-4B1E-B111-9845587C0E6F}"/>
      </w:docPartPr>
      <w:docPartBody>
        <w:p w:rsidR="00F64DDD" w:rsidRDefault="00FA1285" w:rsidP="00FA1285">
          <w:pPr>
            <w:pStyle w:val="CE8DA8BEBF5042E1A17F94D26B59B2FE"/>
          </w:pPr>
          <w:r>
            <w:rPr>
              <w:rStyle w:val="PlaceholderText"/>
            </w:rPr>
            <w:t>[Title]</w:t>
          </w:r>
        </w:p>
      </w:docPartBody>
    </w:docPart>
    <w:docPart>
      <w:docPartPr>
        <w:name w:val="9F96F33033AC4485AEBCF8922DC2CFFD"/>
        <w:category>
          <w:name w:val="General"/>
          <w:gallery w:val="placeholder"/>
        </w:category>
        <w:types>
          <w:type w:val="bbPlcHdr"/>
        </w:types>
        <w:behaviors>
          <w:behavior w:val="content"/>
        </w:behaviors>
        <w:guid w:val="{62A4BBE6-1C58-48B4-BDE0-05DF0A9B9B4E}"/>
      </w:docPartPr>
      <w:docPartBody>
        <w:p w:rsidR="00E96A9E" w:rsidRDefault="00F26FB2" w:rsidP="00F26FB2">
          <w:pPr>
            <w:pStyle w:val="9F96F33033AC4485AEBCF8922DC2CFF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51A3"/>
    <w:rsid w:val="004B542B"/>
    <w:rsid w:val="006851A3"/>
    <w:rsid w:val="00896C68"/>
    <w:rsid w:val="00E96A9E"/>
    <w:rsid w:val="00F26FB2"/>
    <w:rsid w:val="00F64DDD"/>
    <w:rsid w:val="00FA128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851A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6FB2"/>
    <w:rPr>
      <w:color w:val="808080"/>
    </w:rPr>
  </w:style>
  <w:style w:type="paragraph" w:customStyle="1" w:styleId="83FB933EF6DE452BAD872197F9EC31BC">
    <w:name w:val="83FB933EF6DE452BAD872197F9EC31BC"/>
    <w:rsid w:val="006851A3"/>
  </w:style>
  <w:style w:type="paragraph" w:customStyle="1" w:styleId="9FD78CCF01644333BD89EE19BE76FCD8">
    <w:name w:val="9FD78CCF01644333BD89EE19BE76FCD8"/>
    <w:rsid w:val="006851A3"/>
  </w:style>
  <w:style w:type="paragraph" w:customStyle="1" w:styleId="CF9DD32CDAC449EEBA196D9D63F6943F">
    <w:name w:val="CF9DD32CDAC449EEBA196D9D63F6943F"/>
    <w:rsid w:val="00FA1285"/>
    <w:pPr>
      <w:spacing w:after="160" w:line="259" w:lineRule="auto"/>
    </w:pPr>
  </w:style>
  <w:style w:type="paragraph" w:customStyle="1" w:styleId="110B9E31E20B4AD09231F24A3D3A7D4A">
    <w:name w:val="110B9E31E20B4AD09231F24A3D3A7D4A"/>
    <w:rsid w:val="00FA1285"/>
    <w:pPr>
      <w:spacing w:after="160" w:line="259" w:lineRule="auto"/>
    </w:pPr>
  </w:style>
  <w:style w:type="paragraph" w:customStyle="1" w:styleId="CE8DA8BEBF5042E1A17F94D26B59B2FE">
    <w:name w:val="CE8DA8BEBF5042E1A17F94D26B59B2FE"/>
    <w:rsid w:val="00FA1285"/>
    <w:pPr>
      <w:spacing w:after="160" w:line="259" w:lineRule="auto"/>
    </w:pPr>
  </w:style>
  <w:style w:type="paragraph" w:customStyle="1" w:styleId="24992A4EF6C74549A14392D42B2D54EF">
    <w:name w:val="24992A4EF6C74549A14392D42B2D54EF"/>
    <w:rsid w:val="00FA1285"/>
    <w:pPr>
      <w:spacing w:after="160" w:line="259" w:lineRule="auto"/>
    </w:pPr>
  </w:style>
  <w:style w:type="paragraph" w:customStyle="1" w:styleId="A4825F6C39C34A209448F4CA21F219B4">
    <w:name w:val="A4825F6C39C34A209448F4CA21F219B4"/>
    <w:rsid w:val="00FA1285"/>
    <w:pPr>
      <w:spacing w:after="160" w:line="259" w:lineRule="auto"/>
    </w:pPr>
  </w:style>
  <w:style w:type="paragraph" w:customStyle="1" w:styleId="9FFB5FC4EC4E40C796C5EAED41D0CAA1">
    <w:name w:val="9FFB5FC4EC4E40C796C5EAED41D0CAA1"/>
    <w:rsid w:val="00FA1285"/>
    <w:pPr>
      <w:spacing w:after="160" w:line="259" w:lineRule="auto"/>
    </w:pPr>
  </w:style>
  <w:style w:type="paragraph" w:customStyle="1" w:styleId="43DA4505F4DD4CB0A23BEC933F05C69A">
    <w:name w:val="43DA4505F4DD4CB0A23BEC933F05C69A"/>
    <w:rsid w:val="00FA1285"/>
    <w:pPr>
      <w:spacing w:after="160" w:line="259" w:lineRule="auto"/>
    </w:pPr>
  </w:style>
  <w:style w:type="paragraph" w:customStyle="1" w:styleId="281C888B2444400FA232A35C95728397">
    <w:name w:val="281C888B2444400FA232A35C95728397"/>
    <w:rsid w:val="00F64DDD"/>
    <w:pPr>
      <w:spacing w:after="160" w:line="259" w:lineRule="auto"/>
    </w:pPr>
  </w:style>
  <w:style w:type="paragraph" w:customStyle="1" w:styleId="9F96F33033AC4485AEBCF8922DC2CFFD">
    <w:name w:val="9F96F33033AC4485AEBCF8922DC2CFFD"/>
    <w:rsid w:val="00F26FB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9A1FD-9A80-4A4D-8A09-07CE427AAA8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392B8E03-C1FC-46C0-AE79-9605A05E35D9}"/>
</file>

<file path=customXml/itemProps3.xml><?xml version="1.0" encoding="utf-8"?>
<ds:datastoreItem xmlns:ds="http://schemas.openxmlformats.org/officeDocument/2006/customXml" ds:itemID="{F188B7DE-2396-414A-B5F6-377FE7B2EDD4}">
  <ds:schemaRefs>
    <ds:schemaRef ds:uri="http://schemas.microsoft.com/sharepoint/v3/contenttype/forms"/>
  </ds:schemaRefs>
</ds:datastoreItem>
</file>

<file path=customXml/itemProps4.xml><?xml version="1.0" encoding="utf-8"?>
<ds:datastoreItem xmlns:ds="http://schemas.openxmlformats.org/officeDocument/2006/customXml" ds:itemID="{D703962B-88B7-455E-A199-E2EF5BF96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TotalTime>
  <Pages>11</Pages>
  <Words>2467</Words>
  <Characters>14065</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Order Processing and Review Procedure</vt:lpstr>
    </vt:vector>
  </TitlesOfParts>
  <Manager/>
  <Company/>
  <LinksUpToDate>false</LinksUpToDate>
  <CharactersWithSpaces>16500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Order Processing and Review Procedure</dc:title>
  <cp:lastModifiedBy/>
  <cp:revision>1</cp:revision>
  <dcterms:created xsi:type="dcterms:W3CDTF">2014-12-18T18:37:00Z</dcterms:created>
  <dcterms:modified xsi:type="dcterms:W3CDTF">2019-10-11T03:50:00Z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