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F45A31" w14:textId="1647E448" w:rsidR="006B49B4" w:rsidRPr="00240591" w:rsidRDefault="006B49B4" w:rsidP="006B49B4">
      <w:pPr>
        <w:pStyle w:val="Title"/>
      </w:pPr>
      <w:bookmarkStart w:id="0" w:name="_Toc219615103"/>
      <w:r>
        <w:t xml:space="preserve">Procedure: </w:t>
      </w:r>
      <w:sdt>
        <w:sdtPr>
          <w:alias w:val="Title"/>
          <w:tag w:val=""/>
          <w:id w:val="977804646"/>
          <w:placeholder>
            <w:docPart w:val="CE97F9FBF6D84EA78230ABD991190BF9"/>
          </w:placeholder>
          <w:dataBinding w:prefixMappings="xmlns:ns0='http://purl.org/dc/elements/1.1/' xmlns:ns1='http://schemas.openxmlformats.org/package/2006/metadata/core-properties' " w:xpath="/ns1:coreProperties[1]/ns0:title[1]" w:storeItemID="{6C3C8BC8-F283-45AE-878A-BAB7291924A1}"/>
          <w:text/>
        </w:sdtPr>
        <w:sdtEndPr/>
        <w:sdtContent>
          <w:r w:rsidR="002473E8">
            <w:t>Corrective and Preventative Action</w:t>
          </w:r>
        </w:sdtContent>
      </w:sdt>
    </w:p>
    <w:p w14:paraId="02F45A32" w14:textId="77777777" w:rsidR="006B49B4" w:rsidRDefault="006B49B4" w:rsidP="006B49B4"/>
    <w:p w14:paraId="02F45A33" w14:textId="77777777" w:rsidR="006B49B4" w:rsidRDefault="006B49B4" w:rsidP="006B49B4"/>
    <w:p w14:paraId="02F45A34" w14:textId="77777777" w:rsidR="006B49B4" w:rsidRDefault="006B49B4" w:rsidP="006B49B4"/>
    <w:p w14:paraId="02F45A35" w14:textId="77777777" w:rsidR="006B49B4" w:rsidRDefault="006B49B4" w:rsidP="006B49B4"/>
    <w:p w14:paraId="02F45A36" w14:textId="77777777" w:rsidR="006B49B4" w:rsidRDefault="006B49B4" w:rsidP="006B49B4"/>
    <w:p w14:paraId="02F45A37" w14:textId="77777777" w:rsidR="006B49B4" w:rsidRDefault="006B49B4" w:rsidP="006B49B4"/>
    <w:p w14:paraId="02F45A38" w14:textId="77777777" w:rsidR="006B49B4" w:rsidRPr="00963149" w:rsidRDefault="006B49B4" w:rsidP="006B49B4"/>
    <w:p w14:paraId="02F45A39" w14:textId="77777777" w:rsidR="006B49B4" w:rsidRDefault="006B49B4" w:rsidP="006B49B4"/>
    <w:p w14:paraId="02F45A3A" w14:textId="77777777" w:rsidR="006B49B4" w:rsidRDefault="006B49B4" w:rsidP="006B49B4"/>
    <w:p w14:paraId="02F45A3B" w14:textId="77777777" w:rsidR="006B49B4" w:rsidRDefault="006B49B4" w:rsidP="006B49B4"/>
    <w:p w14:paraId="02F45A3C" w14:textId="77777777" w:rsidR="006B49B4" w:rsidRDefault="006B49B4" w:rsidP="006B49B4"/>
    <w:p w14:paraId="088C446A" w14:textId="1F466EBE" w:rsidR="007F009E" w:rsidRDefault="007F009E" w:rsidP="006B49B4"/>
    <w:p w14:paraId="6E892B13" w14:textId="77777777" w:rsidR="007F009E" w:rsidRDefault="007F009E" w:rsidP="006B49B4"/>
    <w:p w14:paraId="662470C3" w14:textId="77777777" w:rsidR="007F009E" w:rsidRDefault="007F009E" w:rsidP="006B49B4"/>
    <w:p w14:paraId="02F45A3D" w14:textId="77777777" w:rsidR="006B49B4" w:rsidRDefault="006B49B4" w:rsidP="006B49B4"/>
    <w:p w14:paraId="02F45A3E" w14:textId="1AA785C2" w:rsidR="006B49B4" w:rsidRDefault="006B49B4" w:rsidP="006B49B4">
      <w:pPr>
        <w:rPr>
          <w:rFonts w:eastAsia="Times New Roman"/>
          <w:sz w:val="32"/>
          <w:szCs w:val="24"/>
        </w:rPr>
      </w:pPr>
    </w:p>
    <w:p w14:paraId="27C31515" w14:textId="0F93794D" w:rsidR="007343E5" w:rsidRPr="007343E5" w:rsidRDefault="007343E5" w:rsidP="007343E5"/>
    <w:p w14:paraId="27A146AE" w14:textId="71215487" w:rsidR="007343E5" w:rsidRPr="007343E5" w:rsidRDefault="007343E5" w:rsidP="007343E5"/>
    <w:p w14:paraId="26B4BEA6" w14:textId="7F02A6AA" w:rsidR="007343E5" w:rsidRPr="007343E5" w:rsidRDefault="007343E5" w:rsidP="007343E5"/>
    <w:p w14:paraId="23C0C916" w14:textId="35EF1840" w:rsidR="007343E5" w:rsidRPr="007343E5" w:rsidRDefault="007343E5" w:rsidP="007343E5"/>
    <w:p w14:paraId="30821F20" w14:textId="0AF0DA3B" w:rsidR="007343E5" w:rsidRPr="007343E5" w:rsidRDefault="007343E5" w:rsidP="007343E5"/>
    <w:p w14:paraId="54F0C779" w14:textId="34215615" w:rsidR="007343E5" w:rsidRPr="007343E5" w:rsidRDefault="007343E5" w:rsidP="007343E5"/>
    <w:p w14:paraId="7DF03765" w14:textId="038A20BF" w:rsidR="007343E5" w:rsidRPr="007343E5" w:rsidRDefault="007343E5" w:rsidP="007343E5"/>
    <w:p w14:paraId="6516E706" w14:textId="3AA9AE64" w:rsidR="007343E5" w:rsidRPr="007343E5" w:rsidRDefault="007343E5" w:rsidP="007343E5"/>
    <w:p w14:paraId="1A940AAC" w14:textId="3C6A21E1" w:rsidR="007343E5" w:rsidRPr="007343E5" w:rsidRDefault="007343E5" w:rsidP="007343E5"/>
    <w:p w14:paraId="4EA293D2" w14:textId="4E0DCC62" w:rsidR="007343E5" w:rsidRPr="007343E5" w:rsidRDefault="007343E5" w:rsidP="007343E5"/>
    <w:p w14:paraId="0266B76D" w14:textId="399792AF" w:rsidR="007343E5" w:rsidRPr="007343E5" w:rsidRDefault="007343E5" w:rsidP="007343E5"/>
    <w:p w14:paraId="06E3255D" w14:textId="531D0679" w:rsidR="007343E5" w:rsidRPr="007343E5" w:rsidRDefault="007343E5" w:rsidP="007343E5"/>
    <w:p w14:paraId="1B8E37CF" w14:textId="39FFD099" w:rsidR="007343E5" w:rsidRPr="007343E5" w:rsidRDefault="007343E5" w:rsidP="007343E5"/>
    <w:p w14:paraId="25F2539A" w14:textId="5E05565E" w:rsidR="007343E5" w:rsidRDefault="007343E5" w:rsidP="007343E5">
      <w:pPr>
        <w:jc w:val="center"/>
        <w:rPr>
          <w:rFonts w:eastAsia="Times New Roman"/>
          <w:sz w:val="32"/>
          <w:szCs w:val="24"/>
        </w:rPr>
      </w:pPr>
    </w:p>
    <w:p w14:paraId="0DCF3A0E" w14:textId="77777777" w:rsidR="007343E5" w:rsidRPr="007343E5" w:rsidRDefault="007343E5" w:rsidP="007343E5"/>
    <w:p w14:paraId="6932D43F" w14:textId="77777777" w:rsidR="007343E5" w:rsidRPr="007343E5" w:rsidRDefault="007343E5" w:rsidP="007343E5"/>
    <w:tbl>
      <w:tblPr>
        <w:tblpPr w:leftFromText="180" w:rightFromText="180" w:vertAnchor="text" w:tblpX="-107" w:tblpY="1"/>
        <w:tblOverlap w:val="never"/>
        <w:tblW w:w="9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947"/>
        <w:gridCol w:w="2225"/>
        <w:gridCol w:w="2883"/>
        <w:gridCol w:w="1576"/>
      </w:tblGrid>
      <w:tr w:rsidR="007F009E" w:rsidRPr="00A5494F" w14:paraId="644564B2" w14:textId="77777777" w:rsidTr="007F009E">
        <w:trPr>
          <w:cantSplit/>
        </w:trPr>
        <w:tc>
          <w:tcPr>
            <w:tcW w:w="9631" w:type="dxa"/>
            <w:gridSpan w:val="4"/>
            <w:shd w:val="clear" w:color="auto" w:fill="D9D9D9"/>
          </w:tcPr>
          <w:p w14:paraId="04CA69B1" w14:textId="77777777" w:rsidR="007F009E" w:rsidRPr="00A5494F" w:rsidRDefault="007F009E" w:rsidP="007F009E">
            <w:pPr>
              <w:pStyle w:val="Tableheadingleft"/>
            </w:pPr>
            <w:r>
              <w:t>Document information, authorship and approvals</w:t>
            </w:r>
          </w:p>
        </w:tc>
      </w:tr>
      <w:tr w:rsidR="007F009E" w:rsidRPr="00A5494F" w14:paraId="68788F7B" w14:textId="77777777" w:rsidTr="007F009E">
        <w:trPr>
          <w:cantSplit/>
        </w:trPr>
        <w:tc>
          <w:tcPr>
            <w:tcW w:w="9631" w:type="dxa"/>
            <w:gridSpan w:val="4"/>
            <w:shd w:val="clear" w:color="auto" w:fill="D9D9D9"/>
          </w:tcPr>
          <w:p w14:paraId="5534DFBF" w14:textId="77777777" w:rsidR="007F009E" w:rsidRDefault="007F009E" w:rsidP="007F009E">
            <w:pPr>
              <w:pStyle w:val="Tableheadingleft"/>
            </w:pPr>
            <w:r>
              <w:t>Author signs to confirm</w:t>
            </w:r>
            <w:r w:rsidRPr="00A5494F">
              <w:t xml:space="preserve"> technical content</w:t>
            </w:r>
          </w:p>
        </w:tc>
      </w:tr>
      <w:tr w:rsidR="007F009E" w:rsidRPr="00A5494F" w14:paraId="0D73AD2A" w14:textId="77777777" w:rsidTr="007F009E">
        <w:trPr>
          <w:cantSplit/>
        </w:trPr>
        <w:tc>
          <w:tcPr>
            <w:tcW w:w="2947" w:type="dxa"/>
          </w:tcPr>
          <w:p w14:paraId="74254D81" w14:textId="77777777" w:rsidR="007F009E" w:rsidRDefault="007F009E" w:rsidP="007F009E">
            <w:pPr>
              <w:pStyle w:val="Tabletextleft"/>
            </w:pPr>
            <w:r w:rsidRPr="003A01D8">
              <w:t>Prepared by:</w:t>
            </w:r>
          </w:p>
          <w:p w14:paraId="561B3650" w14:textId="77777777" w:rsidR="007F009E" w:rsidRDefault="007F009E" w:rsidP="007F009E">
            <w:pPr>
              <w:pStyle w:val="Tabletextleft"/>
            </w:pPr>
          </w:p>
          <w:p w14:paraId="6CFF7CFE" w14:textId="77777777" w:rsidR="007F009E" w:rsidRPr="00A5494F" w:rsidRDefault="007F009E" w:rsidP="007F009E">
            <w:pPr>
              <w:pStyle w:val="Tabletextleft"/>
            </w:pPr>
          </w:p>
        </w:tc>
        <w:tc>
          <w:tcPr>
            <w:tcW w:w="2225" w:type="dxa"/>
          </w:tcPr>
          <w:p w14:paraId="206B05A0" w14:textId="77777777" w:rsidR="007F009E" w:rsidRPr="003A01D8" w:rsidRDefault="007F009E" w:rsidP="007F009E">
            <w:pPr>
              <w:pStyle w:val="Tabletextleft"/>
            </w:pPr>
            <w:r w:rsidRPr="003A01D8">
              <w:t>Job title:</w:t>
            </w:r>
          </w:p>
          <w:p w14:paraId="44C38D96" w14:textId="77777777" w:rsidR="007F009E" w:rsidRPr="00A5494F" w:rsidRDefault="007F009E" w:rsidP="007F009E">
            <w:pPr>
              <w:pStyle w:val="Tabletextleft"/>
            </w:pPr>
          </w:p>
        </w:tc>
        <w:tc>
          <w:tcPr>
            <w:tcW w:w="2883" w:type="dxa"/>
          </w:tcPr>
          <w:p w14:paraId="1D1B91C1" w14:textId="77777777" w:rsidR="007F009E" w:rsidRPr="003A01D8" w:rsidRDefault="007F009E" w:rsidP="007F009E">
            <w:pPr>
              <w:pStyle w:val="Tabletextleft"/>
            </w:pPr>
            <w:r w:rsidRPr="003A01D8">
              <w:t>Signature:</w:t>
            </w:r>
          </w:p>
        </w:tc>
        <w:tc>
          <w:tcPr>
            <w:tcW w:w="1576" w:type="dxa"/>
          </w:tcPr>
          <w:p w14:paraId="45B35FEC" w14:textId="77777777" w:rsidR="007F009E" w:rsidRPr="003A01D8" w:rsidRDefault="007F009E" w:rsidP="007F009E">
            <w:pPr>
              <w:pStyle w:val="Tabletextleft"/>
            </w:pPr>
            <w:r w:rsidRPr="003A01D8">
              <w:t>Date:</w:t>
            </w:r>
          </w:p>
        </w:tc>
      </w:tr>
      <w:tr w:rsidR="007F009E" w:rsidRPr="00A5494F" w14:paraId="4DE186DD" w14:textId="77777777" w:rsidTr="007F009E">
        <w:trPr>
          <w:cantSplit/>
        </w:trPr>
        <w:tc>
          <w:tcPr>
            <w:tcW w:w="9631" w:type="dxa"/>
            <w:gridSpan w:val="4"/>
            <w:shd w:val="clear" w:color="auto" w:fill="D9D9D9"/>
          </w:tcPr>
          <w:p w14:paraId="29C6E23A" w14:textId="77777777" w:rsidR="007F009E" w:rsidRPr="00A5494F" w:rsidRDefault="007F009E" w:rsidP="007F009E">
            <w:pPr>
              <w:pStyle w:val="Tableheadingleft"/>
            </w:pPr>
            <w:r>
              <w:t xml:space="preserve">Subject matter expert </w:t>
            </w:r>
            <w:r w:rsidRPr="00A5494F">
              <w:t>reviewer</w:t>
            </w:r>
            <w:r>
              <w:t xml:space="preserve"> signs</w:t>
            </w:r>
            <w:r w:rsidRPr="00A5494F">
              <w:t xml:space="preserve"> to confi</w:t>
            </w:r>
            <w:r>
              <w:t xml:space="preserve">rm </w:t>
            </w:r>
            <w:r w:rsidRPr="00A5494F">
              <w:t>te</w:t>
            </w:r>
            <w:r>
              <w:t>chnical content</w:t>
            </w:r>
          </w:p>
        </w:tc>
      </w:tr>
      <w:tr w:rsidR="007F009E" w:rsidRPr="00A5494F" w14:paraId="3535F566" w14:textId="77777777" w:rsidTr="007F009E">
        <w:trPr>
          <w:cantSplit/>
        </w:trPr>
        <w:tc>
          <w:tcPr>
            <w:tcW w:w="2947" w:type="dxa"/>
          </w:tcPr>
          <w:p w14:paraId="5FFFA42D" w14:textId="77777777" w:rsidR="007F009E" w:rsidRPr="003A01D8" w:rsidRDefault="007F009E" w:rsidP="007F009E">
            <w:pPr>
              <w:pStyle w:val="Tabletextleft"/>
            </w:pPr>
            <w:r w:rsidRPr="003A01D8">
              <w:t>Reviewed by:</w:t>
            </w:r>
          </w:p>
          <w:p w14:paraId="6D4A2EA8" w14:textId="77777777" w:rsidR="007F009E" w:rsidRDefault="007F009E" w:rsidP="007F009E">
            <w:pPr>
              <w:pStyle w:val="Tabletextleft"/>
            </w:pPr>
          </w:p>
          <w:p w14:paraId="51ECDAD7" w14:textId="77777777" w:rsidR="007F009E" w:rsidRPr="00A5494F" w:rsidRDefault="007F009E" w:rsidP="007F009E">
            <w:pPr>
              <w:pStyle w:val="Tabletextleft"/>
            </w:pPr>
          </w:p>
        </w:tc>
        <w:tc>
          <w:tcPr>
            <w:tcW w:w="2225" w:type="dxa"/>
          </w:tcPr>
          <w:p w14:paraId="06945508" w14:textId="77777777" w:rsidR="007F009E" w:rsidRPr="003A01D8" w:rsidRDefault="007F009E" w:rsidP="007F009E">
            <w:pPr>
              <w:pStyle w:val="Tabletextleft"/>
            </w:pPr>
            <w:r w:rsidRPr="003A01D8">
              <w:t>Job title:</w:t>
            </w:r>
          </w:p>
          <w:p w14:paraId="038ECF1B" w14:textId="77777777" w:rsidR="007F009E" w:rsidRPr="00A5494F" w:rsidRDefault="007F009E" w:rsidP="007F009E">
            <w:pPr>
              <w:pStyle w:val="Tabletextleft"/>
            </w:pPr>
          </w:p>
        </w:tc>
        <w:tc>
          <w:tcPr>
            <w:tcW w:w="2883" w:type="dxa"/>
          </w:tcPr>
          <w:p w14:paraId="18ABDEF5" w14:textId="77777777" w:rsidR="007F009E" w:rsidRPr="003A01D8" w:rsidRDefault="007F009E" w:rsidP="007F009E">
            <w:pPr>
              <w:pStyle w:val="Tabletextleft"/>
            </w:pPr>
            <w:r w:rsidRPr="003A01D8">
              <w:t>Signature:</w:t>
            </w:r>
          </w:p>
        </w:tc>
        <w:tc>
          <w:tcPr>
            <w:tcW w:w="1576" w:type="dxa"/>
          </w:tcPr>
          <w:p w14:paraId="14950D8F" w14:textId="77777777" w:rsidR="007F009E" w:rsidRPr="003A01D8" w:rsidRDefault="007F009E" w:rsidP="007F009E">
            <w:pPr>
              <w:pStyle w:val="Tabletextleft"/>
            </w:pPr>
            <w:r w:rsidRPr="003A01D8">
              <w:t>Date:</w:t>
            </w:r>
          </w:p>
        </w:tc>
      </w:tr>
      <w:tr w:rsidR="007F009E" w:rsidRPr="00A5494F" w14:paraId="0AB76E19" w14:textId="77777777" w:rsidTr="007F009E">
        <w:trPr>
          <w:cantSplit/>
        </w:trPr>
        <w:tc>
          <w:tcPr>
            <w:tcW w:w="9631" w:type="dxa"/>
            <w:gridSpan w:val="4"/>
            <w:shd w:val="clear" w:color="auto" w:fill="D9D9D9"/>
          </w:tcPr>
          <w:p w14:paraId="72142AB6" w14:textId="77777777" w:rsidR="007F009E" w:rsidRPr="00A5494F" w:rsidRDefault="007F009E" w:rsidP="007F009E">
            <w:pPr>
              <w:pStyle w:val="Tableheadingleft"/>
            </w:pPr>
            <w:r>
              <w:t>Quality r</w:t>
            </w:r>
            <w:r w:rsidRPr="00A5494F">
              <w:t>epre</w:t>
            </w:r>
            <w:r>
              <w:t>sentative signs to confirm document complies with q</w:t>
            </w:r>
            <w:r w:rsidRPr="00A5494F">
              <w:t xml:space="preserve">uality </w:t>
            </w:r>
            <w:r>
              <w:t>management system</w:t>
            </w:r>
          </w:p>
        </w:tc>
      </w:tr>
      <w:tr w:rsidR="007F009E" w:rsidRPr="00A5494F" w14:paraId="550C2FAE" w14:textId="77777777" w:rsidTr="007F009E">
        <w:trPr>
          <w:cantSplit/>
        </w:trPr>
        <w:tc>
          <w:tcPr>
            <w:tcW w:w="2947" w:type="dxa"/>
            <w:shd w:val="clear" w:color="auto" w:fill="FFFFFF"/>
          </w:tcPr>
          <w:p w14:paraId="3A0770CD" w14:textId="77777777" w:rsidR="007F009E" w:rsidRPr="003A01D8" w:rsidRDefault="007F009E" w:rsidP="007F009E">
            <w:pPr>
              <w:pStyle w:val="Tabletextleft"/>
            </w:pPr>
            <w:r w:rsidRPr="003A01D8">
              <w:t>Authorised by:</w:t>
            </w:r>
          </w:p>
          <w:p w14:paraId="4A7F3965" w14:textId="77777777" w:rsidR="007F009E" w:rsidRDefault="007F009E" w:rsidP="007F009E">
            <w:pPr>
              <w:pStyle w:val="Tabletextleft"/>
            </w:pPr>
          </w:p>
          <w:p w14:paraId="0DC9B821" w14:textId="77777777" w:rsidR="007F009E" w:rsidRPr="00614C13" w:rsidRDefault="007F009E" w:rsidP="007F009E">
            <w:pPr>
              <w:pStyle w:val="Tabletextleft"/>
            </w:pPr>
          </w:p>
        </w:tc>
        <w:tc>
          <w:tcPr>
            <w:tcW w:w="2225" w:type="dxa"/>
            <w:shd w:val="clear" w:color="auto" w:fill="FFFFFF"/>
          </w:tcPr>
          <w:p w14:paraId="0EA974B3" w14:textId="77777777" w:rsidR="007F009E" w:rsidRPr="003A01D8" w:rsidRDefault="007F009E" w:rsidP="007F009E">
            <w:pPr>
              <w:pStyle w:val="Tabletextleft"/>
            </w:pPr>
            <w:r w:rsidRPr="003A01D8">
              <w:t>Job title:</w:t>
            </w:r>
          </w:p>
          <w:p w14:paraId="15EEBF09" w14:textId="77777777" w:rsidR="007F009E" w:rsidRPr="00614C13" w:rsidRDefault="007F009E" w:rsidP="007F009E">
            <w:pPr>
              <w:pStyle w:val="Tabletextleft"/>
            </w:pPr>
          </w:p>
        </w:tc>
        <w:tc>
          <w:tcPr>
            <w:tcW w:w="2883" w:type="dxa"/>
            <w:shd w:val="clear" w:color="auto" w:fill="FFFFFF"/>
          </w:tcPr>
          <w:p w14:paraId="0323851B" w14:textId="77777777" w:rsidR="007F009E" w:rsidRPr="003A01D8" w:rsidRDefault="007F009E" w:rsidP="007F009E">
            <w:pPr>
              <w:pStyle w:val="Tabletextleft"/>
            </w:pPr>
            <w:r w:rsidRPr="003A01D8">
              <w:t>Signature:</w:t>
            </w:r>
          </w:p>
        </w:tc>
        <w:tc>
          <w:tcPr>
            <w:tcW w:w="1576" w:type="dxa"/>
            <w:shd w:val="clear" w:color="auto" w:fill="FFFFFF"/>
          </w:tcPr>
          <w:p w14:paraId="04B5FF34" w14:textId="63284806" w:rsidR="007F009E" w:rsidRPr="003A01D8" w:rsidRDefault="007F009E" w:rsidP="007F009E">
            <w:pPr>
              <w:pStyle w:val="Tabletextleft"/>
            </w:pPr>
            <w:r w:rsidRPr="003A01D8">
              <w:t>Date</w:t>
            </w:r>
            <w:bookmarkStart w:id="1" w:name="_GoBack"/>
            <w:bookmarkEnd w:id="1"/>
            <w:r w:rsidRPr="003A01D8">
              <w:t>:</w:t>
            </w:r>
          </w:p>
        </w:tc>
      </w:tr>
    </w:tbl>
    <w:p w14:paraId="25DC975D" w14:textId="77777777" w:rsidR="007343E5" w:rsidRDefault="007F009E" w:rsidP="006B49B4">
      <w:pPr>
        <w:pStyle w:val="Subtitle"/>
      </w:pPr>
      <w:r>
        <w:br w:type="textWrapping" w:clear="all"/>
      </w:r>
    </w:p>
    <w:p w14:paraId="02F45A65" w14:textId="7264F374" w:rsidR="006B49B4" w:rsidRPr="007D2198" w:rsidRDefault="006B49B4" w:rsidP="006B49B4">
      <w:pPr>
        <w:pStyle w:val="Subtitle"/>
      </w:pPr>
      <w:r w:rsidRPr="007343E5">
        <w:br w:type="page"/>
      </w:r>
      <w:bookmarkStart w:id="2" w:name="_Toc235848835"/>
      <w:r w:rsidRPr="007D2198">
        <w:lastRenderedPageBreak/>
        <w:t>Table of Contents</w:t>
      </w:r>
      <w:bookmarkEnd w:id="2"/>
    </w:p>
    <w:p w14:paraId="14279BAA" w14:textId="77777777" w:rsidR="00AC6C3F" w:rsidRDefault="00AC6C3F">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4725" w:history="1">
        <w:r w:rsidRPr="001946A7">
          <w:rPr>
            <w:rStyle w:val="Hyperlink"/>
          </w:rPr>
          <w:t>1.</w:t>
        </w:r>
        <w:r>
          <w:rPr>
            <w:rFonts w:asciiTheme="minorHAnsi" w:eastAsiaTheme="minorEastAsia" w:hAnsiTheme="minorHAnsi" w:cstheme="minorBidi"/>
            <w:b w:val="0"/>
            <w:lang w:eastAsia="en-AU"/>
          </w:rPr>
          <w:tab/>
        </w:r>
        <w:r w:rsidRPr="001946A7">
          <w:rPr>
            <w:rStyle w:val="Hyperlink"/>
          </w:rPr>
          <w:t>Purpose</w:t>
        </w:r>
        <w:r>
          <w:rPr>
            <w:webHidden/>
          </w:rPr>
          <w:tab/>
        </w:r>
        <w:r>
          <w:rPr>
            <w:webHidden/>
          </w:rPr>
          <w:fldChar w:fldCharType="begin"/>
        </w:r>
        <w:r>
          <w:rPr>
            <w:webHidden/>
          </w:rPr>
          <w:instrText xml:space="preserve"> PAGEREF _Toc407104725 \h </w:instrText>
        </w:r>
        <w:r>
          <w:rPr>
            <w:webHidden/>
          </w:rPr>
        </w:r>
        <w:r>
          <w:rPr>
            <w:webHidden/>
          </w:rPr>
          <w:fldChar w:fldCharType="separate"/>
        </w:r>
        <w:r>
          <w:rPr>
            <w:webHidden/>
          </w:rPr>
          <w:t>3</w:t>
        </w:r>
        <w:r>
          <w:rPr>
            <w:webHidden/>
          </w:rPr>
          <w:fldChar w:fldCharType="end"/>
        </w:r>
      </w:hyperlink>
    </w:p>
    <w:p w14:paraId="4E8B84C6" w14:textId="77777777" w:rsidR="00AC6C3F" w:rsidRDefault="00956F44">
      <w:pPr>
        <w:pStyle w:val="TOC1"/>
        <w:rPr>
          <w:rFonts w:asciiTheme="minorHAnsi" w:eastAsiaTheme="minorEastAsia" w:hAnsiTheme="minorHAnsi" w:cstheme="minorBidi"/>
          <w:b w:val="0"/>
          <w:lang w:eastAsia="en-AU"/>
        </w:rPr>
      </w:pPr>
      <w:hyperlink w:anchor="_Toc407104726" w:history="1">
        <w:r w:rsidR="00AC6C3F" w:rsidRPr="001946A7">
          <w:rPr>
            <w:rStyle w:val="Hyperlink"/>
          </w:rPr>
          <w:t>2.</w:t>
        </w:r>
        <w:r w:rsidR="00AC6C3F">
          <w:rPr>
            <w:rFonts w:asciiTheme="minorHAnsi" w:eastAsiaTheme="minorEastAsia" w:hAnsiTheme="minorHAnsi" w:cstheme="minorBidi"/>
            <w:b w:val="0"/>
            <w:lang w:eastAsia="en-AU"/>
          </w:rPr>
          <w:tab/>
        </w:r>
        <w:r w:rsidR="00AC6C3F" w:rsidRPr="001946A7">
          <w:rPr>
            <w:rStyle w:val="Hyperlink"/>
          </w:rPr>
          <w:t>Scope</w:t>
        </w:r>
        <w:r w:rsidR="00AC6C3F">
          <w:rPr>
            <w:webHidden/>
          </w:rPr>
          <w:tab/>
        </w:r>
        <w:r w:rsidR="00AC6C3F">
          <w:rPr>
            <w:webHidden/>
          </w:rPr>
          <w:fldChar w:fldCharType="begin"/>
        </w:r>
        <w:r w:rsidR="00AC6C3F">
          <w:rPr>
            <w:webHidden/>
          </w:rPr>
          <w:instrText xml:space="preserve"> PAGEREF _Toc407104726 \h </w:instrText>
        </w:r>
        <w:r w:rsidR="00AC6C3F">
          <w:rPr>
            <w:webHidden/>
          </w:rPr>
        </w:r>
        <w:r w:rsidR="00AC6C3F">
          <w:rPr>
            <w:webHidden/>
          </w:rPr>
          <w:fldChar w:fldCharType="separate"/>
        </w:r>
        <w:r w:rsidR="00AC6C3F">
          <w:rPr>
            <w:webHidden/>
          </w:rPr>
          <w:t>3</w:t>
        </w:r>
        <w:r w:rsidR="00AC6C3F">
          <w:rPr>
            <w:webHidden/>
          </w:rPr>
          <w:fldChar w:fldCharType="end"/>
        </w:r>
      </w:hyperlink>
    </w:p>
    <w:p w14:paraId="59718CB9" w14:textId="77777777" w:rsidR="00AC6C3F" w:rsidRDefault="00956F44">
      <w:pPr>
        <w:pStyle w:val="TOC1"/>
        <w:rPr>
          <w:rFonts w:asciiTheme="minorHAnsi" w:eastAsiaTheme="minorEastAsia" w:hAnsiTheme="minorHAnsi" w:cstheme="minorBidi"/>
          <w:b w:val="0"/>
          <w:lang w:eastAsia="en-AU"/>
        </w:rPr>
      </w:pPr>
      <w:hyperlink w:anchor="_Toc407104727" w:history="1">
        <w:r w:rsidR="00AC6C3F" w:rsidRPr="001946A7">
          <w:rPr>
            <w:rStyle w:val="Hyperlink"/>
          </w:rPr>
          <w:t>3.</w:t>
        </w:r>
        <w:r w:rsidR="00AC6C3F">
          <w:rPr>
            <w:rFonts w:asciiTheme="minorHAnsi" w:eastAsiaTheme="minorEastAsia" w:hAnsiTheme="minorHAnsi" w:cstheme="minorBidi"/>
            <w:b w:val="0"/>
            <w:lang w:eastAsia="en-AU"/>
          </w:rPr>
          <w:tab/>
        </w:r>
        <w:r w:rsidR="00AC6C3F" w:rsidRPr="001946A7">
          <w:rPr>
            <w:rStyle w:val="Hyperlink"/>
          </w:rPr>
          <w:t>Responsibilities</w:t>
        </w:r>
        <w:r w:rsidR="00AC6C3F">
          <w:rPr>
            <w:webHidden/>
          </w:rPr>
          <w:tab/>
        </w:r>
        <w:r w:rsidR="00AC6C3F">
          <w:rPr>
            <w:webHidden/>
          </w:rPr>
          <w:fldChar w:fldCharType="begin"/>
        </w:r>
        <w:r w:rsidR="00AC6C3F">
          <w:rPr>
            <w:webHidden/>
          </w:rPr>
          <w:instrText xml:space="preserve"> PAGEREF _Toc407104727 \h </w:instrText>
        </w:r>
        <w:r w:rsidR="00AC6C3F">
          <w:rPr>
            <w:webHidden/>
          </w:rPr>
        </w:r>
        <w:r w:rsidR="00AC6C3F">
          <w:rPr>
            <w:webHidden/>
          </w:rPr>
          <w:fldChar w:fldCharType="separate"/>
        </w:r>
        <w:r w:rsidR="00AC6C3F">
          <w:rPr>
            <w:webHidden/>
          </w:rPr>
          <w:t>3</w:t>
        </w:r>
        <w:r w:rsidR="00AC6C3F">
          <w:rPr>
            <w:webHidden/>
          </w:rPr>
          <w:fldChar w:fldCharType="end"/>
        </w:r>
      </w:hyperlink>
    </w:p>
    <w:p w14:paraId="74308B84" w14:textId="77777777" w:rsidR="00AC6C3F" w:rsidRDefault="00956F44">
      <w:pPr>
        <w:pStyle w:val="TOC1"/>
        <w:rPr>
          <w:rFonts w:asciiTheme="minorHAnsi" w:eastAsiaTheme="minorEastAsia" w:hAnsiTheme="minorHAnsi" w:cstheme="minorBidi"/>
          <w:b w:val="0"/>
          <w:lang w:eastAsia="en-AU"/>
        </w:rPr>
      </w:pPr>
      <w:hyperlink w:anchor="_Toc407104728" w:history="1">
        <w:r w:rsidR="00AC6C3F" w:rsidRPr="001946A7">
          <w:rPr>
            <w:rStyle w:val="Hyperlink"/>
          </w:rPr>
          <w:t>4.</w:t>
        </w:r>
        <w:r w:rsidR="00AC6C3F">
          <w:rPr>
            <w:rFonts w:asciiTheme="minorHAnsi" w:eastAsiaTheme="minorEastAsia" w:hAnsiTheme="minorHAnsi" w:cstheme="minorBidi"/>
            <w:b w:val="0"/>
            <w:lang w:eastAsia="en-AU"/>
          </w:rPr>
          <w:tab/>
        </w:r>
        <w:r w:rsidR="00AC6C3F" w:rsidRPr="001946A7">
          <w:rPr>
            <w:rStyle w:val="Hyperlink"/>
          </w:rPr>
          <w:t>Procedure</w:t>
        </w:r>
        <w:r w:rsidR="00AC6C3F">
          <w:rPr>
            <w:webHidden/>
          </w:rPr>
          <w:tab/>
        </w:r>
        <w:r w:rsidR="00AC6C3F">
          <w:rPr>
            <w:webHidden/>
          </w:rPr>
          <w:fldChar w:fldCharType="begin"/>
        </w:r>
        <w:r w:rsidR="00AC6C3F">
          <w:rPr>
            <w:webHidden/>
          </w:rPr>
          <w:instrText xml:space="preserve"> PAGEREF _Toc407104728 \h </w:instrText>
        </w:r>
        <w:r w:rsidR="00AC6C3F">
          <w:rPr>
            <w:webHidden/>
          </w:rPr>
        </w:r>
        <w:r w:rsidR="00AC6C3F">
          <w:rPr>
            <w:webHidden/>
          </w:rPr>
          <w:fldChar w:fldCharType="separate"/>
        </w:r>
        <w:r w:rsidR="00AC6C3F">
          <w:rPr>
            <w:webHidden/>
          </w:rPr>
          <w:t>4</w:t>
        </w:r>
        <w:r w:rsidR="00AC6C3F">
          <w:rPr>
            <w:webHidden/>
          </w:rPr>
          <w:fldChar w:fldCharType="end"/>
        </w:r>
      </w:hyperlink>
    </w:p>
    <w:p w14:paraId="05653FE4" w14:textId="77777777" w:rsidR="00AC6C3F" w:rsidRDefault="00956F44">
      <w:pPr>
        <w:pStyle w:val="TOC2"/>
        <w:rPr>
          <w:rFonts w:asciiTheme="minorHAnsi" w:eastAsiaTheme="minorEastAsia" w:hAnsiTheme="minorHAnsi" w:cstheme="minorBidi"/>
          <w:lang w:eastAsia="en-AU"/>
        </w:rPr>
      </w:pPr>
      <w:hyperlink w:anchor="_Toc407104729" w:history="1">
        <w:r w:rsidR="00AC6C3F" w:rsidRPr="001946A7">
          <w:rPr>
            <w:rStyle w:val="Hyperlink"/>
          </w:rPr>
          <w:t>4.1.</w:t>
        </w:r>
        <w:r w:rsidR="00AC6C3F">
          <w:rPr>
            <w:rFonts w:asciiTheme="minorHAnsi" w:eastAsiaTheme="minorEastAsia" w:hAnsiTheme="minorHAnsi" w:cstheme="minorBidi"/>
            <w:lang w:eastAsia="en-AU"/>
          </w:rPr>
          <w:tab/>
        </w:r>
        <w:r w:rsidR="00AC6C3F" w:rsidRPr="001946A7">
          <w:rPr>
            <w:rStyle w:val="Hyperlink"/>
          </w:rPr>
          <w:t>Corrective actions</w:t>
        </w:r>
        <w:r w:rsidR="00AC6C3F">
          <w:rPr>
            <w:webHidden/>
          </w:rPr>
          <w:tab/>
        </w:r>
        <w:r w:rsidR="00AC6C3F">
          <w:rPr>
            <w:webHidden/>
          </w:rPr>
          <w:fldChar w:fldCharType="begin"/>
        </w:r>
        <w:r w:rsidR="00AC6C3F">
          <w:rPr>
            <w:webHidden/>
          </w:rPr>
          <w:instrText xml:space="preserve"> PAGEREF _Toc407104729 \h </w:instrText>
        </w:r>
        <w:r w:rsidR="00AC6C3F">
          <w:rPr>
            <w:webHidden/>
          </w:rPr>
        </w:r>
        <w:r w:rsidR="00AC6C3F">
          <w:rPr>
            <w:webHidden/>
          </w:rPr>
          <w:fldChar w:fldCharType="separate"/>
        </w:r>
        <w:r w:rsidR="00AC6C3F">
          <w:rPr>
            <w:webHidden/>
          </w:rPr>
          <w:t>4</w:t>
        </w:r>
        <w:r w:rsidR="00AC6C3F">
          <w:rPr>
            <w:webHidden/>
          </w:rPr>
          <w:fldChar w:fldCharType="end"/>
        </w:r>
      </w:hyperlink>
    </w:p>
    <w:p w14:paraId="1850C7E6" w14:textId="77777777" w:rsidR="00AC6C3F" w:rsidRDefault="00956F44">
      <w:pPr>
        <w:pStyle w:val="TOC2"/>
        <w:rPr>
          <w:rFonts w:asciiTheme="minorHAnsi" w:eastAsiaTheme="minorEastAsia" w:hAnsiTheme="minorHAnsi" w:cstheme="minorBidi"/>
          <w:lang w:eastAsia="en-AU"/>
        </w:rPr>
      </w:pPr>
      <w:hyperlink w:anchor="_Toc407104730" w:history="1">
        <w:r w:rsidR="00AC6C3F" w:rsidRPr="001946A7">
          <w:rPr>
            <w:rStyle w:val="Hyperlink"/>
          </w:rPr>
          <w:t>4.2.</w:t>
        </w:r>
        <w:r w:rsidR="00AC6C3F">
          <w:rPr>
            <w:rFonts w:asciiTheme="minorHAnsi" w:eastAsiaTheme="minorEastAsia" w:hAnsiTheme="minorHAnsi" w:cstheme="minorBidi"/>
            <w:lang w:eastAsia="en-AU"/>
          </w:rPr>
          <w:tab/>
        </w:r>
        <w:r w:rsidR="00AC6C3F" w:rsidRPr="001946A7">
          <w:rPr>
            <w:rStyle w:val="Hyperlink"/>
          </w:rPr>
          <w:t>Preventive actions</w:t>
        </w:r>
        <w:r w:rsidR="00AC6C3F">
          <w:rPr>
            <w:webHidden/>
          </w:rPr>
          <w:tab/>
        </w:r>
        <w:r w:rsidR="00AC6C3F">
          <w:rPr>
            <w:webHidden/>
          </w:rPr>
          <w:fldChar w:fldCharType="begin"/>
        </w:r>
        <w:r w:rsidR="00AC6C3F">
          <w:rPr>
            <w:webHidden/>
          </w:rPr>
          <w:instrText xml:space="preserve"> PAGEREF _Toc407104730 \h </w:instrText>
        </w:r>
        <w:r w:rsidR="00AC6C3F">
          <w:rPr>
            <w:webHidden/>
          </w:rPr>
        </w:r>
        <w:r w:rsidR="00AC6C3F">
          <w:rPr>
            <w:webHidden/>
          </w:rPr>
          <w:fldChar w:fldCharType="separate"/>
        </w:r>
        <w:r w:rsidR="00AC6C3F">
          <w:rPr>
            <w:webHidden/>
          </w:rPr>
          <w:t>4</w:t>
        </w:r>
        <w:r w:rsidR="00AC6C3F">
          <w:rPr>
            <w:webHidden/>
          </w:rPr>
          <w:fldChar w:fldCharType="end"/>
        </w:r>
      </w:hyperlink>
    </w:p>
    <w:p w14:paraId="6E1193A0" w14:textId="77777777" w:rsidR="00AC6C3F" w:rsidRDefault="00956F44">
      <w:pPr>
        <w:pStyle w:val="TOC2"/>
        <w:rPr>
          <w:rFonts w:asciiTheme="minorHAnsi" w:eastAsiaTheme="minorEastAsia" w:hAnsiTheme="minorHAnsi" w:cstheme="minorBidi"/>
          <w:lang w:eastAsia="en-AU"/>
        </w:rPr>
      </w:pPr>
      <w:hyperlink w:anchor="_Toc407104731" w:history="1">
        <w:r w:rsidR="00AC6C3F" w:rsidRPr="001946A7">
          <w:rPr>
            <w:rStyle w:val="Hyperlink"/>
          </w:rPr>
          <w:t>4.3.</w:t>
        </w:r>
        <w:r w:rsidR="00AC6C3F">
          <w:rPr>
            <w:rFonts w:asciiTheme="minorHAnsi" w:eastAsiaTheme="minorEastAsia" w:hAnsiTheme="minorHAnsi" w:cstheme="minorBidi"/>
            <w:lang w:eastAsia="en-AU"/>
          </w:rPr>
          <w:tab/>
        </w:r>
        <w:r w:rsidR="00AC6C3F" w:rsidRPr="001946A7">
          <w:rPr>
            <w:rStyle w:val="Hyperlink"/>
          </w:rPr>
          <w:t>Requesting and processing CARs</w:t>
        </w:r>
        <w:r w:rsidR="00AC6C3F">
          <w:rPr>
            <w:webHidden/>
          </w:rPr>
          <w:tab/>
        </w:r>
        <w:r w:rsidR="00AC6C3F">
          <w:rPr>
            <w:webHidden/>
          </w:rPr>
          <w:fldChar w:fldCharType="begin"/>
        </w:r>
        <w:r w:rsidR="00AC6C3F">
          <w:rPr>
            <w:webHidden/>
          </w:rPr>
          <w:instrText xml:space="preserve"> PAGEREF _Toc407104731 \h </w:instrText>
        </w:r>
        <w:r w:rsidR="00AC6C3F">
          <w:rPr>
            <w:webHidden/>
          </w:rPr>
        </w:r>
        <w:r w:rsidR="00AC6C3F">
          <w:rPr>
            <w:webHidden/>
          </w:rPr>
          <w:fldChar w:fldCharType="separate"/>
        </w:r>
        <w:r w:rsidR="00AC6C3F">
          <w:rPr>
            <w:webHidden/>
          </w:rPr>
          <w:t>5</w:t>
        </w:r>
        <w:r w:rsidR="00AC6C3F">
          <w:rPr>
            <w:webHidden/>
          </w:rPr>
          <w:fldChar w:fldCharType="end"/>
        </w:r>
      </w:hyperlink>
    </w:p>
    <w:p w14:paraId="02F45A71" w14:textId="17C6231B" w:rsidR="006B49B4" w:rsidRDefault="00AC6C3F" w:rsidP="006B49B4">
      <w:r>
        <w:rPr>
          <w:b/>
          <w:noProof/>
        </w:rPr>
        <w:fldChar w:fldCharType="end"/>
      </w:r>
    </w:p>
    <w:p w14:paraId="02F45A72" w14:textId="64D59FEB" w:rsidR="006B49B4" w:rsidRPr="003B70CA" w:rsidRDefault="006B49B4" w:rsidP="003B70CA">
      <w:pPr>
        <w:pStyle w:val="ListParagraph"/>
        <w:ind w:hanging="131"/>
        <w:rPr>
          <w:color w:val="FF0000"/>
          <w:lang w:eastAsia="en-AU"/>
        </w:rPr>
      </w:pPr>
      <w:r>
        <w:br w:type="page"/>
      </w:r>
      <w:bookmarkEnd w:id="0"/>
      <w:r w:rsidR="007343E5">
        <w:lastRenderedPageBreak/>
        <w:t xml:space="preserve"> </w:t>
      </w:r>
      <w:r w:rsidRPr="00F621D7">
        <w:rPr>
          <w:color w:val="FF0000"/>
        </w:rPr>
        <w:t>This procedure addresses both corrective and preventative actions. However, ISO 13485</w:t>
      </w:r>
      <w:r w:rsidR="00F621D7" w:rsidRPr="00F621D7">
        <w:rPr>
          <w:color w:val="FF0000"/>
        </w:rPr>
        <w:t>:2016</w:t>
      </w:r>
      <w:r w:rsidR="00F621D7" w:rsidRPr="003B70CA">
        <w:rPr>
          <w:color w:val="auto"/>
        </w:rPr>
        <w:t xml:space="preserve"> </w:t>
      </w:r>
      <w:r w:rsidR="003B70CA" w:rsidRPr="003B70CA">
        <w:rPr>
          <w:color w:val="auto"/>
        </w:rPr>
        <w:t>(</w:t>
      </w:r>
      <w:r w:rsidR="00F621D7" w:rsidRPr="006E26F1">
        <w:rPr>
          <w:lang w:eastAsia="en-AU"/>
        </w:rPr>
        <w:t>The ISO 13485 standard was updated to keep up with changes in the industry and to address changes in the underlying ISO 9001 standard. While the old ISO 13485 2003 standard was based on the old ISO 9001:2000 standard, the new one is based on ISO 9001: 2008. Since 2003, many jurisdictions had either revised or introduced new regulations for medical devices and these have been integrated with the new ISO 13485 standards</w:t>
      </w:r>
      <w:r w:rsidR="003B70CA">
        <w:rPr>
          <w:lang w:eastAsia="en-AU"/>
        </w:rPr>
        <w:t xml:space="preserve">) </w:t>
      </w:r>
      <w:r w:rsidRPr="003B70CA">
        <w:rPr>
          <w:color w:val="FF0000"/>
        </w:rPr>
        <w:t>treats them separately so it is important that they are clearly differentiated.</w:t>
      </w:r>
    </w:p>
    <w:p w14:paraId="02F45A73" w14:textId="77777777" w:rsidR="006B49B4" w:rsidRPr="009B5F2B" w:rsidRDefault="006B49B4" w:rsidP="006B49B4">
      <w:pPr>
        <w:pStyle w:val="Instruction"/>
      </w:pPr>
      <w:r w:rsidRPr="009B5F2B">
        <w:t>It is important to have a system for identifying decreasing quality capability so that the likelihood of a non-conformance can be detected before it occurs.  This should then lead to a preventative action.</w:t>
      </w:r>
    </w:p>
    <w:p w14:paraId="02F45A74" w14:textId="77777777" w:rsidR="006B49B4" w:rsidRPr="009B5F2B" w:rsidRDefault="006B49B4" w:rsidP="006B49B4">
      <w:pPr>
        <w:pStyle w:val="Heading1"/>
        <w:numPr>
          <w:ilvl w:val="0"/>
          <w:numId w:val="9"/>
        </w:numPr>
        <w:spacing w:before="480" w:after="200" w:line="240" w:lineRule="auto"/>
      </w:pPr>
      <w:bookmarkStart w:id="3" w:name="_Toc222817516"/>
      <w:bookmarkStart w:id="4" w:name="_Toc226537639"/>
      <w:bookmarkStart w:id="5" w:name="_Toc236115165"/>
      <w:bookmarkStart w:id="6" w:name="_Toc407104725"/>
      <w:r w:rsidRPr="009B5F2B">
        <w:t>Purpose</w:t>
      </w:r>
      <w:bookmarkEnd w:id="3"/>
      <w:bookmarkEnd w:id="4"/>
      <w:bookmarkEnd w:id="5"/>
      <w:bookmarkEnd w:id="6"/>
    </w:p>
    <w:p w14:paraId="02F45A75" w14:textId="6144181A" w:rsidR="006B49B4" w:rsidRDefault="006B49B4" w:rsidP="006B49B4">
      <w:r w:rsidRPr="009B5F2B">
        <w:t>This procedure describes a system, provides instructions and assigns responsibilities for initiating, requesting, implementing and verifying the effectiveness of corrective and preventive actions</w:t>
      </w:r>
      <w:r w:rsidR="004E0E25">
        <w:t xml:space="preserve"> at </w:t>
      </w:r>
      <w:sdt>
        <w:sdtPr>
          <w:alias w:val="Company"/>
          <w:tag w:val=""/>
          <w:id w:val="-1085142205"/>
          <w:placeholder>
            <w:docPart w:val="C1293856221D46418A2DEB87172AC3FE"/>
          </w:placeholder>
          <w:showingPlcHdr/>
          <w:dataBinding w:prefixMappings="xmlns:ns0='http://schemas.openxmlformats.org/officeDocument/2006/extended-properties' " w:xpath="/ns0:Properties[1]/ns0:Company[1]" w:storeItemID="{6668398D-A668-4E3E-A5EB-62B293D839F1}"/>
          <w:text/>
        </w:sdtPr>
        <w:sdtEndPr/>
        <w:sdtContent>
          <w:r w:rsidR="00903EA1" w:rsidRPr="00A34113">
            <w:rPr>
              <w:rStyle w:val="PlaceholderText"/>
            </w:rPr>
            <w:t>[Company]</w:t>
          </w:r>
        </w:sdtContent>
      </w:sdt>
      <w:r w:rsidRPr="009B5F2B">
        <w:t>.</w:t>
      </w:r>
    </w:p>
    <w:p w14:paraId="1C104167" w14:textId="70E2F545" w:rsidR="002473E8" w:rsidRDefault="002473E8" w:rsidP="002473E8">
      <w:r>
        <w:t>The Corrective Action and Preventive Action (CAPA) process ensures that actual or potential problems which may affect the quality and reliability of products, processes or quality systems are defined, the root cause identified and eliminated and recurrence of the problem is prevented.</w:t>
      </w:r>
    </w:p>
    <w:p w14:paraId="677A8640" w14:textId="2C42CD4B" w:rsidR="002473E8" w:rsidRPr="009B5F2B" w:rsidRDefault="002473E8" w:rsidP="002473E8">
      <w:r>
        <w:t>The process ensures that the activities and decisions made are documented such that there is a documented audit trail of the corrective and preventive activities from the identification of problems/potential problems to implementation of solutions and the follow up to evaluate effectiveness.</w:t>
      </w:r>
    </w:p>
    <w:p w14:paraId="02F45A76" w14:textId="27E011D6" w:rsidR="006B49B4" w:rsidRPr="009B5F2B" w:rsidRDefault="007C2E3E" w:rsidP="006B49B4">
      <w:pPr>
        <w:pStyle w:val="Heading1"/>
        <w:numPr>
          <w:ilvl w:val="0"/>
          <w:numId w:val="9"/>
        </w:numPr>
        <w:spacing w:before="480" w:after="200" w:line="240" w:lineRule="auto"/>
      </w:pPr>
      <w:bookmarkStart w:id="7" w:name="_Toc407104726"/>
      <w:r>
        <w:t>Scope</w:t>
      </w:r>
      <w:bookmarkEnd w:id="7"/>
    </w:p>
    <w:p w14:paraId="02F45A77" w14:textId="2A616799" w:rsidR="006B49B4" w:rsidRPr="009B5F2B" w:rsidRDefault="006B49B4" w:rsidP="006B49B4">
      <w:r w:rsidRPr="009B5F2B">
        <w:t>Th</w:t>
      </w:r>
      <w:r w:rsidR="00AC6C3F">
        <w:t xml:space="preserve">e scope of this procedure includes </w:t>
      </w:r>
      <w:r w:rsidRPr="009B5F2B">
        <w:t>correcting and preventing non-conformances related to materials, components, sub-assemblies, finished products, manufacturing processes and the quality system.</w:t>
      </w:r>
    </w:p>
    <w:p w14:paraId="02F45A78" w14:textId="7B9B9BD2" w:rsidR="006B49B4" w:rsidRPr="009B5F2B" w:rsidRDefault="006B49B4" w:rsidP="006B49B4">
      <w:r w:rsidRPr="006908AD">
        <w:rPr>
          <w:b/>
        </w:rPr>
        <w:t>Note:</w:t>
      </w:r>
      <w:r w:rsidR="008820E6">
        <w:t xml:space="preserve"> </w:t>
      </w:r>
      <w:sdt>
        <w:sdtPr>
          <w:alias w:val="Company"/>
          <w:tag w:val=""/>
          <w:id w:val="-1879544118"/>
          <w:placeholder>
            <w:docPart w:val="EF418CC289224A04BD9E024CE1D3AB0B"/>
          </w:placeholder>
          <w:showingPlcHdr/>
          <w:dataBinding w:prefixMappings="xmlns:ns0='http://schemas.openxmlformats.org/officeDocument/2006/extended-properties' " w:xpath="/ns0:Properties[1]/ns0:Company[1]" w:storeItemID="{6668398D-A668-4E3E-A5EB-62B293D839F1}"/>
          <w:text/>
        </w:sdtPr>
        <w:sdtEndPr/>
        <w:sdtContent>
          <w:r w:rsidR="00903EA1" w:rsidRPr="00A34113">
            <w:rPr>
              <w:rStyle w:val="PlaceholderText"/>
            </w:rPr>
            <w:t>[Company]</w:t>
          </w:r>
        </w:sdtContent>
      </w:sdt>
      <w:r w:rsidR="008820E6">
        <w:t xml:space="preserve"> </w:t>
      </w:r>
      <w:r w:rsidRPr="009B5F2B">
        <w:t xml:space="preserve">recognises the difference between preventive and corrective actions. Sections </w:t>
      </w:r>
      <w:r>
        <w:t>4</w:t>
      </w:r>
      <w:r w:rsidRPr="009B5F2B">
        <w:t xml:space="preserve">.1 and </w:t>
      </w:r>
      <w:r>
        <w:t>4</w:t>
      </w:r>
      <w:r w:rsidRPr="009B5F2B">
        <w:t xml:space="preserve">.2 describe different processes for identifying the two different actions and Section </w:t>
      </w:r>
      <w:r>
        <w:t>4</w:t>
      </w:r>
      <w:r w:rsidRPr="009B5F2B">
        <w:t>.3 describes the subsequent common actions.</w:t>
      </w:r>
    </w:p>
    <w:p w14:paraId="02F45A79" w14:textId="77777777" w:rsidR="006B49B4" w:rsidRDefault="006B49B4" w:rsidP="006B49B4">
      <w:pPr>
        <w:pStyle w:val="Heading1"/>
        <w:numPr>
          <w:ilvl w:val="0"/>
          <w:numId w:val="9"/>
        </w:numPr>
        <w:spacing w:before="480" w:line="240" w:lineRule="atLeast"/>
      </w:pPr>
      <w:bookmarkStart w:id="8" w:name="_Toc251226545"/>
      <w:bookmarkStart w:id="9" w:name="_Toc407104727"/>
      <w:bookmarkStart w:id="10" w:name="_Toc222817518"/>
      <w:bookmarkStart w:id="11" w:name="_Toc226537641"/>
      <w:bookmarkStart w:id="12" w:name="_Toc236115167"/>
      <w:r>
        <w:t>Responsibilities</w:t>
      </w:r>
      <w:bookmarkEnd w:id="8"/>
      <w:bookmarkEnd w:id="9"/>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04"/>
        <w:gridCol w:w="5947"/>
      </w:tblGrid>
      <w:tr w:rsidR="006B49B4" w14:paraId="02F45A7C" w14:textId="77777777" w:rsidTr="007C2E3E">
        <w:tc>
          <w:tcPr>
            <w:tcW w:w="2704" w:type="dxa"/>
          </w:tcPr>
          <w:p w14:paraId="02F45A7A" w14:textId="77777777" w:rsidR="006B49B4" w:rsidRDefault="006B49B4" w:rsidP="004B7AA6">
            <w:pPr>
              <w:pStyle w:val="Tableheadingcentre"/>
            </w:pPr>
            <w:r>
              <w:t>Role</w:t>
            </w:r>
          </w:p>
        </w:tc>
        <w:tc>
          <w:tcPr>
            <w:tcW w:w="5947" w:type="dxa"/>
          </w:tcPr>
          <w:p w14:paraId="02F45A7B" w14:textId="77777777" w:rsidR="006B49B4" w:rsidRDefault="006B49B4" w:rsidP="004B7AA6">
            <w:pPr>
              <w:pStyle w:val="Tableheadingleft"/>
            </w:pPr>
            <w:r>
              <w:t>Responsibility</w:t>
            </w:r>
          </w:p>
        </w:tc>
      </w:tr>
      <w:tr w:rsidR="006B49B4" w14:paraId="02F45A7F" w14:textId="77777777" w:rsidTr="007C2E3E">
        <w:tc>
          <w:tcPr>
            <w:tcW w:w="2704" w:type="dxa"/>
          </w:tcPr>
          <w:p w14:paraId="02F45A7D" w14:textId="77777777" w:rsidR="006B49B4" w:rsidRDefault="006B49B4" w:rsidP="004B7AA6">
            <w:pPr>
              <w:pStyle w:val="Tabletextleft"/>
            </w:pPr>
            <w:r>
              <w:t>All personnel</w:t>
            </w:r>
          </w:p>
        </w:tc>
        <w:tc>
          <w:tcPr>
            <w:tcW w:w="5947" w:type="dxa"/>
          </w:tcPr>
          <w:p w14:paraId="02F45A7E" w14:textId="77777777" w:rsidR="006B49B4" w:rsidRDefault="006B49B4" w:rsidP="004B7AA6">
            <w:pPr>
              <w:pStyle w:val="Tabletextleft"/>
            </w:pPr>
          </w:p>
        </w:tc>
      </w:tr>
      <w:tr w:rsidR="00B13282" w14:paraId="434F9717" w14:textId="77777777" w:rsidTr="007C2E3E">
        <w:tc>
          <w:tcPr>
            <w:tcW w:w="2704" w:type="dxa"/>
          </w:tcPr>
          <w:p w14:paraId="5FC49ABA" w14:textId="7874D469" w:rsidR="00B13282" w:rsidRDefault="00B13282" w:rsidP="004B7AA6">
            <w:pPr>
              <w:pStyle w:val="Tabletextleft"/>
            </w:pPr>
            <w:r>
              <w:t>CAPA Owner</w:t>
            </w:r>
          </w:p>
        </w:tc>
        <w:tc>
          <w:tcPr>
            <w:tcW w:w="5947" w:type="dxa"/>
          </w:tcPr>
          <w:p w14:paraId="2B7C3FA0" w14:textId="77777777" w:rsidR="00B13282" w:rsidRDefault="00B13282" w:rsidP="00B13282">
            <w:pPr>
              <w:pStyle w:val="Tabletextleft"/>
            </w:pPr>
            <w:r>
              <w:t>The CAPA owner is responsible for:</w:t>
            </w:r>
          </w:p>
          <w:p w14:paraId="58A1B1CB" w14:textId="77777777" w:rsidR="00B13282" w:rsidRDefault="00B13282" w:rsidP="00B13282">
            <w:pPr>
              <w:pStyle w:val="Tabletextleft"/>
            </w:pPr>
            <w:r>
              <w:t>• completing a CAPA as accurately as possible.</w:t>
            </w:r>
          </w:p>
          <w:p w14:paraId="4E2E9C53" w14:textId="77777777" w:rsidR="00B13282" w:rsidRDefault="00B13282" w:rsidP="00B13282">
            <w:pPr>
              <w:pStyle w:val="Tabletextleft"/>
            </w:pPr>
            <w:r>
              <w:t>• performing the initial risk level assignment</w:t>
            </w:r>
          </w:p>
          <w:p w14:paraId="6D300559" w14:textId="77777777" w:rsidR="00B13282" w:rsidRDefault="00B13282" w:rsidP="00B13282">
            <w:pPr>
              <w:pStyle w:val="Tabletextleft"/>
            </w:pPr>
            <w:r>
              <w:t>• conducting the root cause investigation</w:t>
            </w:r>
          </w:p>
          <w:p w14:paraId="664A286E" w14:textId="77777777" w:rsidR="00B13282" w:rsidRDefault="00B13282" w:rsidP="00B13282">
            <w:pPr>
              <w:pStyle w:val="Tabletextleft"/>
            </w:pPr>
            <w:r>
              <w:t>• establishing the action plan</w:t>
            </w:r>
          </w:p>
          <w:p w14:paraId="1470B800" w14:textId="3B814DF7" w:rsidR="00B13282" w:rsidRDefault="00B13282" w:rsidP="00B13282">
            <w:pPr>
              <w:pStyle w:val="Tabletextleft"/>
            </w:pPr>
            <w:r>
              <w:lastRenderedPageBreak/>
              <w:t>Note: The CAPA owner is also responsible for following up the entire CAPA process through to closure.</w:t>
            </w:r>
          </w:p>
        </w:tc>
      </w:tr>
      <w:tr w:rsidR="006B49B4" w14:paraId="02F45A82" w14:textId="77777777" w:rsidTr="007C2E3E">
        <w:tc>
          <w:tcPr>
            <w:tcW w:w="2704" w:type="dxa"/>
          </w:tcPr>
          <w:p w14:paraId="02F45A80" w14:textId="279632B1" w:rsidR="006B49B4" w:rsidRDefault="007C2E3E" w:rsidP="004B7AA6">
            <w:pPr>
              <w:pStyle w:val="Tabletextleft"/>
            </w:pPr>
            <w:r>
              <w:lastRenderedPageBreak/>
              <w:t>Department</w:t>
            </w:r>
            <w:r w:rsidR="006B49B4">
              <w:t xml:space="preserve"> Managers</w:t>
            </w:r>
          </w:p>
        </w:tc>
        <w:tc>
          <w:tcPr>
            <w:tcW w:w="5947" w:type="dxa"/>
          </w:tcPr>
          <w:p w14:paraId="02F45A81" w14:textId="77777777" w:rsidR="006B49B4" w:rsidRDefault="006B49B4" w:rsidP="004B7AA6">
            <w:pPr>
              <w:pStyle w:val="Tabletextleft"/>
            </w:pPr>
          </w:p>
        </w:tc>
      </w:tr>
      <w:tr w:rsidR="006B49B4" w14:paraId="02F45A85" w14:textId="77777777" w:rsidTr="007C2E3E">
        <w:tc>
          <w:tcPr>
            <w:tcW w:w="2704" w:type="dxa"/>
          </w:tcPr>
          <w:p w14:paraId="02F45A83" w14:textId="77777777" w:rsidR="006B49B4" w:rsidRDefault="006B49B4" w:rsidP="004B7AA6">
            <w:pPr>
              <w:pStyle w:val="Tabletextleft"/>
            </w:pPr>
            <w:r>
              <w:t>Quality Manager</w:t>
            </w:r>
          </w:p>
        </w:tc>
        <w:tc>
          <w:tcPr>
            <w:tcW w:w="5947" w:type="dxa"/>
          </w:tcPr>
          <w:p w14:paraId="296E58FD" w14:textId="2C891F61" w:rsidR="00B13282" w:rsidRDefault="00B13282" w:rsidP="00B13282">
            <w:pPr>
              <w:pStyle w:val="Tabletextleft"/>
            </w:pPr>
            <w:r>
              <w:t>Quality Manager or delegate is responsible for:</w:t>
            </w:r>
          </w:p>
          <w:p w14:paraId="0958A19A" w14:textId="08CFFFCE" w:rsidR="00B13282" w:rsidRDefault="00B13282" w:rsidP="00B13282">
            <w:pPr>
              <w:pStyle w:val="Tabletextleft"/>
            </w:pPr>
            <w:r>
              <w:t xml:space="preserve">• confirming appropriate risk management has been </w:t>
            </w:r>
            <w:proofErr w:type="spellStart"/>
            <w:r>
              <w:t>perfomed</w:t>
            </w:r>
            <w:proofErr w:type="spellEnd"/>
          </w:p>
          <w:p w14:paraId="283C538F" w14:textId="77777777" w:rsidR="00B13282" w:rsidRDefault="00B13282" w:rsidP="00B13282">
            <w:pPr>
              <w:pStyle w:val="Tabletextleft"/>
            </w:pPr>
            <w:r>
              <w:t>• approving the action plan</w:t>
            </w:r>
          </w:p>
          <w:p w14:paraId="2D5E5AC9" w14:textId="61CFDC0A" w:rsidR="00B13282" w:rsidRDefault="00B13282" w:rsidP="00B13282">
            <w:pPr>
              <w:pStyle w:val="Tabletextleft"/>
            </w:pPr>
            <w:r>
              <w:t>• verifying effectiveness of actions implemented</w:t>
            </w:r>
          </w:p>
          <w:p w14:paraId="02F45A84" w14:textId="5240F8AA" w:rsidR="006B49B4" w:rsidRDefault="00B13282" w:rsidP="00B13282">
            <w:pPr>
              <w:pStyle w:val="Tabletextleft"/>
            </w:pPr>
            <w:r>
              <w:t>• final resolution and closure of the CAPA</w:t>
            </w:r>
          </w:p>
        </w:tc>
      </w:tr>
      <w:tr w:rsidR="006B49B4" w14:paraId="02F45A88" w14:textId="77777777" w:rsidTr="007C2E3E">
        <w:tc>
          <w:tcPr>
            <w:tcW w:w="2704" w:type="dxa"/>
          </w:tcPr>
          <w:p w14:paraId="02F45A86" w14:textId="77777777" w:rsidR="006B49B4" w:rsidRDefault="006B49B4" w:rsidP="004B7AA6">
            <w:pPr>
              <w:pStyle w:val="Tabletextleft"/>
            </w:pPr>
            <w:r>
              <w:t>Chief Executive Officer (CEO)</w:t>
            </w:r>
          </w:p>
        </w:tc>
        <w:tc>
          <w:tcPr>
            <w:tcW w:w="5947" w:type="dxa"/>
          </w:tcPr>
          <w:p w14:paraId="02F45A87" w14:textId="77777777" w:rsidR="006B49B4" w:rsidRDefault="006B49B4" w:rsidP="004B7AA6">
            <w:pPr>
              <w:pStyle w:val="Tabletextleft"/>
            </w:pPr>
          </w:p>
        </w:tc>
      </w:tr>
    </w:tbl>
    <w:p w14:paraId="02F45A89" w14:textId="77777777" w:rsidR="006B49B4" w:rsidRPr="005D12FB" w:rsidRDefault="006B49B4" w:rsidP="006B49B4">
      <w:pPr>
        <w:pStyle w:val="Instruction"/>
      </w:pPr>
      <w:r>
        <w:t>Amend roles and responsibilities as applicable for your company processes and structure.</w:t>
      </w:r>
    </w:p>
    <w:p w14:paraId="02F45A8A" w14:textId="77777777" w:rsidR="006B49B4" w:rsidRPr="009B5F2B" w:rsidRDefault="006B49B4" w:rsidP="006B49B4">
      <w:pPr>
        <w:pStyle w:val="Heading1"/>
        <w:numPr>
          <w:ilvl w:val="0"/>
          <w:numId w:val="9"/>
        </w:numPr>
        <w:spacing w:before="480" w:after="200" w:line="240" w:lineRule="auto"/>
      </w:pPr>
      <w:bookmarkStart w:id="13" w:name="_Toc407104728"/>
      <w:r w:rsidRPr="009B5F2B">
        <w:t>Procedure</w:t>
      </w:r>
      <w:bookmarkEnd w:id="10"/>
      <w:bookmarkEnd w:id="11"/>
      <w:bookmarkEnd w:id="12"/>
      <w:bookmarkEnd w:id="13"/>
    </w:p>
    <w:p w14:paraId="02F45A8B" w14:textId="77777777" w:rsidR="006B49B4" w:rsidRPr="009B5F2B" w:rsidRDefault="006B49B4" w:rsidP="006B49B4">
      <w:pPr>
        <w:pStyle w:val="Heading2"/>
        <w:numPr>
          <w:ilvl w:val="1"/>
          <w:numId w:val="9"/>
        </w:numPr>
        <w:tabs>
          <w:tab w:val="left" w:pos="900"/>
        </w:tabs>
        <w:spacing w:before="360" w:after="200" w:line="240" w:lineRule="auto"/>
      </w:pPr>
      <w:bookmarkStart w:id="14" w:name="_Toc222817519"/>
      <w:bookmarkStart w:id="15" w:name="_Toc226537642"/>
      <w:bookmarkStart w:id="16" w:name="_Toc236115168"/>
      <w:bookmarkStart w:id="17" w:name="_Toc407104729"/>
      <w:r w:rsidRPr="009B5F2B">
        <w:t>Corrective actions</w:t>
      </w:r>
      <w:bookmarkEnd w:id="14"/>
      <w:bookmarkEnd w:id="15"/>
      <w:bookmarkEnd w:id="16"/>
      <w:bookmarkEnd w:id="17"/>
    </w:p>
    <w:p w14:paraId="02F45A8C" w14:textId="77777777" w:rsidR="006B49B4" w:rsidRPr="009B5F2B" w:rsidRDefault="006B49B4" w:rsidP="006B49B4">
      <w:r w:rsidRPr="009B5F2B">
        <w:t>Corrective actions are implemented to address non-conformities. Any member of staff may initiate a Corrective Action Request (CAR) but it must be authorised by QA or the CEO. This ensures appropriate prioritisation of resources.</w:t>
      </w:r>
    </w:p>
    <w:p w14:paraId="02F45A8D" w14:textId="77777777" w:rsidR="006B49B4" w:rsidRPr="009B5F2B" w:rsidRDefault="006B49B4" w:rsidP="006B49B4">
      <w:r w:rsidRPr="009B5F2B">
        <w:t xml:space="preserve">A CAR is initiated using </w:t>
      </w:r>
      <w:r w:rsidRPr="009B5F2B">
        <w:rPr>
          <w:i/>
        </w:rPr>
        <w:t>F</w:t>
      </w:r>
      <w:r>
        <w:rPr>
          <w:i/>
        </w:rPr>
        <w:t>orm F</w:t>
      </w:r>
      <w:r w:rsidRPr="009B5F2B">
        <w:rPr>
          <w:i/>
        </w:rPr>
        <w:t>M810-1</w:t>
      </w:r>
      <w:r>
        <w:rPr>
          <w:i/>
        </w:rPr>
        <w:t>:</w:t>
      </w:r>
      <w:r w:rsidRPr="009B5F2B">
        <w:rPr>
          <w:i/>
        </w:rPr>
        <w:t xml:space="preserve"> Corrective Action Request</w:t>
      </w:r>
      <w:r w:rsidRPr="009B5F2B">
        <w:t xml:space="preserve"> and forwarded to the Q</w:t>
      </w:r>
      <w:r>
        <w:t>uality</w:t>
      </w:r>
      <w:r w:rsidRPr="009B5F2B">
        <w:t xml:space="preserve"> Manager or CEO. The request describes the unsatisfactory equipment/ system/condition and explains how quality is affected.</w:t>
      </w:r>
    </w:p>
    <w:p w14:paraId="02F45A8E" w14:textId="77777777" w:rsidR="006B49B4" w:rsidRPr="009B5F2B" w:rsidRDefault="006B49B4" w:rsidP="006B49B4">
      <w:r w:rsidRPr="009B5F2B">
        <w:t>CARs may be directed to internal departments and/or suppliers and sub-contractors.</w:t>
      </w:r>
    </w:p>
    <w:p w14:paraId="02F45A8F" w14:textId="77777777" w:rsidR="006B49B4" w:rsidRPr="009B5F2B" w:rsidRDefault="006B49B4" w:rsidP="006B49B4">
      <w:r w:rsidRPr="009B5F2B">
        <w:t>Corrective actions may be requested in the following cases:</w:t>
      </w:r>
    </w:p>
    <w:p w14:paraId="02F45A90" w14:textId="77777777" w:rsidR="006B49B4" w:rsidRPr="009B5F2B" w:rsidRDefault="006B49B4" w:rsidP="006B49B4">
      <w:pPr>
        <w:pStyle w:val="Instruction"/>
      </w:pPr>
      <w:r w:rsidRPr="009B5F2B">
        <w:t>Edit this list as appropriate to your company.</w:t>
      </w:r>
    </w:p>
    <w:p w14:paraId="02F45A91" w14:textId="77777777" w:rsidR="006B49B4" w:rsidRPr="00F7416D" w:rsidRDefault="006B49B4" w:rsidP="00F7416D">
      <w:pPr>
        <w:pStyle w:val="Bullet1"/>
      </w:pPr>
      <w:r w:rsidRPr="00F7416D">
        <w:t>identification of a non-conforming product</w:t>
      </w:r>
    </w:p>
    <w:p w14:paraId="02F45A92" w14:textId="77777777" w:rsidR="006B49B4" w:rsidRPr="00F7416D" w:rsidRDefault="006B49B4" w:rsidP="00F7416D">
      <w:pPr>
        <w:pStyle w:val="Bullet1"/>
      </w:pPr>
      <w:r w:rsidRPr="00F7416D">
        <w:t>problems with a process or work operation</w:t>
      </w:r>
    </w:p>
    <w:p w14:paraId="02F45A93" w14:textId="77777777" w:rsidR="006B49B4" w:rsidRPr="00F7416D" w:rsidRDefault="006B49B4" w:rsidP="00F7416D">
      <w:pPr>
        <w:pStyle w:val="Bullet1"/>
      </w:pPr>
      <w:r w:rsidRPr="00F7416D">
        <w:t>non-conformances identified during internal, regulatory or third-party audits</w:t>
      </w:r>
    </w:p>
    <w:p w14:paraId="02F45A94" w14:textId="77777777" w:rsidR="006B49B4" w:rsidRPr="00F7416D" w:rsidRDefault="006B49B4" w:rsidP="00F7416D">
      <w:pPr>
        <w:pStyle w:val="Bullet1"/>
      </w:pPr>
      <w:r w:rsidRPr="00F7416D">
        <w:t>field performance problem reported by servicing</w:t>
      </w:r>
    </w:p>
    <w:p w14:paraId="02F45A95" w14:textId="77777777" w:rsidR="006B49B4" w:rsidRPr="00F7416D" w:rsidRDefault="006B49B4" w:rsidP="00F7416D">
      <w:pPr>
        <w:pStyle w:val="Bullet1"/>
      </w:pPr>
      <w:r w:rsidRPr="00F7416D">
        <w:t>customer or regulatory complaint</w:t>
      </w:r>
    </w:p>
    <w:p w14:paraId="02F45A96" w14:textId="77777777" w:rsidR="006B49B4" w:rsidRPr="00F7416D" w:rsidRDefault="006B49B4" w:rsidP="00F7416D">
      <w:pPr>
        <w:pStyle w:val="Bullet1"/>
      </w:pPr>
      <w:r w:rsidRPr="00F7416D">
        <w:t>non-conforming delivery from a subcontractor</w:t>
      </w:r>
    </w:p>
    <w:p w14:paraId="02F45A97" w14:textId="0C5988CA" w:rsidR="006B49B4" w:rsidRPr="00F7416D" w:rsidRDefault="006B49B4" w:rsidP="00F7416D">
      <w:pPr>
        <w:pStyle w:val="Bullet1"/>
      </w:pPr>
      <w:r w:rsidRPr="00F7416D">
        <w:t xml:space="preserve">identification of any other component, device, process or condition that does not conform to specifications, documented quality system, or requirements </w:t>
      </w:r>
      <w:r w:rsidR="00E80D05">
        <w:t>of ISO 13485 or regulatory code</w:t>
      </w:r>
    </w:p>
    <w:p w14:paraId="02F45A98" w14:textId="77777777" w:rsidR="006B49B4" w:rsidRPr="009B5F2B" w:rsidRDefault="006B49B4" w:rsidP="006B49B4">
      <w:pPr>
        <w:pStyle w:val="Instruction"/>
      </w:pPr>
      <w:r w:rsidRPr="009B5F2B">
        <w:t xml:space="preserve">Identify the regulatory code under which </w:t>
      </w:r>
      <w:r>
        <w:t>the company</w:t>
      </w:r>
      <w:r w:rsidRPr="009B5F2B">
        <w:t xml:space="preserve"> operates.</w:t>
      </w:r>
    </w:p>
    <w:p w14:paraId="02F45A99" w14:textId="77777777" w:rsidR="006B49B4" w:rsidRPr="009B5F2B" w:rsidRDefault="006B49B4" w:rsidP="006B49B4">
      <w:pPr>
        <w:pStyle w:val="Heading2"/>
        <w:numPr>
          <w:ilvl w:val="1"/>
          <w:numId w:val="9"/>
        </w:numPr>
        <w:tabs>
          <w:tab w:val="left" w:pos="900"/>
        </w:tabs>
        <w:spacing w:before="360" w:after="200" w:line="240" w:lineRule="auto"/>
      </w:pPr>
      <w:bookmarkStart w:id="18" w:name="_Toc222817520"/>
      <w:bookmarkStart w:id="19" w:name="_Toc226537643"/>
      <w:bookmarkStart w:id="20" w:name="_Toc236115169"/>
      <w:bookmarkStart w:id="21" w:name="_Toc407104730"/>
      <w:r w:rsidRPr="009B5F2B">
        <w:t>Preventive actions</w:t>
      </w:r>
      <w:bookmarkEnd w:id="18"/>
      <w:bookmarkEnd w:id="19"/>
      <w:bookmarkEnd w:id="20"/>
      <w:bookmarkEnd w:id="21"/>
    </w:p>
    <w:p w14:paraId="02F45A9A" w14:textId="77777777" w:rsidR="006B49B4" w:rsidRPr="009B5F2B" w:rsidRDefault="006B49B4" w:rsidP="006B49B4">
      <w:r w:rsidRPr="009B5F2B">
        <w:t>Preventive actions are implemented where there is an increased risk of non-conformances. The need for a preventive action is identified on the basis of the capability and performance of processes, work operations, product non-conformance rates, service, user feedback, customer complaints and effectiveness of the quality system.</w:t>
      </w:r>
    </w:p>
    <w:p w14:paraId="02F45A9B" w14:textId="77777777" w:rsidR="006B49B4" w:rsidRPr="009B5F2B" w:rsidRDefault="006B49B4" w:rsidP="006B49B4">
      <w:pPr>
        <w:pStyle w:val="Instruction"/>
      </w:pPr>
      <w:r>
        <w:t xml:space="preserve">The dot point </w:t>
      </w:r>
      <w:r w:rsidRPr="009B5F2B">
        <w:t xml:space="preserve">list </w:t>
      </w:r>
      <w:r>
        <w:t>below</w:t>
      </w:r>
      <w:r w:rsidRPr="009B5F2B">
        <w:t xml:space="preserve"> may be edited but ensure that </w:t>
      </w:r>
      <w:r>
        <w:t>the Company</w:t>
      </w:r>
      <w:r w:rsidRPr="009B5F2B">
        <w:t xml:space="preserve"> is able to identify the need for preventive actions.</w:t>
      </w:r>
    </w:p>
    <w:p w14:paraId="02F45A9C" w14:textId="77777777" w:rsidR="006B49B4" w:rsidRPr="009B5F2B" w:rsidRDefault="006B49B4" w:rsidP="006B49B4">
      <w:r w:rsidRPr="009B5F2B">
        <w:lastRenderedPageBreak/>
        <w:t>QA is responsible for collecting, compiling and reviewing pertinent information which includes:</w:t>
      </w:r>
    </w:p>
    <w:p w14:paraId="02F45A9D" w14:textId="77777777" w:rsidR="006B49B4" w:rsidRPr="00F7416D" w:rsidRDefault="006B49B4" w:rsidP="00F7416D">
      <w:pPr>
        <w:pStyle w:val="Bullet1"/>
      </w:pPr>
      <w:r w:rsidRPr="00F7416D">
        <w:t>reject and scrap rates</w:t>
      </w:r>
    </w:p>
    <w:p w14:paraId="02F45A9E" w14:textId="77777777" w:rsidR="006B49B4" w:rsidRPr="00F7416D" w:rsidRDefault="006B49B4" w:rsidP="00F7416D">
      <w:pPr>
        <w:pStyle w:val="Bullet1"/>
      </w:pPr>
      <w:r w:rsidRPr="00F7416D">
        <w:t>non-conformance reports</w:t>
      </w:r>
    </w:p>
    <w:p w14:paraId="02F45A9F" w14:textId="77777777" w:rsidR="006B49B4" w:rsidRPr="00F7416D" w:rsidRDefault="006B49B4" w:rsidP="00F7416D">
      <w:pPr>
        <w:pStyle w:val="Bullet1"/>
      </w:pPr>
      <w:r w:rsidRPr="00F7416D">
        <w:t>service records and reports</w:t>
      </w:r>
    </w:p>
    <w:p w14:paraId="02F45AA0" w14:textId="77777777" w:rsidR="006B49B4" w:rsidRPr="00F7416D" w:rsidRDefault="006B49B4" w:rsidP="00F7416D">
      <w:pPr>
        <w:pStyle w:val="Bullet1"/>
      </w:pPr>
      <w:r w:rsidRPr="00F7416D">
        <w:t>production equipment maintenance records</w:t>
      </w:r>
    </w:p>
    <w:p w14:paraId="02F45AA1" w14:textId="77777777" w:rsidR="006B49B4" w:rsidRPr="00F7416D" w:rsidRDefault="006B49B4" w:rsidP="00F7416D">
      <w:pPr>
        <w:pStyle w:val="Bullet1"/>
      </w:pPr>
      <w:r w:rsidRPr="00F7416D">
        <w:t>customer complaints</w:t>
      </w:r>
    </w:p>
    <w:p w14:paraId="02F45AA2" w14:textId="43401DE7" w:rsidR="006B49B4" w:rsidRPr="00F7416D" w:rsidRDefault="00E80D05" w:rsidP="00F7416D">
      <w:pPr>
        <w:pStyle w:val="Bullet1"/>
      </w:pPr>
      <w:r>
        <w:t>quality system audits</w:t>
      </w:r>
    </w:p>
    <w:p w14:paraId="02F45AA3" w14:textId="77777777" w:rsidR="006B49B4" w:rsidRPr="009B5F2B" w:rsidRDefault="006B49B4" w:rsidP="006B49B4">
      <w:r w:rsidRPr="009B5F2B">
        <w:t>Preventive actions are initiated when performance data indicates there are trends of decreasing quality capability and/or effectiveness of the quality system (e.g. increasing non-conformances traceable to a common cause; excessive equipment breakdowns; increasing audit findings against the same element of the QMS; etc).</w:t>
      </w:r>
    </w:p>
    <w:p w14:paraId="02F45AA4" w14:textId="77777777" w:rsidR="006B49B4" w:rsidRPr="009B5F2B" w:rsidRDefault="006B49B4" w:rsidP="006B49B4">
      <w:r w:rsidRPr="009B5F2B">
        <w:t xml:space="preserve">Once a preventive action is identified, a CAR is raised and processed the same as a corrective action (refer Section </w:t>
      </w:r>
      <w:r>
        <w:t>4</w:t>
      </w:r>
      <w:r w:rsidRPr="009B5F2B">
        <w:t>.3 below).</w:t>
      </w:r>
    </w:p>
    <w:p w14:paraId="35C104FD" w14:textId="161F7DD4" w:rsidR="0013088D" w:rsidRPr="0013088D" w:rsidRDefault="006B49B4" w:rsidP="0013088D">
      <w:pPr>
        <w:pStyle w:val="Heading2"/>
        <w:numPr>
          <w:ilvl w:val="1"/>
          <w:numId w:val="9"/>
        </w:numPr>
        <w:tabs>
          <w:tab w:val="left" w:pos="900"/>
        </w:tabs>
        <w:spacing w:before="360" w:after="200" w:line="240" w:lineRule="auto"/>
      </w:pPr>
      <w:bookmarkStart w:id="22" w:name="_Toc222817521"/>
      <w:bookmarkStart w:id="23" w:name="_Toc226537644"/>
      <w:bookmarkStart w:id="24" w:name="_Toc236115170"/>
      <w:bookmarkStart w:id="25" w:name="_Toc407104731"/>
      <w:r w:rsidRPr="009B5F2B">
        <w:t>Requesting and processing CARs</w:t>
      </w:r>
      <w:bookmarkEnd w:id="22"/>
      <w:bookmarkEnd w:id="23"/>
      <w:bookmarkEnd w:id="24"/>
      <w:bookmarkEnd w:id="25"/>
    </w:p>
    <w:p w14:paraId="02F45AA6" w14:textId="77777777" w:rsidR="006B49B4" w:rsidRPr="009B5F2B" w:rsidRDefault="006B49B4" w:rsidP="006B49B4">
      <w:r w:rsidRPr="009B5F2B">
        <w:t xml:space="preserve">Refer to Section 8.5 of the </w:t>
      </w:r>
      <w:r>
        <w:t>Q</w:t>
      </w:r>
      <w:r w:rsidRPr="009B5F2B">
        <w:t xml:space="preserve">uality </w:t>
      </w:r>
      <w:r>
        <w:t>M</w:t>
      </w:r>
      <w:r w:rsidRPr="009B5F2B">
        <w:t xml:space="preserve">anual. CARs are sometimes referred to as </w:t>
      </w:r>
      <w:r w:rsidRPr="006908AD">
        <w:t xml:space="preserve">Corrective and Preventative Actions </w:t>
      </w:r>
      <w:r w:rsidRPr="009B5F2B">
        <w:t>(CAPAs).</w:t>
      </w:r>
    </w:p>
    <w:p w14:paraId="02F45AA7" w14:textId="1B7B3308" w:rsidR="006B49B4" w:rsidRPr="009B5F2B" w:rsidRDefault="006B49B4" w:rsidP="006B49B4">
      <w:r w:rsidRPr="009B5F2B">
        <w:t xml:space="preserve">Both corrective and preventive actions are initiated using </w:t>
      </w:r>
      <w:r w:rsidRPr="006634A4">
        <w:rPr>
          <w:i/>
        </w:rPr>
        <w:t>F</w:t>
      </w:r>
      <w:r>
        <w:rPr>
          <w:i/>
        </w:rPr>
        <w:t xml:space="preserve">orm </w:t>
      </w:r>
      <w:r w:rsidR="00E94A8F">
        <w:rPr>
          <w:i/>
        </w:rPr>
        <w:t>F</w:t>
      </w:r>
      <w:r w:rsidRPr="006634A4">
        <w:rPr>
          <w:i/>
        </w:rPr>
        <w:t>M810-1</w:t>
      </w:r>
      <w:r>
        <w:rPr>
          <w:i/>
        </w:rPr>
        <w:t>:</w:t>
      </w:r>
      <w:r w:rsidRPr="006634A4">
        <w:rPr>
          <w:i/>
        </w:rPr>
        <w:t xml:space="preserve"> Corrective Action Request</w:t>
      </w:r>
      <w:r w:rsidRPr="009B5F2B">
        <w:t>. The request includes a description of the unsatisfactory condition and is addressed to the responsible manager.</w:t>
      </w:r>
    </w:p>
    <w:p w14:paraId="02F45AA8" w14:textId="77777777" w:rsidR="006B49B4" w:rsidRPr="009B5F2B" w:rsidRDefault="006B49B4" w:rsidP="006B49B4">
      <w:r w:rsidRPr="009B5F2B">
        <w:t>This same form is used to request suppliers and subcontractors to take an action.</w:t>
      </w:r>
    </w:p>
    <w:p w14:paraId="02F45AA9" w14:textId="5ADB2BFA" w:rsidR="006B49B4" w:rsidRDefault="006B49B4" w:rsidP="006B49B4">
      <w:r w:rsidRPr="009B5F2B">
        <w:t xml:space="preserve">When a CAR is received, the </w:t>
      </w:r>
      <w:r w:rsidR="0013088D">
        <w:t>CAPA owner is responsible for investigation of</w:t>
      </w:r>
      <w:r w:rsidRPr="009B5F2B">
        <w:t xml:space="preserve"> the </w:t>
      </w:r>
      <w:r w:rsidR="0013088D">
        <w:t xml:space="preserve">root </w:t>
      </w:r>
      <w:r w:rsidRPr="009B5F2B">
        <w:t>cause of the problem, proposes a corrective or preventative action and indicates the date by which the action(s) will be implemented.</w:t>
      </w:r>
    </w:p>
    <w:p w14:paraId="73D0928D" w14:textId="7AD1EF78" w:rsidR="0013088D" w:rsidRDefault="0013088D" w:rsidP="0013088D">
      <w:r>
        <w:t>The CAPA owner organises a group of experts to participate in a root cause analysis session. The group could consist of representatives from QA, production, engineering and product development.</w:t>
      </w:r>
    </w:p>
    <w:p w14:paraId="79529664" w14:textId="3D603285" w:rsidR="0013088D" w:rsidRDefault="0013088D" w:rsidP="0013088D">
      <w:r>
        <w:t xml:space="preserve">A Process map could be considered to identify process flow, inputs, outputs, documentation and uncontrolled variables. </w:t>
      </w:r>
    </w:p>
    <w:p w14:paraId="7E88A2D1" w14:textId="5FE42DD0" w:rsidR="0013088D" w:rsidRPr="009B5F2B" w:rsidRDefault="0013088D" w:rsidP="0013088D">
      <w:r>
        <w:t xml:space="preserve">A Root Cause Analysis tool such as a cause and effect diagram (See Appendix 2) shall be used unless justified by Quality Manager to identify all possible causes and establish relationships. </w:t>
      </w:r>
    </w:p>
    <w:p w14:paraId="02F45AAA" w14:textId="6D783115" w:rsidR="006B49B4" w:rsidRDefault="006B49B4" w:rsidP="006B49B4">
      <w:r w:rsidRPr="009B5F2B">
        <w:t>The results of the investigation into the non-conformance and the proposed action(s) are documented in the CAR. The form is then forwarded to QA for review and approval of the proposed action.</w:t>
      </w:r>
    </w:p>
    <w:p w14:paraId="2EF82753" w14:textId="77777777" w:rsidR="00E80D05" w:rsidRDefault="00E80D05" w:rsidP="006B49B4"/>
    <w:p w14:paraId="29383C90" w14:textId="13B63AFF" w:rsidR="0013088D" w:rsidRDefault="0013088D" w:rsidP="0013088D">
      <w:pPr>
        <w:pStyle w:val="Heading3"/>
        <w:numPr>
          <w:ilvl w:val="2"/>
          <w:numId w:val="25"/>
        </w:numPr>
      </w:pPr>
      <w:r>
        <w:t>Action Plan</w:t>
      </w:r>
    </w:p>
    <w:p w14:paraId="2479C58C" w14:textId="6AC3C6B0" w:rsidR="0013088D" w:rsidRPr="0013088D" w:rsidRDefault="0013088D" w:rsidP="0013088D">
      <w:r w:rsidRPr="0013088D">
        <w:t>On completion of root cause analysis, the CAPA owner establishes an action plan and it should include</w:t>
      </w:r>
      <w:r>
        <w:t xml:space="preserve"> </w:t>
      </w:r>
      <w:r w:rsidRPr="0013088D">
        <w:t>correction, corrective action and preventive actions. Activities to verify the effectiveness of actions taken</w:t>
      </w:r>
      <w:r>
        <w:t xml:space="preserve"> </w:t>
      </w:r>
      <w:r w:rsidRPr="0013088D">
        <w:t>should be included in the plan if deemed appropriate. This plan is then approved by QA before</w:t>
      </w:r>
      <w:r>
        <w:t xml:space="preserve"> </w:t>
      </w:r>
      <w:r w:rsidRPr="0013088D">
        <w:t>implementation.</w:t>
      </w:r>
    </w:p>
    <w:p w14:paraId="6E9C59A2" w14:textId="77777777" w:rsidR="0013088D" w:rsidRPr="0013088D" w:rsidRDefault="0013088D" w:rsidP="0013088D">
      <w:r w:rsidRPr="0013088D">
        <w:t>These actions may include but are not restricted to:</w:t>
      </w:r>
    </w:p>
    <w:p w14:paraId="7F278A84" w14:textId="77777777" w:rsidR="0013088D" w:rsidRPr="0013088D" w:rsidRDefault="0013088D" w:rsidP="0013088D">
      <w:r w:rsidRPr="0013088D">
        <w:t>• Changing the manufacturing process</w:t>
      </w:r>
    </w:p>
    <w:p w14:paraId="2AF9F519" w14:textId="77777777" w:rsidR="0013088D" w:rsidRPr="0013088D" w:rsidRDefault="0013088D" w:rsidP="0013088D">
      <w:r w:rsidRPr="0013088D">
        <w:lastRenderedPageBreak/>
        <w:t>• Revising labelling or use instructions</w:t>
      </w:r>
    </w:p>
    <w:p w14:paraId="523C7F65" w14:textId="77777777" w:rsidR="0013088D" w:rsidRPr="0013088D" w:rsidRDefault="0013088D" w:rsidP="0013088D">
      <w:r w:rsidRPr="0013088D">
        <w:t>• Revising a raw material or product specification</w:t>
      </w:r>
    </w:p>
    <w:p w14:paraId="75F0322F" w14:textId="77777777" w:rsidR="0013088D" w:rsidRPr="0013088D" w:rsidRDefault="0013088D" w:rsidP="0013088D">
      <w:r w:rsidRPr="0013088D">
        <w:t>• Increasing the level of process testing or inspection</w:t>
      </w:r>
    </w:p>
    <w:p w14:paraId="1AC235E1" w14:textId="77777777" w:rsidR="0013088D" w:rsidRPr="0013088D" w:rsidRDefault="0013088D" w:rsidP="0013088D">
      <w:r w:rsidRPr="0013088D">
        <w:t>• Conducting validation or re-validation</w:t>
      </w:r>
    </w:p>
    <w:p w14:paraId="2799B582" w14:textId="77777777" w:rsidR="0013088D" w:rsidRPr="0013088D" w:rsidRDefault="0013088D" w:rsidP="0013088D">
      <w:r w:rsidRPr="0013088D">
        <w:t>• Updating documents or instructions</w:t>
      </w:r>
    </w:p>
    <w:p w14:paraId="4ED4FB9E" w14:textId="1F98D1C7" w:rsidR="0013088D" w:rsidRPr="0013088D" w:rsidRDefault="0013088D" w:rsidP="0013088D">
      <w:r w:rsidRPr="0013088D">
        <w:t>• Train</w:t>
      </w:r>
      <w:r w:rsidR="00E80D05">
        <w:t>ing or re-training of personnel</w:t>
      </w:r>
    </w:p>
    <w:p w14:paraId="396FDE77" w14:textId="69B2B5F3" w:rsidR="0013088D" w:rsidRPr="0013088D" w:rsidRDefault="0013088D" w:rsidP="0013088D">
      <w:r w:rsidRPr="0013088D">
        <w:t>The approved action plan should be implemented within the agreed timeframe. Monitoring activities</w:t>
      </w:r>
      <w:r>
        <w:t xml:space="preserve"> </w:t>
      </w:r>
      <w:r w:rsidRPr="0013088D">
        <w:t>should be undertaken to ensure that the actions are progressing at a satisfactory rate. Any actions</w:t>
      </w:r>
      <w:r>
        <w:t xml:space="preserve"> </w:t>
      </w:r>
      <w:r w:rsidRPr="0013088D">
        <w:t>taking longer than the agreed time will be escalated to the relevant senior manager.</w:t>
      </w:r>
    </w:p>
    <w:p w14:paraId="02F45AAB" w14:textId="77777777" w:rsidR="006B49B4" w:rsidRDefault="006B49B4" w:rsidP="006B49B4">
      <w:pPr>
        <w:pStyle w:val="Instruction"/>
      </w:pPr>
      <w:r w:rsidRPr="009B5F2B">
        <w:t>Approval at this stage is not mandatory but ensures the proposed actions are relevant and practical and that there will be resources to implement them.</w:t>
      </w:r>
    </w:p>
    <w:p w14:paraId="037D54A9" w14:textId="77777777" w:rsidR="00E80D05" w:rsidRPr="009B5F2B" w:rsidRDefault="00E80D05" w:rsidP="006B49B4">
      <w:pPr>
        <w:pStyle w:val="Instruction"/>
      </w:pPr>
    </w:p>
    <w:p w14:paraId="6E3C571A" w14:textId="7247500D" w:rsidR="0013088D" w:rsidRDefault="0013088D" w:rsidP="0013088D">
      <w:pPr>
        <w:pStyle w:val="Heading3"/>
        <w:numPr>
          <w:ilvl w:val="2"/>
          <w:numId w:val="25"/>
        </w:numPr>
      </w:pPr>
      <w:r>
        <w:t xml:space="preserve">Results </w:t>
      </w:r>
    </w:p>
    <w:p w14:paraId="0F63ECF7" w14:textId="77777777" w:rsidR="0013088D" w:rsidRPr="0013088D" w:rsidRDefault="0013088D" w:rsidP="0013088D">
      <w:r w:rsidRPr="0013088D">
        <w:t>Results from the actions taken shall be documented and reviewed for completion by the CAPA owner once implemented. External documents shall be kept as evidence in Quality Record.</w:t>
      </w:r>
    </w:p>
    <w:p w14:paraId="02F45AAC" w14:textId="07868112" w:rsidR="006B49B4" w:rsidRPr="0013088D" w:rsidRDefault="006B49B4" w:rsidP="0013088D">
      <w:r w:rsidRPr="009B5F2B">
        <w:t>Implemented changes are reviewed to assess their impact on documentation and the validated status of equipment or processes. Documentation is updated as appropriate and changes are recorded in the CAR.</w:t>
      </w:r>
    </w:p>
    <w:p w14:paraId="02F45AAD" w14:textId="7E3B1CB4" w:rsidR="006B49B4" w:rsidRPr="009B5F2B" w:rsidRDefault="006B49B4" w:rsidP="006B49B4">
      <w:r w:rsidRPr="009B5F2B">
        <w:t>On, or immediately after, the due date for implementation of a CAR, the QA Manager follows up to determine if the corrective action has been implemented and if it is effective.</w:t>
      </w:r>
    </w:p>
    <w:p w14:paraId="02F45AAE" w14:textId="77777777" w:rsidR="006B49B4" w:rsidRPr="009B5F2B" w:rsidRDefault="006B49B4" w:rsidP="006B49B4">
      <w:r w:rsidRPr="009B5F2B">
        <w:t>Where there is objective evidence, the CAR is closed out. If more work is needed, a new follow-up date is set.</w:t>
      </w:r>
    </w:p>
    <w:p w14:paraId="02F45AAF" w14:textId="77777777" w:rsidR="006B49B4" w:rsidRDefault="006B49B4" w:rsidP="006B49B4">
      <w:r>
        <w:t xml:space="preserve"> </w:t>
      </w:r>
    </w:p>
    <w:p w14:paraId="499BA40B" w14:textId="77777777" w:rsidR="007C2E3E" w:rsidRDefault="006B49B4" w:rsidP="007C2E3E">
      <w:pPr>
        <w:pStyle w:val="Subtitle"/>
      </w:pPr>
      <w:r w:rsidRPr="00A24BA8">
        <w:br w:type="page"/>
      </w:r>
      <w:r w:rsidR="007C2E3E">
        <w:lastRenderedPageBreak/>
        <w:t>Appendices</w:t>
      </w:r>
    </w:p>
    <w:p w14:paraId="72F112DC" w14:textId="77777777" w:rsidR="007C2E3E" w:rsidRDefault="007C2E3E" w:rsidP="007C2E3E">
      <w:pPr>
        <w:pStyle w:val="Instruction"/>
        <w:ind w:left="0"/>
      </w:pPr>
      <w:r>
        <w:t>Amend as required or delete.</w:t>
      </w:r>
    </w:p>
    <w:p w14:paraId="256D6C19" w14:textId="77777777" w:rsidR="007C2E3E" w:rsidRDefault="007C2E3E" w:rsidP="007C2E3E">
      <w:pPr>
        <w:spacing w:before="0" w:after="0" w:line="240" w:lineRule="auto"/>
        <w:ind w:left="0"/>
        <w:rPr>
          <w:color w:val="FF0000"/>
          <w:szCs w:val="18"/>
        </w:rPr>
      </w:pPr>
      <w:r>
        <w:br w:type="page"/>
      </w:r>
    </w:p>
    <w:p w14:paraId="71D8BD64" w14:textId="77777777" w:rsidR="007C2E3E" w:rsidRDefault="007C2E3E" w:rsidP="007C2E3E">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2E69C04" w14:textId="77777777" w:rsidR="007C2E3E" w:rsidRDefault="007C2E3E" w:rsidP="007C2E3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1838"/>
        <w:gridCol w:w="7620"/>
      </w:tblGrid>
      <w:tr w:rsidR="007C2E3E" w:rsidRPr="00C8046C" w14:paraId="623CED81" w14:textId="77777777" w:rsidTr="00B13282">
        <w:trPr>
          <w:tblHeader/>
        </w:trPr>
        <w:tc>
          <w:tcPr>
            <w:tcW w:w="1838" w:type="dxa"/>
          </w:tcPr>
          <w:p w14:paraId="03FC1482" w14:textId="77777777" w:rsidR="007C2E3E" w:rsidRPr="00C8046C" w:rsidRDefault="007C2E3E" w:rsidP="004B7AA6">
            <w:pPr>
              <w:pStyle w:val="TableHeading"/>
              <w:rPr>
                <w:sz w:val="18"/>
                <w:szCs w:val="18"/>
              </w:rPr>
            </w:pPr>
            <w:r w:rsidRPr="00C8046C">
              <w:rPr>
                <w:sz w:val="18"/>
                <w:szCs w:val="18"/>
              </w:rPr>
              <w:t>Term</w:t>
            </w:r>
          </w:p>
        </w:tc>
        <w:tc>
          <w:tcPr>
            <w:tcW w:w="7620" w:type="dxa"/>
          </w:tcPr>
          <w:p w14:paraId="78AB648A" w14:textId="77777777" w:rsidR="007C2E3E" w:rsidRPr="00C8046C" w:rsidRDefault="007C2E3E" w:rsidP="004B7AA6">
            <w:pPr>
              <w:pStyle w:val="TableHeading"/>
              <w:rPr>
                <w:sz w:val="18"/>
                <w:szCs w:val="18"/>
              </w:rPr>
            </w:pPr>
            <w:r w:rsidRPr="00C8046C">
              <w:rPr>
                <w:sz w:val="18"/>
                <w:szCs w:val="18"/>
              </w:rPr>
              <w:t>Definition</w:t>
            </w:r>
          </w:p>
        </w:tc>
      </w:tr>
      <w:tr w:rsidR="007C2E3E" w:rsidRPr="00C8046C" w14:paraId="397AC8CD" w14:textId="77777777" w:rsidTr="00B13282">
        <w:tc>
          <w:tcPr>
            <w:tcW w:w="1838" w:type="dxa"/>
          </w:tcPr>
          <w:p w14:paraId="567052F1" w14:textId="51A1740A" w:rsidR="007C2E3E" w:rsidRPr="00C8046C" w:rsidRDefault="00F36C8B" w:rsidP="004B7AA6">
            <w:pPr>
              <w:pStyle w:val="TableContent"/>
              <w:rPr>
                <w:sz w:val="18"/>
                <w:szCs w:val="18"/>
              </w:rPr>
            </w:pPr>
            <w:r>
              <w:rPr>
                <w:sz w:val="18"/>
                <w:szCs w:val="18"/>
              </w:rPr>
              <w:t>CAPA</w:t>
            </w:r>
          </w:p>
        </w:tc>
        <w:tc>
          <w:tcPr>
            <w:tcW w:w="7620" w:type="dxa"/>
          </w:tcPr>
          <w:p w14:paraId="2E2AC2AA" w14:textId="68D08729" w:rsidR="007C2E3E" w:rsidRPr="00E80D05" w:rsidRDefault="00F36C8B" w:rsidP="004B7AA6">
            <w:pPr>
              <w:pStyle w:val="TableContent"/>
              <w:rPr>
                <w:color w:val="FF0000"/>
                <w:sz w:val="18"/>
                <w:szCs w:val="18"/>
              </w:rPr>
            </w:pPr>
            <w:r w:rsidRPr="00E80D05">
              <w:rPr>
                <w:sz w:val="18"/>
                <w:szCs w:val="18"/>
              </w:rPr>
              <w:t>Corrective Action and Preventive Action</w:t>
            </w:r>
          </w:p>
        </w:tc>
      </w:tr>
      <w:tr w:rsidR="007C2E3E" w:rsidRPr="00C8046C" w14:paraId="3439BA9D" w14:textId="77777777" w:rsidTr="00B13282">
        <w:tc>
          <w:tcPr>
            <w:tcW w:w="1838" w:type="dxa"/>
          </w:tcPr>
          <w:p w14:paraId="36764088" w14:textId="2DCDF091" w:rsidR="007C2E3E" w:rsidRPr="00C8046C" w:rsidRDefault="00F36C8B" w:rsidP="004B7AA6">
            <w:pPr>
              <w:pStyle w:val="TableContent"/>
              <w:rPr>
                <w:sz w:val="18"/>
                <w:szCs w:val="18"/>
              </w:rPr>
            </w:pPr>
            <w:r>
              <w:rPr>
                <w:sz w:val="18"/>
                <w:szCs w:val="18"/>
              </w:rPr>
              <w:t>CAR</w:t>
            </w:r>
          </w:p>
        </w:tc>
        <w:tc>
          <w:tcPr>
            <w:tcW w:w="7620" w:type="dxa"/>
          </w:tcPr>
          <w:p w14:paraId="719675FF" w14:textId="53149B81" w:rsidR="007C2E3E" w:rsidRPr="00C8046C" w:rsidRDefault="00F36C8B" w:rsidP="004B7AA6">
            <w:pPr>
              <w:pStyle w:val="TableContent"/>
              <w:rPr>
                <w:sz w:val="18"/>
                <w:szCs w:val="18"/>
              </w:rPr>
            </w:pPr>
            <w:r>
              <w:rPr>
                <w:sz w:val="18"/>
                <w:szCs w:val="18"/>
              </w:rPr>
              <w:t>Corrective Action Request</w:t>
            </w:r>
          </w:p>
        </w:tc>
      </w:tr>
      <w:tr w:rsidR="007C2E3E" w:rsidRPr="00C8046C" w14:paraId="072A624E" w14:textId="77777777" w:rsidTr="00B13282">
        <w:tc>
          <w:tcPr>
            <w:tcW w:w="1838" w:type="dxa"/>
          </w:tcPr>
          <w:p w14:paraId="25B8DFFF" w14:textId="7AD3CCD2" w:rsidR="007C2E3E" w:rsidRPr="00C8046C" w:rsidRDefault="00B13282" w:rsidP="004B7AA6">
            <w:pPr>
              <w:pStyle w:val="TableContent"/>
              <w:rPr>
                <w:sz w:val="18"/>
                <w:szCs w:val="18"/>
              </w:rPr>
            </w:pPr>
            <w:r>
              <w:rPr>
                <w:sz w:val="18"/>
                <w:szCs w:val="18"/>
              </w:rPr>
              <w:t>Effectiveness</w:t>
            </w:r>
          </w:p>
        </w:tc>
        <w:tc>
          <w:tcPr>
            <w:tcW w:w="7620" w:type="dxa"/>
          </w:tcPr>
          <w:p w14:paraId="4075EDA3" w14:textId="1B4A1E57" w:rsidR="007C2E3E" w:rsidRPr="00C8046C" w:rsidRDefault="00B13282" w:rsidP="00B13282">
            <w:pPr>
              <w:pStyle w:val="TableContent"/>
              <w:rPr>
                <w:sz w:val="18"/>
                <w:szCs w:val="18"/>
              </w:rPr>
            </w:pPr>
            <w:r w:rsidRPr="00B13282">
              <w:rPr>
                <w:sz w:val="18"/>
                <w:szCs w:val="18"/>
              </w:rPr>
              <w:t>Extent to which planned activities are recognized and the desired results are</w:t>
            </w:r>
            <w:r>
              <w:rPr>
                <w:sz w:val="18"/>
                <w:szCs w:val="18"/>
              </w:rPr>
              <w:t xml:space="preserve"> </w:t>
            </w:r>
            <w:r w:rsidRPr="00B13282">
              <w:rPr>
                <w:sz w:val="18"/>
                <w:szCs w:val="18"/>
              </w:rPr>
              <w:t>achieved.</w:t>
            </w:r>
          </w:p>
        </w:tc>
      </w:tr>
      <w:tr w:rsidR="007C2E3E" w:rsidRPr="00C8046C" w14:paraId="4B8771F5" w14:textId="77777777" w:rsidTr="00B13282">
        <w:tc>
          <w:tcPr>
            <w:tcW w:w="1838" w:type="dxa"/>
          </w:tcPr>
          <w:p w14:paraId="000A06E2" w14:textId="3B3A7ACD" w:rsidR="007C2E3E" w:rsidRPr="00C8046C" w:rsidRDefault="00B13282" w:rsidP="004B7AA6">
            <w:pPr>
              <w:pStyle w:val="TableContent"/>
              <w:rPr>
                <w:sz w:val="18"/>
                <w:szCs w:val="18"/>
              </w:rPr>
            </w:pPr>
            <w:r>
              <w:rPr>
                <w:sz w:val="18"/>
                <w:szCs w:val="18"/>
              </w:rPr>
              <w:t>Root Cause</w:t>
            </w:r>
          </w:p>
        </w:tc>
        <w:tc>
          <w:tcPr>
            <w:tcW w:w="7620" w:type="dxa"/>
          </w:tcPr>
          <w:p w14:paraId="1BB6B697" w14:textId="0424C141" w:rsidR="007C2E3E" w:rsidRPr="00C8046C" w:rsidRDefault="00B13282" w:rsidP="00B13282">
            <w:pPr>
              <w:pStyle w:val="TableContent"/>
              <w:rPr>
                <w:sz w:val="18"/>
                <w:szCs w:val="18"/>
              </w:rPr>
            </w:pPr>
            <w:r w:rsidRPr="00B13282">
              <w:rPr>
                <w:sz w:val="18"/>
                <w:szCs w:val="18"/>
              </w:rPr>
              <w:t xml:space="preserve">A root cause is the most basic </w:t>
            </w:r>
            <w:r w:rsidR="006C1A14">
              <w:rPr>
                <w:sz w:val="18"/>
                <w:szCs w:val="18"/>
              </w:rPr>
              <w:t xml:space="preserve">and most directly attributed cause or </w:t>
            </w:r>
            <w:r w:rsidRPr="00B13282">
              <w:rPr>
                <w:sz w:val="18"/>
                <w:szCs w:val="18"/>
              </w:rPr>
              <w:t>reason for a defect or problem in a product or</w:t>
            </w:r>
            <w:r>
              <w:rPr>
                <w:sz w:val="18"/>
                <w:szCs w:val="18"/>
              </w:rPr>
              <w:t xml:space="preserve"> </w:t>
            </w:r>
            <w:r w:rsidRPr="00B13282">
              <w:rPr>
                <w:sz w:val="18"/>
                <w:szCs w:val="18"/>
              </w:rPr>
              <w:t>process. Elimination of the root cause leads to the elimination of the defect or</w:t>
            </w:r>
            <w:r>
              <w:rPr>
                <w:sz w:val="18"/>
                <w:szCs w:val="18"/>
              </w:rPr>
              <w:t xml:space="preserve"> </w:t>
            </w:r>
            <w:r w:rsidRPr="00B13282">
              <w:rPr>
                <w:sz w:val="18"/>
                <w:szCs w:val="18"/>
              </w:rPr>
              <w:t>problem and prevents reoccurrence.</w:t>
            </w:r>
          </w:p>
        </w:tc>
      </w:tr>
      <w:tr w:rsidR="007C2E3E" w:rsidRPr="00C8046C" w14:paraId="2EC59659" w14:textId="77777777" w:rsidTr="00B13282">
        <w:tc>
          <w:tcPr>
            <w:tcW w:w="1838" w:type="dxa"/>
          </w:tcPr>
          <w:p w14:paraId="262BA6D6" w14:textId="77777777" w:rsidR="007C2E3E" w:rsidRPr="00C8046C" w:rsidRDefault="007C2E3E" w:rsidP="004B7AA6">
            <w:pPr>
              <w:pStyle w:val="TableContent"/>
              <w:rPr>
                <w:sz w:val="18"/>
                <w:szCs w:val="18"/>
              </w:rPr>
            </w:pPr>
          </w:p>
        </w:tc>
        <w:tc>
          <w:tcPr>
            <w:tcW w:w="7620" w:type="dxa"/>
          </w:tcPr>
          <w:p w14:paraId="73AC299E" w14:textId="77777777" w:rsidR="007C2E3E" w:rsidRPr="00C8046C" w:rsidRDefault="007C2E3E" w:rsidP="004B7AA6">
            <w:pPr>
              <w:pStyle w:val="TableContent"/>
              <w:rPr>
                <w:sz w:val="18"/>
                <w:szCs w:val="18"/>
              </w:rPr>
            </w:pPr>
          </w:p>
        </w:tc>
      </w:tr>
    </w:tbl>
    <w:p w14:paraId="6D25A939" w14:textId="77777777" w:rsidR="007C2E3E" w:rsidRDefault="007C2E3E" w:rsidP="007C2E3E">
      <w:pPr>
        <w:spacing w:before="0" w:after="0" w:line="240" w:lineRule="auto"/>
        <w:ind w:left="0"/>
      </w:pPr>
    </w:p>
    <w:p w14:paraId="58D9E831" w14:textId="77777777" w:rsidR="007C2E3E" w:rsidRDefault="007C2E3E" w:rsidP="007C2E3E">
      <w:pPr>
        <w:pStyle w:val="Instruction"/>
        <w:ind w:left="0"/>
      </w:pPr>
    </w:p>
    <w:p w14:paraId="3AAD7CA3" w14:textId="77777777" w:rsidR="007C2E3E" w:rsidRDefault="007C2E3E" w:rsidP="007C2E3E">
      <w:pPr>
        <w:pStyle w:val="Subtitle"/>
        <w:rPr>
          <w:sz w:val="20"/>
        </w:rPr>
      </w:pPr>
      <w:r w:rsidRPr="00A24BA8">
        <w:br w:type="page"/>
      </w:r>
      <w:bookmarkStart w:id="26" w:name="_Toc235848842"/>
      <w:r>
        <w:lastRenderedPageBreak/>
        <w:t>Document Information</w:t>
      </w:r>
      <w:bookmarkEnd w:id="26"/>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C2E3E" w14:paraId="2B33AE44" w14:textId="77777777" w:rsidTr="004B7AA6">
        <w:trPr>
          <w:cantSplit/>
          <w:tblHeader/>
        </w:trPr>
        <w:tc>
          <w:tcPr>
            <w:tcW w:w="9639" w:type="dxa"/>
            <w:gridSpan w:val="4"/>
            <w:tcBorders>
              <w:top w:val="single" w:sz="12" w:space="0" w:color="auto"/>
              <w:left w:val="nil"/>
              <w:bottom w:val="single" w:sz="6" w:space="0" w:color="auto"/>
              <w:right w:val="nil"/>
            </w:tcBorders>
            <w:hideMark/>
          </w:tcPr>
          <w:p w14:paraId="2C935514" w14:textId="77777777" w:rsidR="007C2E3E" w:rsidRDefault="007C2E3E" w:rsidP="004B7AA6">
            <w:pPr>
              <w:pStyle w:val="Tableheadingleft"/>
              <w:rPr>
                <w:sz w:val="20"/>
              </w:rPr>
            </w:pPr>
            <w:r>
              <w:rPr>
                <w:sz w:val="20"/>
              </w:rPr>
              <w:br w:type="page"/>
            </w:r>
            <w:r>
              <w:rPr>
                <w:sz w:val="20"/>
              </w:rPr>
              <w:br w:type="page"/>
            </w:r>
            <w:r>
              <w:rPr>
                <w:sz w:val="20"/>
              </w:rPr>
              <w:br w:type="page"/>
            </w:r>
            <w:r>
              <w:t>Revision History</w:t>
            </w:r>
          </w:p>
        </w:tc>
      </w:tr>
      <w:tr w:rsidR="007C2E3E" w14:paraId="716E32AC" w14:textId="77777777" w:rsidTr="004B7AA6">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8B143E9" w14:textId="77777777" w:rsidR="007C2E3E" w:rsidRDefault="007C2E3E" w:rsidP="004B7AA6">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3874059" w14:textId="77777777" w:rsidR="007C2E3E" w:rsidRDefault="007C2E3E" w:rsidP="004B7AA6">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6BC762B" w14:textId="77777777" w:rsidR="007C2E3E" w:rsidRDefault="007C2E3E" w:rsidP="004B7AA6">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70E0F4F" w14:textId="77777777" w:rsidR="007C2E3E" w:rsidRDefault="007C2E3E" w:rsidP="004B7AA6">
            <w:pPr>
              <w:pStyle w:val="Tableheadingleft"/>
            </w:pPr>
            <w:r>
              <w:t>Description of Change</w:t>
            </w:r>
          </w:p>
        </w:tc>
      </w:tr>
      <w:tr w:rsidR="007C2E3E" w14:paraId="1ED62670" w14:textId="77777777" w:rsidTr="004B7AA6">
        <w:tc>
          <w:tcPr>
            <w:tcW w:w="1206" w:type="dxa"/>
            <w:tcBorders>
              <w:top w:val="single" w:sz="6" w:space="0" w:color="auto"/>
              <w:left w:val="single" w:sz="6" w:space="0" w:color="auto"/>
              <w:bottom w:val="single" w:sz="6" w:space="0" w:color="auto"/>
              <w:right w:val="single" w:sz="6" w:space="0" w:color="auto"/>
            </w:tcBorders>
            <w:hideMark/>
          </w:tcPr>
          <w:p w14:paraId="2B9ADCC2" w14:textId="77777777" w:rsidR="007C2E3E" w:rsidRDefault="007C2E3E" w:rsidP="004B7AA6">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F13C415" w14:textId="77777777" w:rsidR="007C2E3E" w:rsidRDefault="007C2E3E" w:rsidP="004B7AA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4565004" w14:textId="77777777" w:rsidR="007C2E3E" w:rsidRDefault="007C2E3E" w:rsidP="004B7AA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E4882FE" w14:textId="77777777" w:rsidR="007C2E3E" w:rsidRDefault="007C2E3E" w:rsidP="004B7AA6">
            <w:pPr>
              <w:pStyle w:val="Tabletextleft"/>
            </w:pPr>
          </w:p>
        </w:tc>
      </w:tr>
      <w:tr w:rsidR="007C2E3E" w14:paraId="5938E0F4" w14:textId="77777777" w:rsidTr="004B7AA6">
        <w:tc>
          <w:tcPr>
            <w:tcW w:w="1206" w:type="dxa"/>
            <w:tcBorders>
              <w:top w:val="single" w:sz="6" w:space="0" w:color="auto"/>
              <w:left w:val="single" w:sz="6" w:space="0" w:color="auto"/>
              <w:bottom w:val="single" w:sz="6" w:space="0" w:color="auto"/>
              <w:right w:val="single" w:sz="6" w:space="0" w:color="auto"/>
            </w:tcBorders>
          </w:tcPr>
          <w:p w14:paraId="188D5A33" w14:textId="77777777" w:rsidR="007C2E3E" w:rsidRDefault="007C2E3E" w:rsidP="004B7AA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1CA2342" w14:textId="77777777" w:rsidR="007C2E3E" w:rsidRDefault="007C2E3E" w:rsidP="004B7AA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2B74E74" w14:textId="77777777" w:rsidR="007C2E3E" w:rsidRDefault="007C2E3E" w:rsidP="004B7AA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D4989D1" w14:textId="77777777" w:rsidR="007C2E3E" w:rsidRDefault="007C2E3E" w:rsidP="004B7AA6">
            <w:pPr>
              <w:pStyle w:val="Tabletextleft"/>
            </w:pPr>
          </w:p>
        </w:tc>
      </w:tr>
      <w:tr w:rsidR="007C2E3E" w14:paraId="616158ED" w14:textId="77777777" w:rsidTr="004B7AA6">
        <w:tc>
          <w:tcPr>
            <w:tcW w:w="1206" w:type="dxa"/>
            <w:tcBorders>
              <w:top w:val="single" w:sz="6" w:space="0" w:color="auto"/>
              <w:left w:val="single" w:sz="6" w:space="0" w:color="auto"/>
              <w:bottom w:val="single" w:sz="6" w:space="0" w:color="auto"/>
              <w:right w:val="single" w:sz="6" w:space="0" w:color="auto"/>
            </w:tcBorders>
          </w:tcPr>
          <w:p w14:paraId="761ADC29" w14:textId="77777777" w:rsidR="007C2E3E" w:rsidRDefault="007C2E3E" w:rsidP="004B7AA6">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F7D03D5" w14:textId="77777777" w:rsidR="007C2E3E" w:rsidRDefault="007C2E3E" w:rsidP="004B7AA6">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08F4CB" w14:textId="77777777" w:rsidR="007C2E3E" w:rsidRDefault="007C2E3E" w:rsidP="004B7AA6">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4A3F7AC" w14:textId="77777777" w:rsidR="007C2E3E" w:rsidRDefault="007C2E3E" w:rsidP="004B7AA6">
            <w:pPr>
              <w:pStyle w:val="Tabletextleft"/>
            </w:pPr>
          </w:p>
        </w:tc>
      </w:tr>
    </w:tbl>
    <w:p w14:paraId="6E9D54F6" w14:textId="77777777" w:rsidR="007C2E3E" w:rsidRDefault="007C2E3E" w:rsidP="007C2E3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4D14B8B" w14:textId="77777777" w:rsidR="007C2E3E" w:rsidRDefault="007C2E3E" w:rsidP="007C2E3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C2E3E" w14:paraId="54563685" w14:textId="77777777" w:rsidTr="006B5E46">
        <w:trPr>
          <w:cantSplit/>
          <w:tblHeader/>
        </w:trPr>
        <w:tc>
          <w:tcPr>
            <w:tcW w:w="9645" w:type="dxa"/>
            <w:gridSpan w:val="2"/>
            <w:tcBorders>
              <w:top w:val="single" w:sz="12" w:space="0" w:color="auto"/>
              <w:left w:val="nil"/>
              <w:bottom w:val="nil"/>
              <w:right w:val="nil"/>
            </w:tcBorders>
            <w:hideMark/>
          </w:tcPr>
          <w:p w14:paraId="0C4BD5D0" w14:textId="77777777" w:rsidR="007C2E3E" w:rsidRDefault="007C2E3E" w:rsidP="004B7AA6">
            <w:pPr>
              <w:pStyle w:val="Tableheadingleft"/>
            </w:pPr>
            <w:r>
              <w:t>Associated forms and procedures</w:t>
            </w:r>
          </w:p>
        </w:tc>
      </w:tr>
      <w:tr w:rsidR="007C2E3E" w14:paraId="7B46820A" w14:textId="77777777" w:rsidTr="006B5E46">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0A7681BC" w14:textId="77777777" w:rsidR="007C2E3E" w:rsidRDefault="007C2E3E" w:rsidP="004B7AA6">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7F5BAE9C" w14:textId="77777777" w:rsidR="007C2E3E" w:rsidRDefault="007C2E3E" w:rsidP="004B7AA6">
            <w:pPr>
              <w:pStyle w:val="Tableheadingleft"/>
            </w:pPr>
            <w:r>
              <w:t>Document Title</w:t>
            </w:r>
          </w:p>
        </w:tc>
      </w:tr>
      <w:tr w:rsidR="004E0E25" w:rsidRPr="00E80D05" w14:paraId="7D1C4B19" w14:textId="77777777" w:rsidTr="006B5E46">
        <w:trPr>
          <w:cantSplit/>
          <w:trHeight w:val="253"/>
        </w:trPr>
        <w:tc>
          <w:tcPr>
            <w:tcW w:w="1747" w:type="dxa"/>
            <w:tcBorders>
              <w:top w:val="single" w:sz="4" w:space="0" w:color="auto"/>
              <w:left w:val="single" w:sz="6" w:space="0" w:color="auto"/>
              <w:bottom w:val="single" w:sz="4" w:space="0" w:color="auto"/>
              <w:right w:val="single" w:sz="6" w:space="0" w:color="auto"/>
            </w:tcBorders>
          </w:tcPr>
          <w:p w14:paraId="3D45D6C0" w14:textId="32AAE47E" w:rsidR="004E0E25" w:rsidRPr="00E80D05" w:rsidRDefault="004E0E25" w:rsidP="004B7AA6">
            <w:pPr>
              <w:pStyle w:val="Tabletextcentre"/>
              <w:rPr>
                <w:rStyle w:val="SubtleEmphasis"/>
                <w:i w:val="0"/>
              </w:rPr>
            </w:pPr>
            <w:r w:rsidRPr="00E80D05">
              <w:rPr>
                <w:rStyle w:val="SubtleEmphasis"/>
                <w:i w:val="0"/>
              </w:rPr>
              <w:t>FM810-1</w:t>
            </w:r>
          </w:p>
        </w:tc>
        <w:tc>
          <w:tcPr>
            <w:tcW w:w="7898" w:type="dxa"/>
            <w:tcBorders>
              <w:top w:val="single" w:sz="4" w:space="0" w:color="auto"/>
              <w:left w:val="single" w:sz="6" w:space="0" w:color="auto"/>
              <w:bottom w:val="single" w:sz="4" w:space="0" w:color="auto"/>
              <w:right w:val="single" w:sz="6" w:space="0" w:color="auto"/>
            </w:tcBorders>
          </w:tcPr>
          <w:p w14:paraId="3B4C671B" w14:textId="355F4037" w:rsidR="004E0E25" w:rsidRPr="00E80D05" w:rsidRDefault="004E0E25" w:rsidP="00B13282">
            <w:pPr>
              <w:pStyle w:val="Tabletextleft"/>
              <w:rPr>
                <w:rStyle w:val="SubtleEmphasis"/>
                <w:i w:val="0"/>
              </w:rPr>
            </w:pPr>
            <w:r w:rsidRPr="00E80D05">
              <w:rPr>
                <w:rStyle w:val="SubtleEmphasis"/>
                <w:i w:val="0"/>
              </w:rPr>
              <w:t>Corrective Action Request</w:t>
            </w:r>
          </w:p>
        </w:tc>
      </w:tr>
    </w:tbl>
    <w:p w14:paraId="4FBEE838" w14:textId="77777777" w:rsidR="007C2E3E" w:rsidRDefault="007C2E3E" w:rsidP="007C2E3E">
      <w:pPr>
        <w:pStyle w:val="Instruction"/>
      </w:pPr>
      <w:r>
        <w:t>List all controlled procedural documents referenced in this document (for example, policies, procedures, forms, lists, work/operator instructions</w:t>
      </w:r>
    </w:p>
    <w:p w14:paraId="69DF8894" w14:textId="77777777" w:rsidR="007C2E3E" w:rsidRDefault="007C2E3E" w:rsidP="007C2E3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C2E3E" w14:paraId="4D43D747" w14:textId="77777777" w:rsidTr="004B7AA6">
        <w:trPr>
          <w:cantSplit/>
          <w:tblHeader/>
        </w:trPr>
        <w:tc>
          <w:tcPr>
            <w:tcW w:w="9653" w:type="dxa"/>
            <w:gridSpan w:val="2"/>
            <w:tcBorders>
              <w:top w:val="single" w:sz="12" w:space="0" w:color="auto"/>
              <w:left w:val="nil"/>
              <w:bottom w:val="nil"/>
              <w:right w:val="nil"/>
            </w:tcBorders>
            <w:hideMark/>
          </w:tcPr>
          <w:p w14:paraId="3F87869C" w14:textId="77777777" w:rsidR="007C2E3E" w:rsidRDefault="007C2E3E" w:rsidP="004B7AA6">
            <w:pPr>
              <w:pStyle w:val="Tableheadingleft"/>
            </w:pPr>
            <w:r>
              <w:t>Associated records</w:t>
            </w:r>
          </w:p>
        </w:tc>
      </w:tr>
      <w:tr w:rsidR="007C2E3E" w14:paraId="37900F86" w14:textId="77777777" w:rsidTr="004B7AA6">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A69902" w14:textId="77777777" w:rsidR="007C2E3E" w:rsidRDefault="007C2E3E" w:rsidP="004B7AA6">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1848AFE1" w14:textId="77777777" w:rsidR="007C2E3E" w:rsidRDefault="007C2E3E" w:rsidP="004B7AA6">
            <w:pPr>
              <w:pStyle w:val="Tableheadingleft"/>
            </w:pPr>
            <w:r>
              <w:t>Document Title</w:t>
            </w:r>
          </w:p>
        </w:tc>
      </w:tr>
      <w:tr w:rsidR="007C2E3E" w14:paraId="7FC98983" w14:textId="77777777" w:rsidTr="004B7AA6">
        <w:trPr>
          <w:cantSplit/>
          <w:trHeight w:val="282"/>
        </w:trPr>
        <w:tc>
          <w:tcPr>
            <w:tcW w:w="1746" w:type="dxa"/>
            <w:tcBorders>
              <w:top w:val="nil"/>
              <w:left w:val="single" w:sz="6" w:space="0" w:color="auto"/>
              <w:bottom w:val="single" w:sz="6" w:space="0" w:color="auto"/>
              <w:right w:val="single" w:sz="6" w:space="0" w:color="auto"/>
            </w:tcBorders>
          </w:tcPr>
          <w:p w14:paraId="2CB057C8" w14:textId="77777777" w:rsidR="007C2E3E" w:rsidRDefault="007C2E3E" w:rsidP="004B7AA6">
            <w:pPr>
              <w:pStyle w:val="Tabletextcentre"/>
            </w:pPr>
          </w:p>
        </w:tc>
        <w:tc>
          <w:tcPr>
            <w:tcW w:w="7907" w:type="dxa"/>
            <w:tcBorders>
              <w:top w:val="nil"/>
              <w:left w:val="single" w:sz="6" w:space="0" w:color="auto"/>
              <w:bottom w:val="single" w:sz="6" w:space="0" w:color="auto"/>
              <w:right w:val="single" w:sz="6" w:space="0" w:color="auto"/>
            </w:tcBorders>
          </w:tcPr>
          <w:p w14:paraId="04244DCE" w14:textId="77777777" w:rsidR="007C2E3E" w:rsidRDefault="007C2E3E" w:rsidP="004B7AA6">
            <w:pPr>
              <w:pStyle w:val="Tabletextleft"/>
            </w:pPr>
          </w:p>
        </w:tc>
      </w:tr>
    </w:tbl>
    <w:p w14:paraId="71AD50D6" w14:textId="77777777" w:rsidR="007C2E3E" w:rsidRDefault="007C2E3E" w:rsidP="007C2E3E">
      <w:pPr>
        <w:pStyle w:val="Instruction"/>
      </w:pPr>
      <w:r>
        <w:t>List all other referenced records in this document. For example, regulatory documents, in-house controlled documents (such as batch record forms, reports, methods, protocols), compliance standards etc.</w:t>
      </w:r>
    </w:p>
    <w:p w14:paraId="21031176" w14:textId="77777777" w:rsidR="007C2E3E" w:rsidRDefault="007C2E3E" w:rsidP="007C2E3E"/>
    <w:p w14:paraId="0DC1AF1E" w14:textId="77777777" w:rsidR="007C2E3E" w:rsidRDefault="007C2E3E" w:rsidP="007C2E3E">
      <w:pPr>
        <w:pStyle w:val="PlainText"/>
      </w:pPr>
      <w:r>
        <w:t>DOCUMENT END</w:t>
      </w:r>
    </w:p>
    <w:p w14:paraId="7204CD5E" w14:textId="16A4C163" w:rsidR="00F7416D" w:rsidRDefault="00F7416D" w:rsidP="007C2E3E">
      <w:pPr>
        <w:pStyle w:val="Subtitle"/>
      </w:pPr>
    </w:p>
    <w:sectPr w:rsidR="00F7416D" w:rsidSect="00F7416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C4EA82" w14:textId="77777777" w:rsidR="00956F44" w:rsidRDefault="00956F44" w:rsidP="00A1026F">
      <w:pPr>
        <w:spacing w:before="0" w:after="0" w:line="240" w:lineRule="auto"/>
      </w:pPr>
      <w:r>
        <w:separator/>
      </w:r>
    </w:p>
  </w:endnote>
  <w:endnote w:type="continuationSeparator" w:id="0">
    <w:p w14:paraId="5FD09223" w14:textId="77777777" w:rsidR="00956F44" w:rsidRDefault="00956F44" w:rsidP="00A1026F">
      <w:pPr>
        <w:spacing w:before="0" w:after="0" w:line="240" w:lineRule="auto"/>
      </w:pPr>
      <w:r>
        <w:continuationSeparator/>
      </w:r>
    </w:p>
  </w:endnote>
  <w:endnote w:type="continuationNotice" w:id="1">
    <w:p w14:paraId="48216D1B" w14:textId="77777777" w:rsidR="00956F44" w:rsidRDefault="00956F4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80D05" w14:paraId="02F45B07" w14:textId="77777777" w:rsidTr="004B7AA6">
      <w:tc>
        <w:tcPr>
          <w:tcW w:w="6160" w:type="dxa"/>
        </w:tcPr>
        <w:p w14:paraId="02F45B05" w14:textId="77777777" w:rsidR="00E80D05" w:rsidRDefault="00E80D05" w:rsidP="004B7AA6">
          <w:r w:rsidRPr="0096318A">
            <w:t>Document is current only if front page has “Controlled copy” stamped in red ink</w:t>
          </w:r>
        </w:p>
      </w:tc>
      <w:tc>
        <w:tcPr>
          <w:tcW w:w="3520" w:type="dxa"/>
        </w:tcPr>
        <w:p w14:paraId="02F45B06" w14:textId="77777777" w:rsidR="00E80D05" w:rsidRDefault="00E80D05" w:rsidP="004B7AA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956F44">
            <w:fldChar w:fldCharType="begin"/>
          </w:r>
          <w:r w:rsidR="00956F44">
            <w:instrText xml:space="preserve"> NUMPAGES  </w:instrText>
          </w:r>
          <w:r w:rsidR="00956F44">
            <w:fldChar w:fldCharType="separate"/>
          </w:r>
          <w:r>
            <w:rPr>
              <w:noProof/>
            </w:rPr>
            <w:t>3</w:t>
          </w:r>
          <w:r w:rsidR="00956F44">
            <w:rPr>
              <w:noProof/>
            </w:rPr>
            <w:fldChar w:fldCharType="end"/>
          </w:r>
        </w:p>
      </w:tc>
    </w:tr>
  </w:tbl>
  <w:p w14:paraId="02F45B08" w14:textId="77777777" w:rsidR="00E80D05" w:rsidRDefault="00E80D05" w:rsidP="004B7AA6"/>
  <w:p w14:paraId="02F45B09" w14:textId="77777777" w:rsidR="00E80D05" w:rsidRDefault="00E80D05" w:rsidP="004B7AA6"/>
  <w:p w14:paraId="02F45B0A" w14:textId="77777777" w:rsidR="00E80D05" w:rsidRDefault="00E80D05" w:rsidP="004B7AA6"/>
  <w:p w14:paraId="02F45B0B" w14:textId="77777777" w:rsidR="00E80D05" w:rsidRDefault="00E80D05" w:rsidP="004B7AA6"/>
  <w:p w14:paraId="02F45B0C" w14:textId="77777777" w:rsidR="00E80D05" w:rsidRDefault="00E80D05" w:rsidP="004B7AA6"/>
  <w:p w14:paraId="02F45B0D" w14:textId="77777777" w:rsidR="00E80D05" w:rsidRDefault="00E80D05" w:rsidP="004B7AA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0D05" w14:paraId="730DFEA3" w14:textId="77777777" w:rsidTr="004B7AA6">
      <w:tc>
        <w:tcPr>
          <w:tcW w:w="7797" w:type="dxa"/>
          <w:tcBorders>
            <w:left w:val="single" w:sz="4" w:space="0" w:color="FFFFFF" w:themeColor="background1"/>
            <w:bottom w:val="single" w:sz="4" w:space="0" w:color="FFFFFF" w:themeColor="background1"/>
            <w:right w:val="single" w:sz="4" w:space="0" w:color="FFFFFF" w:themeColor="background1"/>
          </w:tcBorders>
        </w:tcPr>
        <w:p w14:paraId="3C3629EA" w14:textId="6C4FED7F" w:rsidR="00E80D05" w:rsidRDefault="00E80D05" w:rsidP="007F009E">
          <w:pPr>
            <w:pStyle w:val="Tabletextleft"/>
          </w:pPr>
          <w:r>
            <w:t xml:space="preserve">Document is current if front page has “Controlled copy” stamped </w:t>
          </w:r>
          <w:r w:rsidR="007343E5" w:rsidRPr="007343E5">
            <w:rPr>
              <w:color w:val="00B050"/>
              <w:sz w:val="16"/>
              <w:szCs w:val="20"/>
            </w:rPr>
            <w:t>Updated October 2019</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04F2D625" w14:textId="77777777" w:rsidR="00E80D05" w:rsidRPr="008D72B8" w:rsidRDefault="00E80D05" w:rsidP="007F009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D0FFE">
            <w:rPr>
              <w:noProof/>
            </w:rPr>
            <w:t>9</w:t>
          </w:r>
          <w:r w:rsidRPr="008D72B8">
            <w:fldChar w:fldCharType="end"/>
          </w:r>
          <w:r w:rsidRPr="008D72B8">
            <w:t xml:space="preserve"> of </w:t>
          </w:r>
          <w:r w:rsidR="00956F44">
            <w:fldChar w:fldCharType="begin"/>
          </w:r>
          <w:r w:rsidR="00956F44">
            <w:instrText xml:space="preserve"> NUMPAGES  \* Arabic  \* MERGEFORMAT </w:instrText>
          </w:r>
          <w:r w:rsidR="00956F44">
            <w:fldChar w:fldCharType="separate"/>
          </w:r>
          <w:r w:rsidR="00CD0FFE">
            <w:rPr>
              <w:noProof/>
            </w:rPr>
            <w:t>9</w:t>
          </w:r>
          <w:r w:rsidR="00956F44">
            <w:rPr>
              <w:noProof/>
            </w:rPr>
            <w:fldChar w:fldCharType="end"/>
          </w:r>
        </w:p>
      </w:tc>
    </w:tr>
  </w:tbl>
  <w:p w14:paraId="02F45B11" w14:textId="77777777" w:rsidR="00E80D05" w:rsidRDefault="00E80D05" w:rsidP="004B7AA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0D05" w14:paraId="5B9A6C3A" w14:textId="77777777" w:rsidTr="004B7AA6">
      <w:tc>
        <w:tcPr>
          <w:tcW w:w="7797" w:type="dxa"/>
          <w:tcBorders>
            <w:left w:val="single" w:sz="4" w:space="0" w:color="FFFFFF" w:themeColor="background1"/>
            <w:bottom w:val="single" w:sz="4" w:space="0" w:color="FFFFFF" w:themeColor="background1"/>
            <w:right w:val="single" w:sz="4" w:space="0" w:color="FFFFFF" w:themeColor="background1"/>
          </w:tcBorders>
        </w:tcPr>
        <w:p w14:paraId="52C94183" w14:textId="0F179AF3" w:rsidR="00E80D05" w:rsidRDefault="00E80D05" w:rsidP="007F009E">
          <w:pPr>
            <w:pStyle w:val="Tabletextleft"/>
          </w:pPr>
          <w:r>
            <w:t xml:space="preserve">Document is current if front page has “Controlled copy” stamped </w:t>
          </w:r>
          <w:r w:rsidR="007343E5" w:rsidRPr="007343E5">
            <w:rPr>
              <w:color w:val="00B050"/>
              <w:sz w:val="16"/>
              <w:szCs w:val="20"/>
            </w:rPr>
            <w:t>Updated October 2019</w:t>
          </w:r>
        </w:p>
      </w:tc>
      <w:tc>
        <w:tcPr>
          <w:tcW w:w="1815" w:type="dxa"/>
          <w:tcBorders>
            <w:left w:val="single" w:sz="4" w:space="0" w:color="FFFFFF" w:themeColor="background1"/>
            <w:bottom w:val="single" w:sz="4" w:space="0" w:color="FFFFFF" w:themeColor="background1"/>
            <w:right w:val="single" w:sz="4" w:space="0" w:color="FFFFFF" w:themeColor="background1"/>
          </w:tcBorders>
        </w:tcPr>
        <w:p w14:paraId="0DE3149C" w14:textId="77777777" w:rsidR="00E80D05" w:rsidRPr="008D72B8" w:rsidRDefault="00E80D05" w:rsidP="007F009E">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D0FFE">
            <w:rPr>
              <w:noProof/>
            </w:rPr>
            <w:t>1</w:t>
          </w:r>
          <w:r w:rsidRPr="008D72B8">
            <w:fldChar w:fldCharType="end"/>
          </w:r>
          <w:r w:rsidRPr="008D72B8">
            <w:t xml:space="preserve"> of </w:t>
          </w:r>
          <w:r w:rsidR="00956F44">
            <w:fldChar w:fldCharType="begin"/>
          </w:r>
          <w:r w:rsidR="00956F44">
            <w:instrText xml:space="preserve"> NUMPAGES  \* Arabic  \* MERGEFORMAT </w:instrText>
          </w:r>
          <w:r w:rsidR="00956F44">
            <w:fldChar w:fldCharType="separate"/>
          </w:r>
          <w:r w:rsidR="00CD0FFE">
            <w:rPr>
              <w:noProof/>
            </w:rPr>
            <w:t>3</w:t>
          </w:r>
          <w:r w:rsidR="00956F44">
            <w:rPr>
              <w:noProof/>
            </w:rPr>
            <w:fldChar w:fldCharType="end"/>
          </w:r>
        </w:p>
      </w:tc>
    </w:tr>
  </w:tbl>
  <w:p w14:paraId="02F45B1A" w14:textId="77777777" w:rsidR="00E80D05" w:rsidRDefault="00E80D05" w:rsidP="007F009E">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A19716" w14:textId="77777777" w:rsidR="00956F44" w:rsidRDefault="00956F44" w:rsidP="00A1026F">
      <w:pPr>
        <w:spacing w:before="0" w:after="0" w:line="240" w:lineRule="auto"/>
      </w:pPr>
      <w:r>
        <w:separator/>
      </w:r>
    </w:p>
  </w:footnote>
  <w:footnote w:type="continuationSeparator" w:id="0">
    <w:p w14:paraId="759AB4C5" w14:textId="77777777" w:rsidR="00956F44" w:rsidRDefault="00956F44" w:rsidP="00A1026F">
      <w:pPr>
        <w:spacing w:before="0" w:after="0" w:line="240" w:lineRule="auto"/>
      </w:pPr>
      <w:r>
        <w:continuationSeparator/>
      </w:r>
    </w:p>
  </w:footnote>
  <w:footnote w:type="continuationNotice" w:id="1">
    <w:p w14:paraId="2362748E" w14:textId="77777777" w:rsidR="00956F44" w:rsidRDefault="00956F4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80D05" w14:paraId="02F45AF7" w14:textId="77777777" w:rsidTr="004B7AA6">
      <w:tc>
        <w:tcPr>
          <w:tcW w:w="2835" w:type="dxa"/>
          <w:vMerge w:val="restart"/>
        </w:tcPr>
        <w:p w14:paraId="02F45AF5" w14:textId="77777777" w:rsidR="00E80D05" w:rsidRPr="00AA6C60" w:rsidRDefault="00956F44" w:rsidP="004B7AA6">
          <w:pPr>
            <w:rPr>
              <w:b/>
            </w:rPr>
          </w:pPr>
          <w:r>
            <w:fldChar w:fldCharType="begin"/>
          </w:r>
          <w:r>
            <w:instrText xml:space="preserve"> DOCPROPERTY  Company  \* MERGEFORMAT </w:instrText>
          </w:r>
          <w:r>
            <w:fldChar w:fldCharType="separate"/>
          </w:r>
          <w:r w:rsidR="00E80D05" w:rsidRPr="006908AD">
            <w:rPr>
              <w:b/>
            </w:rPr>
            <w:t>&lt;Company Name&gt;</w:t>
          </w:r>
          <w:r>
            <w:rPr>
              <w:b/>
            </w:rPr>
            <w:fldChar w:fldCharType="end"/>
          </w:r>
        </w:p>
      </w:tc>
      <w:tc>
        <w:tcPr>
          <w:tcW w:w="6845" w:type="dxa"/>
          <w:gridSpan w:val="2"/>
        </w:tcPr>
        <w:p w14:paraId="02F45AF6" w14:textId="77777777" w:rsidR="00E80D05" w:rsidRDefault="00956F44" w:rsidP="004B7AA6">
          <w:r>
            <w:fldChar w:fldCharType="begin"/>
          </w:r>
          <w:r>
            <w:instrText xml:space="preserve"> DOCPROPERTY  "Doc Title"  \* MERGEFORMAT </w:instrText>
          </w:r>
          <w:r>
            <w:fldChar w:fldCharType="separate"/>
          </w:r>
          <w:r w:rsidR="00E80D05" w:rsidRPr="006908AD">
            <w:rPr>
              <w:b/>
            </w:rPr>
            <w:t>&lt;Title&gt;</w:t>
          </w:r>
          <w:r>
            <w:rPr>
              <w:b/>
            </w:rPr>
            <w:fldChar w:fldCharType="end"/>
          </w:r>
        </w:p>
      </w:tc>
    </w:tr>
    <w:tr w:rsidR="00E80D05" w14:paraId="02F45AFB" w14:textId="77777777" w:rsidTr="004B7AA6">
      <w:tc>
        <w:tcPr>
          <w:tcW w:w="2835" w:type="dxa"/>
          <w:vMerge/>
        </w:tcPr>
        <w:p w14:paraId="02F45AF8" w14:textId="77777777" w:rsidR="00E80D05" w:rsidRDefault="00E80D05" w:rsidP="004B7AA6"/>
      </w:tc>
      <w:tc>
        <w:tcPr>
          <w:tcW w:w="4075" w:type="dxa"/>
        </w:tcPr>
        <w:p w14:paraId="02F45AF9" w14:textId="77777777" w:rsidR="00E80D05" w:rsidRDefault="00E80D05" w:rsidP="004B7AA6">
          <w:r w:rsidRPr="00AA6C60">
            <w:rPr>
              <w:sz w:val="18"/>
              <w:szCs w:val="18"/>
            </w:rPr>
            <w:t xml:space="preserve">Document ID: </w:t>
          </w:r>
          <w:r w:rsidR="00956F44">
            <w:fldChar w:fldCharType="begin"/>
          </w:r>
          <w:r w:rsidR="00956F44">
            <w:instrText xml:space="preserve"> DOCPROPERTY  "Doc ID"  \* MERGEFORMAT </w:instrText>
          </w:r>
          <w:r w:rsidR="00956F44">
            <w:fldChar w:fldCharType="separate"/>
          </w:r>
          <w:r w:rsidRPr="006908AD">
            <w:rPr>
              <w:b/>
              <w:sz w:val="18"/>
              <w:szCs w:val="18"/>
            </w:rPr>
            <w:t>&lt;Doc ID&gt;</w:t>
          </w:r>
          <w:r w:rsidR="00956F44">
            <w:rPr>
              <w:b/>
              <w:sz w:val="18"/>
              <w:szCs w:val="18"/>
            </w:rPr>
            <w:fldChar w:fldCharType="end"/>
          </w:r>
        </w:p>
      </w:tc>
      <w:tc>
        <w:tcPr>
          <w:tcW w:w="2770" w:type="dxa"/>
        </w:tcPr>
        <w:p w14:paraId="02F45AFA" w14:textId="77777777" w:rsidR="00E80D05" w:rsidRDefault="00E80D05" w:rsidP="004B7AA6">
          <w:r w:rsidRPr="00AA6C60">
            <w:rPr>
              <w:sz w:val="18"/>
              <w:szCs w:val="18"/>
            </w:rPr>
            <w:t xml:space="preserve">Revision No.: </w:t>
          </w:r>
          <w:r w:rsidR="00956F44">
            <w:fldChar w:fldCharType="begin"/>
          </w:r>
          <w:r w:rsidR="00956F44">
            <w:instrText xml:space="preserve"> DOCPROPERTY  Revision  \* MERGEFORMAT </w:instrText>
          </w:r>
          <w:r w:rsidR="00956F44">
            <w:fldChar w:fldCharType="separate"/>
          </w:r>
          <w:r w:rsidRPr="006908AD">
            <w:rPr>
              <w:b/>
              <w:sz w:val="18"/>
              <w:szCs w:val="18"/>
            </w:rPr>
            <w:t>&lt;Rev No&gt;</w:t>
          </w:r>
          <w:r w:rsidR="00956F44">
            <w:rPr>
              <w:b/>
              <w:sz w:val="18"/>
              <w:szCs w:val="18"/>
            </w:rPr>
            <w:fldChar w:fldCharType="end"/>
          </w:r>
        </w:p>
      </w:tc>
    </w:tr>
  </w:tbl>
  <w:p w14:paraId="02F45AFC" w14:textId="77777777" w:rsidR="00E80D05" w:rsidRDefault="00E80D05" w:rsidP="004B7AA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4" w:type="dxa"/>
      <w:tblLayout w:type="fixed"/>
      <w:tblLook w:val="04A0" w:firstRow="1" w:lastRow="0" w:firstColumn="1" w:lastColumn="0" w:noHBand="0" w:noVBand="1"/>
    </w:tblPr>
    <w:tblGrid>
      <w:gridCol w:w="5949"/>
      <w:gridCol w:w="1841"/>
      <w:gridCol w:w="1844"/>
    </w:tblGrid>
    <w:tr w:rsidR="00E80D05" w14:paraId="62908FD7" w14:textId="77777777" w:rsidTr="004B7AA6">
      <w:tc>
        <w:tcPr>
          <w:tcW w:w="5949" w:type="dxa"/>
          <w:vMerge w:val="restart"/>
          <w:vAlign w:val="center"/>
        </w:tcPr>
        <w:p w14:paraId="0EA78539" w14:textId="77777777" w:rsidR="00E80D05" w:rsidRDefault="00E80D05" w:rsidP="007F009E">
          <w:pPr>
            <w:pStyle w:val="Tabletextleft"/>
          </w:pPr>
          <w:r w:rsidRPr="007B77D8">
            <w:rPr>
              <w:color w:val="FF0000"/>
            </w:rPr>
            <w:t>Insert logo here</w:t>
          </w:r>
        </w:p>
      </w:tc>
      <w:tc>
        <w:tcPr>
          <w:tcW w:w="1841" w:type="dxa"/>
        </w:tcPr>
        <w:p w14:paraId="4BAE91E1" w14:textId="77777777" w:rsidR="00E80D05" w:rsidRPr="00093444" w:rsidRDefault="00E80D05" w:rsidP="007F009E">
          <w:pPr>
            <w:pStyle w:val="Tabletextleft"/>
          </w:pPr>
          <w:r w:rsidRPr="00093444">
            <w:t>Document ID:</w:t>
          </w:r>
        </w:p>
      </w:tc>
      <w:sdt>
        <w:sdtPr>
          <w:alias w:val="Document ID"/>
          <w:tag w:val="Document_x0020_ID"/>
          <w:id w:val="-681667543"/>
          <w:placeholder>
            <w:docPart w:val="C219BEF5F74144C4BC75282CB3A4456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0865F41-9928-4A93-86A2-5B463BD7628A}"/>
          <w:text/>
        </w:sdtPr>
        <w:sdtEndPr/>
        <w:sdtContent>
          <w:tc>
            <w:tcPr>
              <w:tcW w:w="1844" w:type="dxa"/>
            </w:tcPr>
            <w:p w14:paraId="031F4B18" w14:textId="15D2C770" w:rsidR="00E80D05" w:rsidRDefault="00E80D05" w:rsidP="007F009E">
              <w:pPr>
                <w:pStyle w:val="Tabletextleft"/>
              </w:pPr>
              <w:r>
                <w:t>&lt;QP810&gt;</w:t>
              </w:r>
            </w:p>
          </w:tc>
        </w:sdtContent>
      </w:sdt>
    </w:tr>
    <w:tr w:rsidR="00E80D05" w14:paraId="48FC35E7" w14:textId="77777777" w:rsidTr="004B7AA6">
      <w:tc>
        <w:tcPr>
          <w:tcW w:w="5949" w:type="dxa"/>
          <w:vMerge/>
        </w:tcPr>
        <w:p w14:paraId="5EEB06D2" w14:textId="77777777" w:rsidR="00E80D05" w:rsidRDefault="00E80D05" w:rsidP="007F009E">
          <w:pPr>
            <w:pStyle w:val="Tabletextleft"/>
          </w:pPr>
        </w:p>
      </w:tc>
      <w:tc>
        <w:tcPr>
          <w:tcW w:w="1841" w:type="dxa"/>
        </w:tcPr>
        <w:p w14:paraId="79717D5A" w14:textId="77777777" w:rsidR="00E80D05" w:rsidRPr="00093444" w:rsidRDefault="00E80D05" w:rsidP="007F009E">
          <w:pPr>
            <w:pStyle w:val="Tabletextleft"/>
          </w:pPr>
          <w:r w:rsidRPr="00093444">
            <w:t>Revision No.:</w:t>
          </w:r>
        </w:p>
      </w:tc>
      <w:sdt>
        <w:sdtPr>
          <w:alias w:val="Revision"/>
          <w:tag w:val="Revision"/>
          <w:id w:val="1231192024"/>
          <w:placeholder>
            <w:docPart w:val="98B7CCD867A54FAFBD7C9ED969648B3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0865F41-9928-4A93-86A2-5B463BD7628A}"/>
          <w:text/>
        </w:sdtPr>
        <w:sdtEndPr/>
        <w:sdtContent>
          <w:tc>
            <w:tcPr>
              <w:tcW w:w="1844" w:type="dxa"/>
            </w:tcPr>
            <w:p w14:paraId="11E2E873" w14:textId="438E74C2" w:rsidR="00E80D05" w:rsidRDefault="00E80D05" w:rsidP="007F009E">
              <w:pPr>
                <w:pStyle w:val="Tabletextleft"/>
              </w:pPr>
              <w:r>
                <w:t>&lt;</w:t>
              </w:r>
              <w:proofErr w:type="spellStart"/>
              <w:r>
                <w:t>nn</w:t>
              </w:r>
              <w:proofErr w:type="spellEnd"/>
              <w:r>
                <w:t>&gt;</w:t>
              </w:r>
            </w:p>
          </w:tc>
        </w:sdtContent>
      </w:sdt>
    </w:tr>
    <w:tr w:rsidR="00E80D05" w14:paraId="163279E1" w14:textId="77777777" w:rsidTr="004B7AA6">
      <w:sdt>
        <w:sdtPr>
          <w:alias w:val="Title"/>
          <w:tag w:val=""/>
          <w:id w:val="-893809692"/>
          <w:placeholder>
            <w:docPart w:val="852E5A8DB0614262AECDEC1966AC74B3"/>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Pr>
            <w:p w14:paraId="0EACCC9E" w14:textId="067D21EA" w:rsidR="00E80D05" w:rsidRDefault="00E80D05" w:rsidP="007F009E">
              <w:pPr>
                <w:pStyle w:val="Tabletextleft"/>
              </w:pPr>
              <w:r>
                <w:t>Corrective and Preventative Action</w:t>
              </w:r>
            </w:p>
          </w:tc>
        </w:sdtContent>
      </w:sdt>
    </w:tr>
  </w:tbl>
  <w:p w14:paraId="02F45B04" w14:textId="77777777" w:rsidR="00E80D05" w:rsidRPr="00F351C3" w:rsidRDefault="00E80D05" w:rsidP="007F009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4" w:type="dxa"/>
      <w:tblLayout w:type="fixed"/>
      <w:tblLook w:val="04A0" w:firstRow="1" w:lastRow="0" w:firstColumn="1" w:lastColumn="0" w:noHBand="0" w:noVBand="1"/>
    </w:tblPr>
    <w:tblGrid>
      <w:gridCol w:w="5949"/>
      <w:gridCol w:w="1841"/>
      <w:gridCol w:w="1844"/>
    </w:tblGrid>
    <w:tr w:rsidR="00E80D05" w14:paraId="4D1CA847" w14:textId="77777777" w:rsidTr="004B7AA6">
      <w:tc>
        <w:tcPr>
          <w:tcW w:w="5949" w:type="dxa"/>
          <w:vMerge w:val="restart"/>
          <w:vAlign w:val="center"/>
        </w:tcPr>
        <w:p w14:paraId="7B088351" w14:textId="77777777" w:rsidR="00E80D05" w:rsidRDefault="00E80D05" w:rsidP="007F009E">
          <w:pPr>
            <w:pStyle w:val="Tabletextleft"/>
          </w:pPr>
          <w:r w:rsidRPr="007B77D8">
            <w:rPr>
              <w:color w:val="FF0000"/>
            </w:rPr>
            <w:t>Insert logo here</w:t>
          </w:r>
        </w:p>
      </w:tc>
      <w:tc>
        <w:tcPr>
          <w:tcW w:w="1841" w:type="dxa"/>
        </w:tcPr>
        <w:p w14:paraId="10A2B66F" w14:textId="77777777" w:rsidR="00E80D05" w:rsidRPr="00093444" w:rsidRDefault="00E80D05" w:rsidP="007F009E">
          <w:pPr>
            <w:pStyle w:val="Tabletextleft"/>
          </w:pPr>
          <w:r w:rsidRPr="00093444">
            <w:t>Document ID:</w:t>
          </w:r>
        </w:p>
      </w:tc>
      <w:sdt>
        <w:sdtPr>
          <w:alias w:val="Document ID"/>
          <w:tag w:val="Document_x0020_ID"/>
          <w:id w:val="449823578"/>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30865F41-9928-4A93-86A2-5B463BD7628A}"/>
          <w:text/>
        </w:sdtPr>
        <w:sdtEndPr/>
        <w:sdtContent>
          <w:tc>
            <w:tcPr>
              <w:tcW w:w="1844" w:type="dxa"/>
            </w:tcPr>
            <w:p w14:paraId="4D3D8B7A" w14:textId="08AA5D84" w:rsidR="00E80D05" w:rsidRDefault="00E80D05" w:rsidP="007F009E">
              <w:pPr>
                <w:pStyle w:val="Tabletextleft"/>
              </w:pPr>
              <w:r>
                <w:t>&lt;QP810&gt;</w:t>
              </w:r>
            </w:p>
          </w:tc>
        </w:sdtContent>
      </w:sdt>
    </w:tr>
    <w:tr w:rsidR="00E80D05" w14:paraId="20DB4C4D" w14:textId="77777777" w:rsidTr="004B7AA6">
      <w:tc>
        <w:tcPr>
          <w:tcW w:w="5949" w:type="dxa"/>
          <w:vMerge/>
        </w:tcPr>
        <w:p w14:paraId="5F708747" w14:textId="77777777" w:rsidR="00E80D05" w:rsidRDefault="00E80D05" w:rsidP="007F009E">
          <w:pPr>
            <w:pStyle w:val="Tabletextleft"/>
          </w:pPr>
        </w:p>
      </w:tc>
      <w:tc>
        <w:tcPr>
          <w:tcW w:w="1841" w:type="dxa"/>
        </w:tcPr>
        <w:p w14:paraId="7B02A6AD" w14:textId="77777777" w:rsidR="00E80D05" w:rsidRPr="00093444" w:rsidRDefault="00E80D05" w:rsidP="007F009E">
          <w:pPr>
            <w:pStyle w:val="Tabletextleft"/>
          </w:pPr>
          <w:r w:rsidRPr="00093444">
            <w:t>Revision No.:</w:t>
          </w:r>
        </w:p>
      </w:tc>
      <w:sdt>
        <w:sdtPr>
          <w:alias w:val="Revision"/>
          <w:tag w:val="Revision"/>
          <w:id w:val="-114250491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30865F41-9928-4A93-86A2-5B463BD7628A}"/>
          <w:text/>
        </w:sdtPr>
        <w:sdtEndPr/>
        <w:sdtContent>
          <w:tc>
            <w:tcPr>
              <w:tcW w:w="1844" w:type="dxa"/>
            </w:tcPr>
            <w:p w14:paraId="2FC12CAA" w14:textId="072134EE" w:rsidR="00E80D05" w:rsidRDefault="00E80D05" w:rsidP="007F009E">
              <w:pPr>
                <w:pStyle w:val="Tabletextleft"/>
              </w:pPr>
              <w:r>
                <w:t>&lt;</w:t>
              </w:r>
              <w:proofErr w:type="spellStart"/>
              <w:r>
                <w:t>nn</w:t>
              </w:r>
              <w:proofErr w:type="spellEnd"/>
              <w:r>
                <w:t>&gt;</w:t>
              </w:r>
            </w:p>
          </w:tc>
        </w:sdtContent>
      </w:sdt>
    </w:tr>
    <w:tr w:rsidR="00E80D05" w14:paraId="2461D560" w14:textId="77777777" w:rsidTr="004B7AA6">
      <w:sdt>
        <w:sdtPr>
          <w:alias w:val="Title"/>
          <w:tag w:val=""/>
          <w:id w:val="1480958826"/>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180AF7F2" w14:textId="4345EB2B" w:rsidR="00E80D05" w:rsidRDefault="00E80D05" w:rsidP="007F009E">
              <w:pPr>
                <w:pStyle w:val="Tabletextleft"/>
              </w:pPr>
              <w:r>
                <w:t>Corrective and Preventative Action</w:t>
              </w:r>
            </w:p>
          </w:tc>
        </w:sdtContent>
      </w:sdt>
      <w:tc>
        <w:tcPr>
          <w:tcW w:w="1841" w:type="dxa"/>
        </w:tcPr>
        <w:p w14:paraId="77D6CDCF" w14:textId="77777777" w:rsidR="00E80D05" w:rsidRPr="00093444" w:rsidRDefault="00E80D05" w:rsidP="007F009E">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4" w:type="dxa"/>
            </w:tcPr>
            <w:p w14:paraId="06A288AC" w14:textId="0AECA4FC" w:rsidR="00E80D05" w:rsidRDefault="00E80D05" w:rsidP="00A70AC6">
              <w:pPr>
                <w:pStyle w:val="Tabletextleft"/>
                <w:ind w:left="63"/>
              </w:pPr>
              <w:r>
                <w:t>&lt;date&gt;</w:t>
              </w:r>
            </w:p>
          </w:tc>
        </w:sdtContent>
      </w:sdt>
    </w:tr>
  </w:tbl>
  <w:p w14:paraId="02F45B16" w14:textId="77777777" w:rsidR="00E80D05" w:rsidRDefault="00E80D05" w:rsidP="007F009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9B36853"/>
    <w:multiLevelType w:val="multilevel"/>
    <w:tmpl w:val="425E5DFC"/>
    <w:lvl w:ilvl="0">
      <w:start w:val="4"/>
      <w:numFmt w:val="decimal"/>
      <w:lvlText w:val="%1"/>
      <w:lvlJc w:val="left"/>
      <w:pPr>
        <w:ind w:left="600" w:hanging="600"/>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930" w:hanging="108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925" w:hanging="1800"/>
      </w:pPr>
      <w:rPr>
        <w:rFonts w:hint="default"/>
      </w:rPr>
    </w:lvl>
    <w:lvl w:ilvl="6">
      <w:start w:val="1"/>
      <w:numFmt w:val="decimal"/>
      <w:lvlText w:val="%1.%2.%3.%4.%5.%6.%7"/>
      <w:lvlJc w:val="left"/>
      <w:pPr>
        <w:ind w:left="4710" w:hanging="216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920" w:hanging="2520"/>
      </w:pPr>
      <w:rPr>
        <w:rFont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4626A74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3"/>
      <w:numFmt w:val="decimal"/>
      <w:pStyle w:val="Heading3"/>
      <w:lvlText w:val="%1.%2.%3."/>
      <w:lvlJc w:val="left"/>
      <w:pPr>
        <w:tabs>
          <w:tab w:val="num" w:pos="1931"/>
        </w:tabs>
        <w:ind w:left="1224" w:hanging="373"/>
      </w:pPr>
      <w:rPr>
        <w:rFonts w:hint="default"/>
        <w:b/>
        <w:i w:val="0"/>
      </w:rPr>
    </w:lvl>
    <w:lvl w:ilvl="3">
      <w:start w:val="1"/>
      <w:numFmt w:val="decimal"/>
      <w:pStyle w:val="Heading4"/>
      <w:lvlText w:val="%1.%2.%3.%4."/>
      <w:lvlJc w:val="left"/>
      <w:pPr>
        <w:tabs>
          <w:tab w:val="num" w:pos="2291"/>
        </w:tabs>
        <w:ind w:left="1729" w:hanging="878"/>
      </w:pPr>
      <w:rPr>
        <w:rFonts w:hint="default"/>
      </w:rPr>
    </w:lvl>
    <w:lvl w:ilvl="4">
      <w:start w:val="1"/>
      <w:numFmt w:val="decimal"/>
      <w:lvlRestart w:val="0"/>
      <w:pStyle w:val="Heading5"/>
      <w:lvlText w:val="%1.%2.%3.%4.%5."/>
      <w:lvlJc w:val="left"/>
      <w:pPr>
        <w:tabs>
          <w:tab w:val="num" w:pos="2291"/>
        </w:tabs>
        <w:ind w:left="2232" w:hanging="1381"/>
      </w:pPr>
      <w:rPr>
        <w:rFonts w:hint="default"/>
      </w:rPr>
    </w:lvl>
    <w:lvl w:ilvl="5">
      <w:start w:val="1"/>
      <w:numFmt w:val="decimal"/>
      <w:lvlRestart w:val="0"/>
      <w:pStyle w:val="Heading6"/>
      <w:lvlText w:val="%1.%2.%3.%4.%5.%6."/>
      <w:lvlJc w:val="left"/>
      <w:pPr>
        <w:tabs>
          <w:tab w:val="num" w:pos="1800"/>
        </w:tabs>
        <w:ind w:left="1417" w:hanging="1417"/>
      </w:pPr>
      <w:rPr>
        <w:rFonts w:hint="default"/>
      </w:rPr>
    </w:lvl>
    <w:lvl w:ilvl="6">
      <w:start w:val="1"/>
      <w:numFmt w:val="decimal"/>
      <w:lvlRestart w:val="0"/>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6846526"/>
    <w:multiLevelType w:val="multilevel"/>
    <w:tmpl w:val="3D9612DE"/>
    <w:lvl w:ilvl="0">
      <w:start w:val="4"/>
      <w:numFmt w:val="decimal"/>
      <w:lvlText w:val="%1"/>
      <w:lvlJc w:val="left"/>
      <w:pPr>
        <w:ind w:left="600" w:hanging="600"/>
      </w:pPr>
      <w:rPr>
        <w:rFonts w:hint="default"/>
      </w:rPr>
    </w:lvl>
    <w:lvl w:ilvl="1">
      <w:start w:val="3"/>
      <w:numFmt w:val="decimal"/>
      <w:lvlText w:val="%1.%2"/>
      <w:lvlJc w:val="left"/>
      <w:pPr>
        <w:ind w:left="1145" w:hanging="720"/>
      </w:pPr>
      <w:rPr>
        <w:rFonts w:hint="default"/>
      </w:rPr>
    </w:lvl>
    <w:lvl w:ilvl="2">
      <w:start w:val="1"/>
      <w:numFmt w:val="decimal"/>
      <w:lvlText w:val="%1.%2.%3"/>
      <w:lvlJc w:val="left"/>
      <w:pPr>
        <w:ind w:left="1930" w:hanging="108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925" w:hanging="1800"/>
      </w:pPr>
      <w:rPr>
        <w:rFonts w:hint="default"/>
      </w:rPr>
    </w:lvl>
    <w:lvl w:ilvl="6">
      <w:start w:val="1"/>
      <w:numFmt w:val="decimal"/>
      <w:lvlText w:val="%1.%2.%3.%4.%5.%6.%7"/>
      <w:lvlJc w:val="left"/>
      <w:pPr>
        <w:ind w:left="4710" w:hanging="216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920" w:hanging="2520"/>
      </w:pPr>
      <w:rPr>
        <w:rFonts w:hint="default"/>
      </w:rPr>
    </w:lvl>
  </w:abstractNum>
  <w:abstractNum w:abstractNumId="19"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1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9"/>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49B4"/>
    <w:rsid w:val="00025CAD"/>
    <w:rsid w:val="000309DB"/>
    <w:rsid w:val="00067F6D"/>
    <w:rsid w:val="000962AC"/>
    <w:rsid w:val="000B2030"/>
    <w:rsid w:val="000D2E9C"/>
    <w:rsid w:val="000D35D5"/>
    <w:rsid w:val="0013088D"/>
    <w:rsid w:val="0016529B"/>
    <w:rsid w:val="00192137"/>
    <w:rsid w:val="001D3C32"/>
    <w:rsid w:val="00244B11"/>
    <w:rsid w:val="002473E8"/>
    <w:rsid w:val="002762BA"/>
    <w:rsid w:val="00312726"/>
    <w:rsid w:val="003239F5"/>
    <w:rsid w:val="00360A6E"/>
    <w:rsid w:val="003B70CA"/>
    <w:rsid w:val="0044533F"/>
    <w:rsid w:val="00486D64"/>
    <w:rsid w:val="004B7AA6"/>
    <w:rsid w:val="004E0E25"/>
    <w:rsid w:val="00550D87"/>
    <w:rsid w:val="00660E79"/>
    <w:rsid w:val="006625AA"/>
    <w:rsid w:val="006A7EEB"/>
    <w:rsid w:val="006B49B4"/>
    <w:rsid w:val="006B5E46"/>
    <w:rsid w:val="006C1A14"/>
    <w:rsid w:val="006F2B20"/>
    <w:rsid w:val="007343E5"/>
    <w:rsid w:val="007B7608"/>
    <w:rsid w:val="007C2E3E"/>
    <w:rsid w:val="007F009E"/>
    <w:rsid w:val="00811AF9"/>
    <w:rsid w:val="00852ED7"/>
    <w:rsid w:val="00865749"/>
    <w:rsid w:val="00880F0B"/>
    <w:rsid w:val="008820E6"/>
    <w:rsid w:val="008D1349"/>
    <w:rsid w:val="00903EA1"/>
    <w:rsid w:val="00943A51"/>
    <w:rsid w:val="00956F44"/>
    <w:rsid w:val="00965ADE"/>
    <w:rsid w:val="00A1026F"/>
    <w:rsid w:val="00A61743"/>
    <w:rsid w:val="00A704EF"/>
    <w:rsid w:val="00A70AC6"/>
    <w:rsid w:val="00AC6C3F"/>
    <w:rsid w:val="00B111D9"/>
    <w:rsid w:val="00B13282"/>
    <w:rsid w:val="00B22F67"/>
    <w:rsid w:val="00B8108C"/>
    <w:rsid w:val="00BD7138"/>
    <w:rsid w:val="00CD0FFE"/>
    <w:rsid w:val="00E80D05"/>
    <w:rsid w:val="00E94A8F"/>
    <w:rsid w:val="00F36C8B"/>
    <w:rsid w:val="00F621D7"/>
    <w:rsid w:val="00F7416D"/>
    <w:rsid w:val="00F81D76"/>
    <w:rsid w:val="00F9437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F45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B49B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6B49B4"/>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6B49B4"/>
    <w:rPr>
      <w:rFonts w:ascii="Tahoma" w:hAnsi="Tahoma"/>
      <w:spacing w:val="5"/>
      <w:kern w:val="28"/>
      <w:sz w:val="40"/>
      <w:szCs w:val="40"/>
      <w:lang w:eastAsia="en-US"/>
    </w:rPr>
  </w:style>
  <w:style w:type="paragraph" w:styleId="TOC1">
    <w:name w:val="toc 1"/>
    <w:basedOn w:val="Normal"/>
    <w:next w:val="Normal"/>
    <w:uiPriority w:val="39"/>
    <w:unhideWhenUsed/>
    <w:qFormat/>
    <w:rsid w:val="006B49B4"/>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6B49B4"/>
    <w:pPr>
      <w:tabs>
        <w:tab w:val="left" w:pos="1560"/>
        <w:tab w:val="left" w:pos="9498"/>
      </w:tabs>
      <w:spacing w:after="120"/>
    </w:pPr>
    <w:rPr>
      <w:noProof/>
    </w:rPr>
  </w:style>
  <w:style w:type="character" w:styleId="Hyperlink">
    <w:name w:val="Hyperlink"/>
    <w:basedOn w:val="DefaultParagraphFont"/>
    <w:uiPriority w:val="99"/>
    <w:unhideWhenUsed/>
    <w:rsid w:val="006B49B4"/>
    <w:rPr>
      <w:color w:val="0000FF"/>
      <w:u w:val="single"/>
    </w:rPr>
  </w:style>
  <w:style w:type="paragraph" w:customStyle="1" w:styleId="Tablecontent0">
    <w:name w:val="Table content"/>
    <w:basedOn w:val="Normal"/>
    <w:rsid w:val="006B49B4"/>
    <w:pPr>
      <w:spacing w:before="120" w:after="120"/>
      <w:ind w:left="113"/>
    </w:pPr>
    <w:rPr>
      <w:sz w:val="18"/>
    </w:rPr>
  </w:style>
  <w:style w:type="paragraph" w:customStyle="1" w:styleId="L2BulletPoint">
    <w:name w:val="L2 Bullet Point"/>
    <w:basedOn w:val="Normal"/>
    <w:rsid w:val="006B49B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B49B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B49B4"/>
    <w:rPr>
      <w:rFonts w:ascii="Tahoma" w:hAnsi="Tahoma"/>
      <w:sz w:val="32"/>
      <w:szCs w:val="24"/>
      <w:lang w:eastAsia="en-US"/>
    </w:rPr>
  </w:style>
  <w:style w:type="paragraph" w:customStyle="1" w:styleId="Tableheadingleft">
    <w:name w:val="Table heading left"/>
    <w:basedOn w:val="Normal"/>
    <w:qFormat/>
    <w:rsid w:val="006B49B4"/>
    <w:pPr>
      <w:spacing w:before="40" w:after="40"/>
      <w:ind w:left="57"/>
    </w:pPr>
    <w:rPr>
      <w:b/>
      <w:sz w:val="18"/>
    </w:rPr>
  </w:style>
  <w:style w:type="paragraph" w:customStyle="1" w:styleId="Tabletextleft">
    <w:name w:val="Table text left"/>
    <w:basedOn w:val="Normal"/>
    <w:qFormat/>
    <w:rsid w:val="006B49B4"/>
    <w:pPr>
      <w:spacing w:before="40" w:after="40"/>
      <w:ind w:left="57"/>
    </w:pPr>
    <w:rPr>
      <w:sz w:val="18"/>
    </w:rPr>
  </w:style>
  <w:style w:type="paragraph" w:customStyle="1" w:styleId="Tableheadingcentre">
    <w:name w:val="Table heading centre"/>
    <w:basedOn w:val="Normal"/>
    <w:qFormat/>
    <w:rsid w:val="006B49B4"/>
    <w:pPr>
      <w:spacing w:before="40" w:after="40"/>
      <w:ind w:left="0"/>
      <w:jc w:val="center"/>
    </w:pPr>
    <w:rPr>
      <w:b/>
      <w:sz w:val="18"/>
    </w:rPr>
  </w:style>
  <w:style w:type="paragraph" w:customStyle="1" w:styleId="Tabletextcentre">
    <w:name w:val="Table text centre"/>
    <w:basedOn w:val="Normal"/>
    <w:qFormat/>
    <w:rsid w:val="006B49B4"/>
    <w:pPr>
      <w:spacing w:before="40" w:after="40"/>
      <w:ind w:left="0"/>
      <w:jc w:val="center"/>
    </w:pPr>
    <w:rPr>
      <w:sz w:val="18"/>
    </w:rPr>
  </w:style>
  <w:style w:type="paragraph" w:customStyle="1" w:styleId="DocumentEnd0">
    <w:name w:val="Document End"/>
    <w:basedOn w:val="Normal"/>
    <w:rsid w:val="006B49B4"/>
    <w:pPr>
      <w:spacing w:before="240"/>
      <w:ind w:left="0"/>
      <w:jc w:val="center"/>
    </w:pPr>
    <w:rPr>
      <w:caps/>
      <w:sz w:val="24"/>
    </w:rPr>
  </w:style>
  <w:style w:type="paragraph" w:styleId="TOC3">
    <w:name w:val="toc 3"/>
    <w:basedOn w:val="Normal"/>
    <w:next w:val="Normal"/>
    <w:uiPriority w:val="39"/>
    <w:unhideWhenUsed/>
    <w:qFormat/>
    <w:rsid w:val="006B49B4"/>
    <w:pPr>
      <w:tabs>
        <w:tab w:val="left" w:pos="1560"/>
        <w:tab w:val="right" w:pos="9639"/>
      </w:tabs>
      <w:spacing w:after="120"/>
    </w:pPr>
    <w:rPr>
      <w:noProof/>
    </w:rPr>
  </w:style>
  <w:style w:type="paragraph" w:styleId="TOC4">
    <w:name w:val="toc 4"/>
    <w:basedOn w:val="Normal"/>
    <w:next w:val="Normal"/>
    <w:uiPriority w:val="39"/>
    <w:unhideWhenUsed/>
    <w:rsid w:val="006B49B4"/>
    <w:pPr>
      <w:tabs>
        <w:tab w:val="right" w:pos="9639"/>
      </w:tabs>
      <w:spacing w:after="120"/>
      <w:ind w:left="1560"/>
    </w:pPr>
    <w:rPr>
      <w:smallCaps/>
      <w:noProof/>
    </w:rPr>
  </w:style>
  <w:style w:type="paragraph" w:customStyle="1" w:styleId="Bullet2">
    <w:name w:val="Bullet 2"/>
    <w:basedOn w:val="Normal"/>
    <w:qFormat/>
    <w:rsid w:val="006B49B4"/>
    <w:pPr>
      <w:numPr>
        <w:numId w:val="15"/>
      </w:numPr>
      <w:tabs>
        <w:tab w:val="left" w:pos="1701"/>
      </w:tabs>
      <w:ind w:left="1701" w:hanging="425"/>
    </w:pPr>
  </w:style>
  <w:style w:type="paragraph" w:customStyle="1" w:styleId="Numberedstep1">
    <w:name w:val="Numbered step 1"/>
    <w:basedOn w:val="Normal"/>
    <w:qFormat/>
    <w:rsid w:val="006B49B4"/>
    <w:pPr>
      <w:numPr>
        <w:numId w:val="16"/>
      </w:numPr>
      <w:ind w:left="1276" w:hanging="425"/>
    </w:pPr>
  </w:style>
  <w:style w:type="paragraph" w:customStyle="1" w:styleId="Numberedstep2">
    <w:name w:val="Numbered step 2"/>
    <w:basedOn w:val="Normal"/>
    <w:qFormat/>
    <w:rsid w:val="006B49B4"/>
    <w:pPr>
      <w:numPr>
        <w:numId w:val="17"/>
      </w:numPr>
      <w:ind w:left="1701" w:hanging="425"/>
    </w:pPr>
  </w:style>
  <w:style w:type="paragraph" w:customStyle="1" w:styleId="Instruction">
    <w:name w:val="Instruction"/>
    <w:basedOn w:val="Normal"/>
    <w:qFormat/>
    <w:rsid w:val="006B49B4"/>
    <w:pPr>
      <w:tabs>
        <w:tab w:val="center" w:pos="5954"/>
        <w:tab w:val="right" w:pos="10490"/>
      </w:tabs>
    </w:pPr>
    <w:rPr>
      <w:color w:val="FF0000"/>
      <w:szCs w:val="18"/>
    </w:rPr>
  </w:style>
  <w:style w:type="character" w:styleId="SubtleEmphasis">
    <w:name w:val="Subtle Emphasis"/>
    <w:basedOn w:val="DefaultParagraphFont"/>
    <w:uiPriority w:val="19"/>
    <w:qFormat/>
    <w:rsid w:val="006B49B4"/>
    <w:rPr>
      <w:i/>
      <w:iCs/>
      <w:color w:val="auto"/>
    </w:rPr>
  </w:style>
  <w:style w:type="table" w:styleId="TableGrid">
    <w:name w:val="Table Grid"/>
    <w:basedOn w:val="TableNormal"/>
    <w:uiPriority w:val="59"/>
    <w:rsid w:val="007F00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7416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7416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7416D"/>
    <w:rPr>
      <w:rFonts w:ascii="Tahoma" w:hAnsi="Tahoma"/>
      <w:color w:val="000000"/>
      <w:sz w:val="22"/>
      <w:lang w:eastAsia="en-US"/>
    </w:rPr>
  </w:style>
  <w:style w:type="paragraph" w:styleId="ListNumber">
    <w:name w:val="List Number"/>
    <w:basedOn w:val="BodyTextIndent2"/>
    <w:autoRedefine/>
    <w:semiHidden/>
    <w:unhideWhenUsed/>
    <w:qFormat/>
    <w:rsid w:val="00F7416D"/>
    <w:pPr>
      <w:tabs>
        <w:tab w:val="clear" w:pos="1168"/>
      </w:tabs>
    </w:pPr>
  </w:style>
  <w:style w:type="paragraph" w:styleId="ListBullet2">
    <w:name w:val="List Bullet 2"/>
    <w:basedOn w:val="Normal"/>
    <w:autoRedefine/>
    <w:uiPriority w:val="99"/>
    <w:semiHidden/>
    <w:unhideWhenUsed/>
    <w:qFormat/>
    <w:rsid w:val="00F7416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7416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7416D"/>
    <w:rPr>
      <w:rFonts w:ascii="Tahoma" w:hAnsi="Tahoma"/>
      <w:b/>
      <w:bCs/>
      <w:color w:val="000000"/>
      <w:sz w:val="22"/>
      <w:lang w:eastAsia="en-US"/>
    </w:rPr>
  </w:style>
  <w:style w:type="paragraph" w:styleId="ListParagraph">
    <w:name w:val="List Paragraph"/>
    <w:aliases w:val="Number 2"/>
    <w:basedOn w:val="Normal"/>
    <w:autoRedefine/>
    <w:uiPriority w:val="34"/>
    <w:qFormat/>
    <w:rsid w:val="003B70CA"/>
    <w:pPr>
      <w:keepNext/>
      <w:snapToGrid w:val="0"/>
      <w:spacing w:before="240" w:after="0" w:line="240" w:lineRule="auto"/>
      <w:ind w:hanging="494"/>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7416D"/>
    <w:pPr>
      <w:numPr>
        <w:numId w:val="23"/>
      </w:numPr>
      <w:jc w:val="center"/>
    </w:pPr>
    <w:rPr>
      <w:sz w:val="20"/>
    </w:rPr>
  </w:style>
  <w:style w:type="paragraph" w:customStyle="1" w:styleId="Headingtitle">
    <w:name w:val="Heading title"/>
    <w:basedOn w:val="Normal"/>
    <w:next w:val="Normal"/>
    <w:qFormat/>
    <w:rsid w:val="007C2E3E"/>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E94A8F"/>
    <w:rPr>
      <w:sz w:val="16"/>
      <w:szCs w:val="16"/>
    </w:rPr>
  </w:style>
  <w:style w:type="paragraph" w:styleId="CommentText">
    <w:name w:val="annotation text"/>
    <w:basedOn w:val="Normal"/>
    <w:link w:val="CommentTextChar"/>
    <w:uiPriority w:val="99"/>
    <w:semiHidden/>
    <w:unhideWhenUsed/>
    <w:rsid w:val="00E94A8F"/>
    <w:pPr>
      <w:spacing w:line="240" w:lineRule="auto"/>
    </w:pPr>
    <w:rPr>
      <w:sz w:val="20"/>
      <w:szCs w:val="20"/>
    </w:rPr>
  </w:style>
  <w:style w:type="character" w:customStyle="1" w:styleId="CommentTextChar">
    <w:name w:val="Comment Text Char"/>
    <w:basedOn w:val="DefaultParagraphFont"/>
    <w:link w:val="CommentText"/>
    <w:uiPriority w:val="99"/>
    <w:semiHidden/>
    <w:rsid w:val="00E94A8F"/>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94A8F"/>
    <w:rPr>
      <w:b/>
      <w:bCs/>
    </w:rPr>
  </w:style>
  <w:style w:type="character" w:customStyle="1" w:styleId="CommentSubjectChar">
    <w:name w:val="Comment Subject Char"/>
    <w:basedOn w:val="CommentTextChar"/>
    <w:link w:val="CommentSubject"/>
    <w:uiPriority w:val="99"/>
    <w:semiHidden/>
    <w:rsid w:val="00E94A8F"/>
    <w:rPr>
      <w:rFonts w:ascii="Tahoma" w:eastAsia="Calibri" w:hAnsi="Tahoma"/>
      <w:b/>
      <w:bCs/>
      <w:lang w:eastAsia="en-US"/>
    </w:rPr>
  </w:style>
  <w:style w:type="paragraph" w:styleId="Header">
    <w:name w:val="header"/>
    <w:basedOn w:val="Normal"/>
    <w:link w:val="HeaderChar"/>
    <w:uiPriority w:val="99"/>
    <w:semiHidden/>
    <w:unhideWhenUsed/>
    <w:rsid w:val="000D35D5"/>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D35D5"/>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556788">
      <w:bodyDiv w:val="1"/>
      <w:marLeft w:val="0"/>
      <w:marRight w:val="0"/>
      <w:marTop w:val="0"/>
      <w:marBottom w:val="0"/>
      <w:divBdr>
        <w:top w:val="none" w:sz="0" w:space="0" w:color="auto"/>
        <w:left w:val="none" w:sz="0" w:space="0" w:color="auto"/>
        <w:bottom w:val="none" w:sz="0" w:space="0" w:color="auto"/>
        <w:right w:val="none" w:sz="0" w:space="0" w:color="auto"/>
      </w:divBdr>
    </w:div>
    <w:div w:id="88456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97F9FBF6D84EA78230ABD991190BF9"/>
        <w:category>
          <w:name w:val="General"/>
          <w:gallery w:val="placeholder"/>
        </w:category>
        <w:types>
          <w:type w:val="bbPlcHdr"/>
        </w:types>
        <w:behaviors>
          <w:behavior w:val="content"/>
        </w:behaviors>
        <w:guid w:val="{83BE1E34-6307-46F9-871C-AB406E26DBF2}"/>
      </w:docPartPr>
      <w:docPartBody>
        <w:p w:rsidR="006F508A" w:rsidRDefault="00BF1360">
          <w:r w:rsidRPr="00A34113">
            <w:rPr>
              <w:rStyle w:val="PlaceholderText"/>
            </w:rPr>
            <w:t>[Title]</w:t>
          </w:r>
        </w:p>
      </w:docPartBody>
    </w:docPart>
    <w:docPart>
      <w:docPartPr>
        <w:name w:val="EF418CC289224A04BD9E024CE1D3AB0B"/>
        <w:category>
          <w:name w:val="General"/>
          <w:gallery w:val="placeholder"/>
        </w:category>
        <w:types>
          <w:type w:val="bbPlcHdr"/>
        </w:types>
        <w:behaviors>
          <w:behavior w:val="content"/>
        </w:behaviors>
        <w:guid w:val="{10B8FF3D-A5DC-4C55-9DAA-7ABD8612DEA1}"/>
      </w:docPartPr>
      <w:docPartBody>
        <w:p w:rsidR="006F508A" w:rsidRDefault="00BF1360">
          <w:r w:rsidRPr="00A34113">
            <w:rPr>
              <w:rStyle w:val="PlaceholderText"/>
            </w:rPr>
            <w:t>[Company]</w:t>
          </w:r>
        </w:p>
      </w:docPartBody>
    </w:docPart>
    <w:docPart>
      <w:docPartPr>
        <w:name w:val="C219BEF5F74144C4BC75282CB3A44565"/>
        <w:category>
          <w:name w:val="General"/>
          <w:gallery w:val="placeholder"/>
        </w:category>
        <w:types>
          <w:type w:val="bbPlcHdr"/>
        </w:types>
        <w:behaviors>
          <w:behavior w:val="content"/>
        </w:behaviors>
        <w:guid w:val="{346651DE-1611-486F-B09F-772BA3225697}"/>
      </w:docPartPr>
      <w:docPartBody>
        <w:p w:rsidR="00890055" w:rsidRDefault="006F508A" w:rsidP="006F508A">
          <w:pPr>
            <w:pStyle w:val="C219BEF5F74144C4BC75282CB3A44565"/>
          </w:pPr>
          <w:r w:rsidRPr="00593E6A">
            <w:rPr>
              <w:rStyle w:val="PlaceholderText"/>
            </w:rPr>
            <w:t>[Document ID]</w:t>
          </w:r>
        </w:p>
      </w:docPartBody>
    </w:docPart>
    <w:docPart>
      <w:docPartPr>
        <w:name w:val="98B7CCD867A54FAFBD7C9ED969648B35"/>
        <w:category>
          <w:name w:val="General"/>
          <w:gallery w:val="placeholder"/>
        </w:category>
        <w:types>
          <w:type w:val="bbPlcHdr"/>
        </w:types>
        <w:behaviors>
          <w:behavior w:val="content"/>
        </w:behaviors>
        <w:guid w:val="{D293895F-8EA2-45B2-B236-9201DFAF89AB}"/>
      </w:docPartPr>
      <w:docPartBody>
        <w:p w:rsidR="00890055" w:rsidRDefault="006F508A" w:rsidP="006F508A">
          <w:pPr>
            <w:pStyle w:val="98B7CCD867A54FAFBD7C9ED969648B35"/>
          </w:pPr>
          <w:r w:rsidRPr="00593E6A">
            <w:rPr>
              <w:rStyle w:val="PlaceholderText"/>
            </w:rPr>
            <w:t>[Revision]</w:t>
          </w:r>
        </w:p>
      </w:docPartBody>
    </w:docPart>
    <w:docPart>
      <w:docPartPr>
        <w:name w:val="852E5A8DB0614262AECDEC1966AC74B3"/>
        <w:category>
          <w:name w:val="General"/>
          <w:gallery w:val="placeholder"/>
        </w:category>
        <w:types>
          <w:type w:val="bbPlcHdr"/>
        </w:types>
        <w:behaviors>
          <w:behavior w:val="content"/>
        </w:behaviors>
        <w:guid w:val="{A2993ECC-0807-4563-83DC-CB63F3EC2B2D}"/>
      </w:docPartPr>
      <w:docPartBody>
        <w:p w:rsidR="00890055" w:rsidRDefault="006F508A" w:rsidP="006F508A">
          <w:pPr>
            <w:pStyle w:val="852E5A8DB0614262AECDEC1966AC74B3"/>
          </w:pPr>
          <w:r w:rsidRPr="00593E6A">
            <w:rPr>
              <w:rStyle w:val="PlaceholderText"/>
            </w:rPr>
            <w:t>[Title]</w:t>
          </w:r>
        </w:p>
      </w:docPartBody>
    </w:docPart>
    <w:docPart>
      <w:docPartPr>
        <w:name w:val="C1293856221D46418A2DEB87172AC3FE"/>
        <w:category>
          <w:name w:val="General"/>
          <w:gallery w:val="placeholder"/>
        </w:category>
        <w:types>
          <w:type w:val="bbPlcHdr"/>
        </w:types>
        <w:behaviors>
          <w:behavior w:val="content"/>
        </w:behaviors>
        <w:guid w:val="{F87C5060-A61E-466F-AAC5-1EBE688744D9}"/>
      </w:docPartPr>
      <w:docPartBody>
        <w:p w:rsidR="00104ACC" w:rsidRDefault="00104ACC" w:rsidP="00104ACC">
          <w:pPr>
            <w:pStyle w:val="C1293856221D46418A2DEB87172AC3FE"/>
          </w:pPr>
          <w:r w:rsidRPr="00A34113">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F1360"/>
    <w:rsid w:val="00104ACC"/>
    <w:rsid w:val="006216B6"/>
    <w:rsid w:val="006F508A"/>
    <w:rsid w:val="00890055"/>
    <w:rsid w:val="00990F35"/>
    <w:rsid w:val="00BF1360"/>
    <w:rsid w:val="00C464F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F136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4ACC"/>
    <w:rPr>
      <w:color w:val="808080"/>
    </w:rPr>
  </w:style>
  <w:style w:type="paragraph" w:customStyle="1" w:styleId="7D9580548CF44B60ABD5E73B9DE0D0C0">
    <w:name w:val="7D9580548CF44B60ABD5E73B9DE0D0C0"/>
    <w:rsid w:val="00BF1360"/>
  </w:style>
  <w:style w:type="paragraph" w:customStyle="1" w:styleId="8328E2716A1F45438851DC7AAF80ADA1">
    <w:name w:val="8328E2716A1F45438851DC7AAF80ADA1"/>
    <w:rsid w:val="00BF1360"/>
  </w:style>
  <w:style w:type="paragraph" w:customStyle="1" w:styleId="0A80CB19422442F3961F3BA412E6F3AE">
    <w:name w:val="0A80CB19422442F3961F3BA412E6F3AE"/>
    <w:rsid w:val="00BF1360"/>
  </w:style>
  <w:style w:type="paragraph" w:customStyle="1" w:styleId="BD477BD68C4348828AEF99893BE073BF">
    <w:name w:val="BD477BD68C4348828AEF99893BE073BF"/>
    <w:rsid w:val="00BF1360"/>
  </w:style>
  <w:style w:type="paragraph" w:customStyle="1" w:styleId="B4F6AA3FE9E1412FBB444CF45B7F9E97">
    <w:name w:val="B4F6AA3FE9E1412FBB444CF45B7F9E97"/>
    <w:rsid w:val="00BF1360"/>
  </w:style>
  <w:style w:type="paragraph" w:customStyle="1" w:styleId="399CB0EBC60B4C61AE481EDF7A2F6FE2">
    <w:name w:val="399CB0EBC60B4C61AE481EDF7A2F6FE2"/>
    <w:rsid w:val="00BF1360"/>
  </w:style>
  <w:style w:type="paragraph" w:customStyle="1" w:styleId="DB608148FAAD4179900BE560B8D2BB37">
    <w:name w:val="DB608148FAAD4179900BE560B8D2BB37"/>
    <w:rsid w:val="00BF1360"/>
  </w:style>
  <w:style w:type="paragraph" w:customStyle="1" w:styleId="605FB481AC49416399CE158106A69CA1">
    <w:name w:val="605FB481AC49416399CE158106A69CA1"/>
    <w:rsid w:val="00BF1360"/>
  </w:style>
  <w:style w:type="paragraph" w:customStyle="1" w:styleId="B337FA0C3D02444FAC5798157EF98B4A">
    <w:name w:val="B337FA0C3D02444FAC5798157EF98B4A"/>
    <w:rsid w:val="00BF1360"/>
  </w:style>
  <w:style w:type="paragraph" w:customStyle="1" w:styleId="89D5C49F3BC64A848A1E07BA5FB06319">
    <w:name w:val="89D5C49F3BC64A848A1E07BA5FB06319"/>
    <w:rsid w:val="00BF1360"/>
  </w:style>
  <w:style w:type="paragraph" w:customStyle="1" w:styleId="4BA5BDD53B3F47CBA92AA679DE29744B">
    <w:name w:val="4BA5BDD53B3F47CBA92AA679DE29744B"/>
    <w:rsid w:val="006F508A"/>
    <w:pPr>
      <w:spacing w:after="160" w:line="259" w:lineRule="auto"/>
    </w:pPr>
  </w:style>
  <w:style w:type="paragraph" w:customStyle="1" w:styleId="0E62B056CA374D74AFF4E00213D9B6E0">
    <w:name w:val="0E62B056CA374D74AFF4E00213D9B6E0"/>
    <w:rsid w:val="006F508A"/>
    <w:pPr>
      <w:spacing w:after="160" w:line="259" w:lineRule="auto"/>
    </w:pPr>
  </w:style>
  <w:style w:type="paragraph" w:customStyle="1" w:styleId="D15ECFCE3BE8425D8B31342B229C5AEB">
    <w:name w:val="D15ECFCE3BE8425D8B31342B229C5AEB"/>
    <w:rsid w:val="006F508A"/>
    <w:pPr>
      <w:spacing w:after="160" w:line="259" w:lineRule="auto"/>
    </w:pPr>
  </w:style>
  <w:style w:type="paragraph" w:customStyle="1" w:styleId="AA63B76600594DC28F254741011768A2">
    <w:name w:val="AA63B76600594DC28F254741011768A2"/>
    <w:rsid w:val="006F508A"/>
    <w:pPr>
      <w:spacing w:after="160" w:line="259" w:lineRule="auto"/>
    </w:pPr>
  </w:style>
  <w:style w:type="paragraph" w:customStyle="1" w:styleId="C219BEF5F74144C4BC75282CB3A44565">
    <w:name w:val="C219BEF5F74144C4BC75282CB3A44565"/>
    <w:rsid w:val="006F508A"/>
    <w:pPr>
      <w:spacing w:after="160" w:line="259" w:lineRule="auto"/>
    </w:pPr>
  </w:style>
  <w:style w:type="paragraph" w:customStyle="1" w:styleId="98B7CCD867A54FAFBD7C9ED969648B35">
    <w:name w:val="98B7CCD867A54FAFBD7C9ED969648B35"/>
    <w:rsid w:val="006F508A"/>
    <w:pPr>
      <w:spacing w:after="160" w:line="259" w:lineRule="auto"/>
    </w:pPr>
  </w:style>
  <w:style w:type="paragraph" w:customStyle="1" w:styleId="852E5A8DB0614262AECDEC1966AC74B3">
    <w:name w:val="852E5A8DB0614262AECDEC1966AC74B3"/>
    <w:rsid w:val="006F508A"/>
    <w:pPr>
      <w:spacing w:after="160" w:line="259" w:lineRule="auto"/>
    </w:pPr>
  </w:style>
  <w:style w:type="paragraph" w:customStyle="1" w:styleId="3AD093E5AEDD426D9596E461AA5BC926">
    <w:name w:val="3AD093E5AEDD426D9596E461AA5BC926"/>
    <w:rsid w:val="00104ACC"/>
    <w:pPr>
      <w:spacing w:after="160" w:line="259" w:lineRule="auto"/>
    </w:pPr>
  </w:style>
  <w:style w:type="paragraph" w:customStyle="1" w:styleId="C1293856221D46418A2DEB87172AC3FE">
    <w:name w:val="C1293856221D46418A2DEB87172AC3FE"/>
    <w:rsid w:val="00104AC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32963-6734-4C3C-A758-5EA86617FA1C}">
  <ds:schemaRefs>
    <ds:schemaRef ds:uri="http://schemas.microsoft.com/sharepoint/v3/contenttype/forms"/>
  </ds:schemaRefs>
</ds:datastoreItem>
</file>

<file path=customXml/itemProps2.xml><?xml version="1.0" encoding="utf-8"?>
<ds:datastoreItem xmlns:ds="http://schemas.openxmlformats.org/officeDocument/2006/customXml" ds:itemID="{B6AB96C2-4C62-4047-BCBE-F8CF66829A9F}"/>
</file>

<file path=customXml/itemProps3.xml><?xml version="1.0" encoding="utf-8"?>
<ds:datastoreItem xmlns:ds="http://schemas.openxmlformats.org/officeDocument/2006/customXml" ds:itemID="{30865F41-9928-4A93-86A2-5B463BD7628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6462F133-F6D4-49B0-A237-0EF824E6C2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522</TotalTime>
  <Pages>10</Pages>
  <Words>1633</Words>
  <Characters>9313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Corrective and Preventative Action</vt:lpstr>
    </vt:vector>
  </TitlesOfParts>
  <Manager/>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Corrective and Preventative Action</dc:title>
  <cp:lastModifiedBy/>
  <cp:revision>1</cp:revision>
  <dcterms:created xsi:type="dcterms:W3CDTF">2014-12-10T13:14:00Z</dcterms:created>
  <dcterms:modified xsi:type="dcterms:W3CDTF">2019-10-15T03:49:00Z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