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3DC19" w14:textId="28129F17" w:rsidR="002531A9" w:rsidRPr="00240591" w:rsidRDefault="002531A9" w:rsidP="002531A9">
      <w:pPr>
        <w:pStyle w:val="Title"/>
      </w:pPr>
      <w:bookmarkStart w:id="0" w:name="_Toc219615103"/>
      <w:r>
        <w:t>Procedure:</w:t>
      </w:r>
      <w:r w:rsidR="00646E78">
        <w:t xml:space="preserve"> </w:t>
      </w:r>
      <w:sdt>
        <w:sdtPr>
          <w:alias w:val="Title"/>
          <w:tag w:val=""/>
          <w:id w:val="521368428"/>
          <w:placeholder>
            <w:docPart w:val="558F36AA45384E3A971FA32D17A097A1"/>
          </w:placeholder>
          <w:dataBinding w:prefixMappings="xmlns:ns0='http://purl.org/dc/elements/1.1/' xmlns:ns1='http://schemas.openxmlformats.org/package/2006/metadata/core-properties' " w:xpath="/ns1:coreProperties[1]/ns0:title[1]" w:storeItemID="{6C3C8BC8-F283-45AE-878A-BAB7291924A1}"/>
          <w:text/>
        </w:sdtPr>
        <w:sdtEndPr/>
        <w:sdtContent>
          <w:r w:rsidR="00B17FBB">
            <w:t xml:space="preserve">Batch Processing Instruction and Recording </w:t>
          </w:r>
        </w:sdtContent>
      </w:sdt>
    </w:p>
    <w:p w14:paraId="1663DC1A" w14:textId="77777777" w:rsidR="002531A9" w:rsidRDefault="002531A9" w:rsidP="002531A9"/>
    <w:p w14:paraId="1663DC1B" w14:textId="77777777" w:rsidR="002531A9" w:rsidRDefault="002531A9" w:rsidP="002531A9"/>
    <w:p w14:paraId="1663DC1C" w14:textId="77777777" w:rsidR="002531A9" w:rsidRDefault="002531A9" w:rsidP="002531A9"/>
    <w:p w14:paraId="1663DC1D" w14:textId="77777777" w:rsidR="002531A9" w:rsidRDefault="002531A9" w:rsidP="002531A9"/>
    <w:p w14:paraId="1663DC1E" w14:textId="77777777" w:rsidR="002531A9" w:rsidRDefault="002531A9" w:rsidP="002531A9"/>
    <w:p w14:paraId="1663DC1F" w14:textId="77777777" w:rsidR="002531A9" w:rsidRDefault="002531A9" w:rsidP="002531A9"/>
    <w:p w14:paraId="1663DC20" w14:textId="77777777" w:rsidR="002531A9" w:rsidRPr="00963149" w:rsidRDefault="002531A9" w:rsidP="002531A9"/>
    <w:p w14:paraId="1663DC21" w14:textId="77777777" w:rsidR="002531A9" w:rsidRDefault="002531A9" w:rsidP="002531A9"/>
    <w:p w14:paraId="1663DC22" w14:textId="77777777" w:rsidR="002531A9" w:rsidRDefault="002531A9" w:rsidP="002531A9"/>
    <w:p w14:paraId="1663DC23" w14:textId="77777777" w:rsidR="002531A9" w:rsidRDefault="002531A9" w:rsidP="002531A9"/>
    <w:p w14:paraId="1663DC24" w14:textId="77777777" w:rsidR="002531A9" w:rsidRDefault="002531A9" w:rsidP="002531A9"/>
    <w:p w14:paraId="225F10F9" w14:textId="25B20E5E" w:rsidR="00E20D06" w:rsidRDefault="00E20D06" w:rsidP="002531A9"/>
    <w:p w14:paraId="6B4DE0B2" w14:textId="77777777" w:rsidR="00E20D06" w:rsidRDefault="00E20D06" w:rsidP="002531A9"/>
    <w:p w14:paraId="6C7B4598" w14:textId="77777777" w:rsidR="00E20D06" w:rsidRDefault="00E20D06" w:rsidP="002531A9"/>
    <w:p w14:paraId="1663DC25" w14:textId="77777777" w:rsidR="002531A9" w:rsidRDefault="002531A9" w:rsidP="002531A9"/>
    <w:p w14:paraId="1663DC26" w14:textId="77777777" w:rsidR="002531A9" w:rsidRDefault="002531A9" w:rsidP="002531A9"/>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E20D06" w14:paraId="23FC2D94" w14:textId="77777777" w:rsidTr="00E20D0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9887BA5" w14:textId="77777777" w:rsidR="00E20D06" w:rsidRDefault="00E20D06">
            <w:pPr>
              <w:pStyle w:val="Tableheadingleft"/>
              <w:rPr>
                <w:sz w:val="20"/>
              </w:rPr>
            </w:pPr>
            <w:r>
              <w:t>Document information, authorship and approvals</w:t>
            </w:r>
          </w:p>
        </w:tc>
      </w:tr>
      <w:tr w:rsidR="00E20D06" w14:paraId="279394D9" w14:textId="77777777" w:rsidTr="00E20D0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6D48EE" w14:textId="77777777" w:rsidR="00E20D06" w:rsidRDefault="00E20D06">
            <w:pPr>
              <w:pStyle w:val="Tableheadingleft"/>
            </w:pPr>
            <w:r>
              <w:t>Author signs to confirm technical content</w:t>
            </w:r>
          </w:p>
        </w:tc>
      </w:tr>
      <w:tr w:rsidR="00E20D06" w14:paraId="5B7B2221" w14:textId="77777777" w:rsidTr="00E20D06">
        <w:trPr>
          <w:cantSplit/>
        </w:trPr>
        <w:tc>
          <w:tcPr>
            <w:tcW w:w="2948" w:type="dxa"/>
            <w:tcBorders>
              <w:top w:val="single" w:sz="4" w:space="0" w:color="auto"/>
              <w:left w:val="single" w:sz="4" w:space="0" w:color="auto"/>
              <w:bottom w:val="single" w:sz="4" w:space="0" w:color="auto"/>
              <w:right w:val="single" w:sz="4" w:space="0" w:color="auto"/>
            </w:tcBorders>
          </w:tcPr>
          <w:p w14:paraId="63C2201F" w14:textId="77777777" w:rsidR="00E20D06" w:rsidRDefault="00E20D06">
            <w:pPr>
              <w:pStyle w:val="Tabletextleft"/>
            </w:pPr>
            <w:r>
              <w:t>Prepared by:</w:t>
            </w:r>
          </w:p>
          <w:p w14:paraId="2957368E" w14:textId="77777777" w:rsidR="00E20D06" w:rsidRDefault="00E20D06">
            <w:pPr>
              <w:pStyle w:val="Tabletextleft"/>
            </w:pPr>
          </w:p>
          <w:p w14:paraId="11D4B1A4" w14:textId="77777777" w:rsidR="00E20D06" w:rsidRDefault="00E20D06">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7AFA211" w14:textId="77777777" w:rsidR="00E20D06" w:rsidRDefault="00E20D06">
            <w:pPr>
              <w:pStyle w:val="Tabletextleft"/>
            </w:pPr>
            <w:r>
              <w:t>Job title:</w:t>
            </w:r>
          </w:p>
          <w:p w14:paraId="17E93694" w14:textId="77777777" w:rsidR="00E20D06" w:rsidRDefault="00E20D06">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8DF7B6B" w14:textId="77777777" w:rsidR="00E20D06" w:rsidRDefault="00E20D0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08EA5CA" w14:textId="77777777" w:rsidR="00E20D06" w:rsidRDefault="00E20D06">
            <w:pPr>
              <w:pStyle w:val="Tabletextleft"/>
            </w:pPr>
            <w:r>
              <w:t>Date:</w:t>
            </w:r>
          </w:p>
        </w:tc>
      </w:tr>
      <w:tr w:rsidR="00E20D06" w14:paraId="2FB23A7F" w14:textId="77777777" w:rsidTr="00E20D0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DD92D79" w14:textId="77777777" w:rsidR="00E20D06" w:rsidRDefault="00E20D06">
            <w:pPr>
              <w:pStyle w:val="Tableheadingleft"/>
            </w:pPr>
            <w:r>
              <w:t>Subject matter expert reviewer signs to confirm technical content</w:t>
            </w:r>
          </w:p>
        </w:tc>
      </w:tr>
      <w:tr w:rsidR="00E20D06" w14:paraId="32EBFD0E" w14:textId="77777777" w:rsidTr="00E20D06">
        <w:trPr>
          <w:cantSplit/>
        </w:trPr>
        <w:tc>
          <w:tcPr>
            <w:tcW w:w="2948" w:type="dxa"/>
            <w:tcBorders>
              <w:top w:val="single" w:sz="4" w:space="0" w:color="auto"/>
              <w:left w:val="single" w:sz="4" w:space="0" w:color="auto"/>
              <w:bottom w:val="single" w:sz="4" w:space="0" w:color="auto"/>
              <w:right w:val="single" w:sz="4" w:space="0" w:color="auto"/>
            </w:tcBorders>
          </w:tcPr>
          <w:p w14:paraId="637AF52C" w14:textId="77777777" w:rsidR="00E20D06" w:rsidRDefault="00E20D06">
            <w:pPr>
              <w:pStyle w:val="Tabletextleft"/>
            </w:pPr>
            <w:r>
              <w:t>Reviewed by:</w:t>
            </w:r>
          </w:p>
          <w:p w14:paraId="7F1C8D6B" w14:textId="77777777" w:rsidR="00E20D06" w:rsidRDefault="00E20D06">
            <w:pPr>
              <w:pStyle w:val="Tabletextleft"/>
            </w:pPr>
          </w:p>
          <w:p w14:paraId="056A4C6B" w14:textId="77777777" w:rsidR="00E20D06" w:rsidRDefault="00E20D06">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A0252CD" w14:textId="77777777" w:rsidR="00E20D06" w:rsidRDefault="00E20D06">
            <w:pPr>
              <w:pStyle w:val="Tabletextleft"/>
            </w:pPr>
            <w:r>
              <w:t>Job title:</w:t>
            </w:r>
          </w:p>
          <w:p w14:paraId="262F6993" w14:textId="77777777" w:rsidR="00E20D06" w:rsidRDefault="00E20D06">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3F203D9" w14:textId="77777777" w:rsidR="00E20D06" w:rsidRDefault="00E20D0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68A4E55" w14:textId="77777777" w:rsidR="00E20D06" w:rsidRDefault="00E20D06">
            <w:pPr>
              <w:pStyle w:val="Tabletextleft"/>
            </w:pPr>
            <w:r>
              <w:t>Date:</w:t>
            </w:r>
          </w:p>
        </w:tc>
      </w:tr>
      <w:tr w:rsidR="00E20D06" w14:paraId="1C164D61" w14:textId="77777777" w:rsidTr="00E20D0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257C466" w14:textId="77777777" w:rsidR="00E20D06" w:rsidRDefault="00E20D06">
            <w:pPr>
              <w:pStyle w:val="Tableheadingleft"/>
            </w:pPr>
            <w:r>
              <w:t>Quality representative signs to confirm document complies with quality management system</w:t>
            </w:r>
          </w:p>
        </w:tc>
      </w:tr>
      <w:tr w:rsidR="00E20D06" w14:paraId="5290797D" w14:textId="77777777" w:rsidTr="00E20D06">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EA3514A" w14:textId="77777777" w:rsidR="00E20D06" w:rsidRDefault="00E20D06">
            <w:pPr>
              <w:pStyle w:val="Tabletextleft"/>
            </w:pPr>
            <w:r>
              <w:t>Authorised by:</w:t>
            </w:r>
          </w:p>
          <w:p w14:paraId="7A724F8F" w14:textId="77777777" w:rsidR="00E20D06" w:rsidRDefault="00E20D06">
            <w:pPr>
              <w:pStyle w:val="Tabletextleft"/>
            </w:pPr>
          </w:p>
          <w:p w14:paraId="0E630C53" w14:textId="77777777" w:rsidR="00E20D06" w:rsidRDefault="00E20D06">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8DC8ADF" w14:textId="77777777" w:rsidR="00E20D06" w:rsidRDefault="00E20D06">
            <w:pPr>
              <w:pStyle w:val="Tabletextleft"/>
            </w:pPr>
            <w:r>
              <w:t>Job title:</w:t>
            </w:r>
          </w:p>
          <w:p w14:paraId="0FC841C4" w14:textId="77777777" w:rsidR="00E20D06" w:rsidRDefault="00E20D06">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108FAAE3" w14:textId="77777777" w:rsidR="00E20D06" w:rsidRDefault="00E20D06">
            <w:pPr>
              <w:pStyle w:val="Tabletextleft"/>
            </w:pPr>
            <w:r>
              <w:t>Signature:</w:t>
            </w:r>
            <w:bookmarkStart w:id="1" w:name="_GoBack"/>
            <w:bookmarkEnd w:id="1"/>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29B8028" w14:textId="77777777" w:rsidR="00E20D06" w:rsidRDefault="00E20D06">
            <w:pPr>
              <w:pStyle w:val="Tabletextleft"/>
            </w:pPr>
            <w:r>
              <w:t>Date:</w:t>
            </w:r>
          </w:p>
        </w:tc>
      </w:tr>
    </w:tbl>
    <w:p w14:paraId="63929E4D" w14:textId="77777777" w:rsidR="00053489" w:rsidRDefault="00053489" w:rsidP="002531A9">
      <w:pPr>
        <w:pStyle w:val="Subtitle"/>
      </w:pPr>
    </w:p>
    <w:p w14:paraId="1663DC4D" w14:textId="0152E11C" w:rsidR="002531A9" w:rsidRPr="007D2198" w:rsidRDefault="002531A9" w:rsidP="002531A9">
      <w:pPr>
        <w:pStyle w:val="Subtitle"/>
      </w:pPr>
      <w:r w:rsidRPr="00053489">
        <w:br w:type="page"/>
      </w:r>
      <w:bookmarkStart w:id="2" w:name="_Toc235848835"/>
      <w:r w:rsidRPr="007D2198">
        <w:lastRenderedPageBreak/>
        <w:t>Table of Contents</w:t>
      </w:r>
      <w:bookmarkEnd w:id="2"/>
    </w:p>
    <w:p w14:paraId="651A0A9F" w14:textId="57C7FF6F" w:rsidR="00044285" w:rsidRDefault="002531A9">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2650" w:history="1">
        <w:r w:rsidR="00044285" w:rsidRPr="00FC29E7">
          <w:rPr>
            <w:rStyle w:val="Hyperlink"/>
          </w:rPr>
          <w:t>1.</w:t>
        </w:r>
        <w:r w:rsidR="00044285">
          <w:rPr>
            <w:rFonts w:asciiTheme="minorHAnsi" w:eastAsiaTheme="minorEastAsia" w:hAnsiTheme="minorHAnsi" w:cstheme="minorBidi"/>
            <w:b w:val="0"/>
            <w:lang w:eastAsia="en-AU"/>
          </w:rPr>
          <w:tab/>
        </w:r>
        <w:r w:rsidR="00044285" w:rsidRPr="00FC29E7">
          <w:rPr>
            <w:rStyle w:val="Hyperlink"/>
          </w:rPr>
          <w:t>Purpose</w:t>
        </w:r>
        <w:r w:rsidR="00044285">
          <w:rPr>
            <w:webHidden/>
          </w:rPr>
          <w:tab/>
        </w:r>
        <w:r w:rsidR="00044285">
          <w:rPr>
            <w:webHidden/>
          </w:rPr>
          <w:fldChar w:fldCharType="begin"/>
        </w:r>
        <w:r w:rsidR="00044285">
          <w:rPr>
            <w:webHidden/>
          </w:rPr>
          <w:instrText xml:space="preserve"> PAGEREF _Toc407012650 \h </w:instrText>
        </w:r>
        <w:r w:rsidR="00044285">
          <w:rPr>
            <w:webHidden/>
          </w:rPr>
        </w:r>
        <w:r w:rsidR="00044285">
          <w:rPr>
            <w:webHidden/>
          </w:rPr>
          <w:fldChar w:fldCharType="separate"/>
        </w:r>
        <w:r w:rsidR="00044285">
          <w:rPr>
            <w:webHidden/>
          </w:rPr>
          <w:t>3</w:t>
        </w:r>
        <w:r w:rsidR="00044285">
          <w:rPr>
            <w:webHidden/>
          </w:rPr>
          <w:fldChar w:fldCharType="end"/>
        </w:r>
      </w:hyperlink>
    </w:p>
    <w:p w14:paraId="331651ED" w14:textId="2E9F386A" w:rsidR="00044285" w:rsidRDefault="00781103">
      <w:pPr>
        <w:pStyle w:val="TOC1"/>
        <w:rPr>
          <w:rFonts w:asciiTheme="minorHAnsi" w:eastAsiaTheme="minorEastAsia" w:hAnsiTheme="minorHAnsi" w:cstheme="minorBidi"/>
          <w:b w:val="0"/>
          <w:lang w:eastAsia="en-AU"/>
        </w:rPr>
      </w:pPr>
      <w:hyperlink w:anchor="_Toc407012651" w:history="1">
        <w:r w:rsidR="00044285" w:rsidRPr="00FC29E7">
          <w:rPr>
            <w:rStyle w:val="Hyperlink"/>
          </w:rPr>
          <w:t>2.</w:t>
        </w:r>
        <w:r w:rsidR="00044285">
          <w:rPr>
            <w:rFonts w:asciiTheme="minorHAnsi" w:eastAsiaTheme="minorEastAsia" w:hAnsiTheme="minorHAnsi" w:cstheme="minorBidi"/>
            <w:b w:val="0"/>
            <w:lang w:eastAsia="en-AU"/>
          </w:rPr>
          <w:tab/>
        </w:r>
        <w:r w:rsidR="00044285" w:rsidRPr="00FC29E7">
          <w:rPr>
            <w:rStyle w:val="Hyperlink"/>
          </w:rPr>
          <w:t>Scope</w:t>
        </w:r>
        <w:r w:rsidR="00044285">
          <w:rPr>
            <w:webHidden/>
          </w:rPr>
          <w:tab/>
        </w:r>
        <w:r w:rsidR="00044285">
          <w:rPr>
            <w:webHidden/>
          </w:rPr>
          <w:fldChar w:fldCharType="begin"/>
        </w:r>
        <w:r w:rsidR="00044285">
          <w:rPr>
            <w:webHidden/>
          </w:rPr>
          <w:instrText xml:space="preserve"> PAGEREF _Toc407012651 \h </w:instrText>
        </w:r>
        <w:r w:rsidR="00044285">
          <w:rPr>
            <w:webHidden/>
          </w:rPr>
        </w:r>
        <w:r w:rsidR="00044285">
          <w:rPr>
            <w:webHidden/>
          </w:rPr>
          <w:fldChar w:fldCharType="separate"/>
        </w:r>
        <w:r w:rsidR="00044285">
          <w:rPr>
            <w:webHidden/>
          </w:rPr>
          <w:t>3</w:t>
        </w:r>
        <w:r w:rsidR="00044285">
          <w:rPr>
            <w:webHidden/>
          </w:rPr>
          <w:fldChar w:fldCharType="end"/>
        </w:r>
      </w:hyperlink>
    </w:p>
    <w:p w14:paraId="7A51B49B" w14:textId="2D441459" w:rsidR="00044285" w:rsidRDefault="00781103">
      <w:pPr>
        <w:pStyle w:val="TOC1"/>
        <w:rPr>
          <w:rFonts w:asciiTheme="minorHAnsi" w:eastAsiaTheme="minorEastAsia" w:hAnsiTheme="minorHAnsi" w:cstheme="minorBidi"/>
          <w:b w:val="0"/>
          <w:lang w:eastAsia="en-AU"/>
        </w:rPr>
      </w:pPr>
      <w:hyperlink w:anchor="_Toc407012652" w:history="1">
        <w:r w:rsidR="00044285" w:rsidRPr="00FC29E7">
          <w:rPr>
            <w:rStyle w:val="Hyperlink"/>
          </w:rPr>
          <w:t>3.</w:t>
        </w:r>
        <w:r w:rsidR="00044285">
          <w:rPr>
            <w:rFonts w:asciiTheme="minorHAnsi" w:eastAsiaTheme="minorEastAsia" w:hAnsiTheme="minorHAnsi" w:cstheme="minorBidi"/>
            <w:b w:val="0"/>
            <w:lang w:eastAsia="en-AU"/>
          </w:rPr>
          <w:tab/>
        </w:r>
        <w:r w:rsidR="00044285" w:rsidRPr="00FC29E7">
          <w:rPr>
            <w:rStyle w:val="Hyperlink"/>
          </w:rPr>
          <w:t>Responsibilities</w:t>
        </w:r>
        <w:r w:rsidR="00044285">
          <w:rPr>
            <w:webHidden/>
          </w:rPr>
          <w:tab/>
        </w:r>
        <w:r w:rsidR="00044285">
          <w:rPr>
            <w:webHidden/>
          </w:rPr>
          <w:fldChar w:fldCharType="begin"/>
        </w:r>
        <w:r w:rsidR="00044285">
          <w:rPr>
            <w:webHidden/>
          </w:rPr>
          <w:instrText xml:space="preserve"> PAGEREF _Toc407012652 \h </w:instrText>
        </w:r>
        <w:r w:rsidR="00044285">
          <w:rPr>
            <w:webHidden/>
          </w:rPr>
        </w:r>
        <w:r w:rsidR="00044285">
          <w:rPr>
            <w:webHidden/>
          </w:rPr>
          <w:fldChar w:fldCharType="separate"/>
        </w:r>
        <w:r w:rsidR="00044285">
          <w:rPr>
            <w:webHidden/>
          </w:rPr>
          <w:t>3</w:t>
        </w:r>
        <w:r w:rsidR="00044285">
          <w:rPr>
            <w:webHidden/>
          </w:rPr>
          <w:fldChar w:fldCharType="end"/>
        </w:r>
      </w:hyperlink>
    </w:p>
    <w:p w14:paraId="2B8A9166" w14:textId="27CD6C01" w:rsidR="00044285" w:rsidRDefault="00781103">
      <w:pPr>
        <w:pStyle w:val="TOC1"/>
        <w:rPr>
          <w:rFonts w:asciiTheme="minorHAnsi" w:eastAsiaTheme="minorEastAsia" w:hAnsiTheme="minorHAnsi" w:cstheme="minorBidi"/>
          <w:b w:val="0"/>
          <w:lang w:eastAsia="en-AU"/>
        </w:rPr>
      </w:pPr>
      <w:hyperlink w:anchor="_Toc407012653" w:history="1">
        <w:r w:rsidR="00044285" w:rsidRPr="00FC29E7">
          <w:rPr>
            <w:rStyle w:val="Hyperlink"/>
          </w:rPr>
          <w:t>4.</w:t>
        </w:r>
        <w:r w:rsidR="00044285">
          <w:rPr>
            <w:rFonts w:asciiTheme="minorHAnsi" w:eastAsiaTheme="minorEastAsia" w:hAnsiTheme="minorHAnsi" w:cstheme="minorBidi"/>
            <w:b w:val="0"/>
            <w:lang w:eastAsia="en-AU"/>
          </w:rPr>
          <w:tab/>
        </w:r>
        <w:r w:rsidR="00044285" w:rsidRPr="00FC29E7">
          <w:rPr>
            <w:rStyle w:val="Hyperlink"/>
          </w:rPr>
          <w:t>Procedure</w:t>
        </w:r>
        <w:r w:rsidR="00044285">
          <w:rPr>
            <w:webHidden/>
          </w:rPr>
          <w:tab/>
        </w:r>
        <w:r w:rsidR="00044285">
          <w:rPr>
            <w:webHidden/>
          </w:rPr>
          <w:fldChar w:fldCharType="begin"/>
        </w:r>
        <w:r w:rsidR="00044285">
          <w:rPr>
            <w:webHidden/>
          </w:rPr>
          <w:instrText xml:space="preserve"> PAGEREF _Toc407012653 \h </w:instrText>
        </w:r>
        <w:r w:rsidR="00044285">
          <w:rPr>
            <w:webHidden/>
          </w:rPr>
        </w:r>
        <w:r w:rsidR="00044285">
          <w:rPr>
            <w:webHidden/>
          </w:rPr>
          <w:fldChar w:fldCharType="separate"/>
        </w:r>
        <w:r w:rsidR="00044285">
          <w:rPr>
            <w:webHidden/>
          </w:rPr>
          <w:t>3</w:t>
        </w:r>
        <w:r w:rsidR="00044285">
          <w:rPr>
            <w:webHidden/>
          </w:rPr>
          <w:fldChar w:fldCharType="end"/>
        </w:r>
      </w:hyperlink>
    </w:p>
    <w:p w14:paraId="7DF8CFE4" w14:textId="0EB53BC2" w:rsidR="00044285" w:rsidRDefault="00781103">
      <w:pPr>
        <w:pStyle w:val="TOC2"/>
        <w:rPr>
          <w:rFonts w:asciiTheme="minorHAnsi" w:eastAsiaTheme="minorEastAsia" w:hAnsiTheme="minorHAnsi" w:cstheme="minorBidi"/>
          <w:lang w:eastAsia="en-AU"/>
        </w:rPr>
      </w:pPr>
      <w:hyperlink w:anchor="_Toc407012654" w:history="1">
        <w:r w:rsidR="00044285" w:rsidRPr="00FC29E7">
          <w:rPr>
            <w:rStyle w:val="Hyperlink"/>
          </w:rPr>
          <w:t>4.1.</w:t>
        </w:r>
        <w:r w:rsidR="00044285">
          <w:rPr>
            <w:rFonts w:asciiTheme="minorHAnsi" w:eastAsiaTheme="minorEastAsia" w:hAnsiTheme="minorHAnsi" w:cstheme="minorBidi"/>
            <w:lang w:eastAsia="en-AU"/>
          </w:rPr>
          <w:tab/>
        </w:r>
        <w:r w:rsidR="00044285" w:rsidRPr="00FC29E7">
          <w:rPr>
            <w:rStyle w:val="Hyperlink"/>
          </w:rPr>
          <w:t>General</w:t>
        </w:r>
        <w:r w:rsidR="00044285">
          <w:rPr>
            <w:webHidden/>
          </w:rPr>
          <w:tab/>
        </w:r>
        <w:r w:rsidR="00044285">
          <w:rPr>
            <w:webHidden/>
          </w:rPr>
          <w:fldChar w:fldCharType="begin"/>
        </w:r>
        <w:r w:rsidR="00044285">
          <w:rPr>
            <w:webHidden/>
          </w:rPr>
          <w:instrText xml:space="preserve"> PAGEREF _Toc407012654 \h </w:instrText>
        </w:r>
        <w:r w:rsidR="00044285">
          <w:rPr>
            <w:webHidden/>
          </w:rPr>
        </w:r>
        <w:r w:rsidR="00044285">
          <w:rPr>
            <w:webHidden/>
          </w:rPr>
          <w:fldChar w:fldCharType="separate"/>
        </w:r>
        <w:r w:rsidR="00044285">
          <w:rPr>
            <w:webHidden/>
          </w:rPr>
          <w:t>3</w:t>
        </w:r>
        <w:r w:rsidR="00044285">
          <w:rPr>
            <w:webHidden/>
          </w:rPr>
          <w:fldChar w:fldCharType="end"/>
        </w:r>
      </w:hyperlink>
    </w:p>
    <w:p w14:paraId="4D4C55DD" w14:textId="59C22956" w:rsidR="00044285" w:rsidRDefault="00781103">
      <w:pPr>
        <w:pStyle w:val="TOC2"/>
        <w:rPr>
          <w:rFonts w:asciiTheme="minorHAnsi" w:eastAsiaTheme="minorEastAsia" w:hAnsiTheme="minorHAnsi" w:cstheme="minorBidi"/>
          <w:lang w:eastAsia="en-AU"/>
        </w:rPr>
      </w:pPr>
      <w:hyperlink w:anchor="_Toc407012655" w:history="1">
        <w:r w:rsidR="00044285" w:rsidRPr="00FC29E7">
          <w:rPr>
            <w:rStyle w:val="Hyperlink"/>
          </w:rPr>
          <w:t>4.2.</w:t>
        </w:r>
        <w:r w:rsidR="00044285">
          <w:rPr>
            <w:rFonts w:asciiTheme="minorHAnsi" w:eastAsiaTheme="minorEastAsia" w:hAnsiTheme="minorHAnsi" w:cstheme="minorBidi"/>
            <w:lang w:eastAsia="en-AU"/>
          </w:rPr>
          <w:tab/>
        </w:r>
        <w:r w:rsidR="00044285" w:rsidRPr="00FC29E7">
          <w:rPr>
            <w:rStyle w:val="Hyperlink"/>
          </w:rPr>
          <w:t>Master batch processing instruction</w:t>
        </w:r>
        <w:r w:rsidR="00044285">
          <w:rPr>
            <w:webHidden/>
          </w:rPr>
          <w:tab/>
        </w:r>
        <w:r w:rsidR="00044285">
          <w:rPr>
            <w:webHidden/>
          </w:rPr>
          <w:fldChar w:fldCharType="begin"/>
        </w:r>
        <w:r w:rsidR="00044285">
          <w:rPr>
            <w:webHidden/>
          </w:rPr>
          <w:instrText xml:space="preserve"> PAGEREF _Toc407012655 \h </w:instrText>
        </w:r>
        <w:r w:rsidR="00044285">
          <w:rPr>
            <w:webHidden/>
          </w:rPr>
        </w:r>
        <w:r w:rsidR="00044285">
          <w:rPr>
            <w:webHidden/>
          </w:rPr>
          <w:fldChar w:fldCharType="separate"/>
        </w:r>
        <w:r w:rsidR="00044285">
          <w:rPr>
            <w:webHidden/>
          </w:rPr>
          <w:t>3</w:t>
        </w:r>
        <w:r w:rsidR="00044285">
          <w:rPr>
            <w:webHidden/>
          </w:rPr>
          <w:fldChar w:fldCharType="end"/>
        </w:r>
      </w:hyperlink>
    </w:p>
    <w:p w14:paraId="0486D8D4" w14:textId="08B8BA5D" w:rsidR="00044285" w:rsidRDefault="00781103">
      <w:pPr>
        <w:pStyle w:val="TOC2"/>
        <w:rPr>
          <w:rFonts w:asciiTheme="minorHAnsi" w:eastAsiaTheme="minorEastAsia" w:hAnsiTheme="minorHAnsi" w:cstheme="minorBidi"/>
          <w:lang w:eastAsia="en-AU"/>
        </w:rPr>
      </w:pPr>
      <w:hyperlink w:anchor="_Toc407012656" w:history="1">
        <w:r w:rsidR="00044285" w:rsidRPr="00FC29E7">
          <w:rPr>
            <w:rStyle w:val="Hyperlink"/>
          </w:rPr>
          <w:t>4.3.</w:t>
        </w:r>
        <w:r w:rsidR="00044285">
          <w:rPr>
            <w:rFonts w:asciiTheme="minorHAnsi" w:eastAsiaTheme="minorEastAsia" w:hAnsiTheme="minorHAnsi" w:cstheme="minorBidi"/>
            <w:lang w:eastAsia="en-AU"/>
          </w:rPr>
          <w:tab/>
        </w:r>
        <w:r w:rsidR="00044285" w:rsidRPr="00FC29E7">
          <w:rPr>
            <w:rStyle w:val="Hyperlink"/>
          </w:rPr>
          <w:t>During manufacture</w:t>
        </w:r>
        <w:r w:rsidR="00044285">
          <w:rPr>
            <w:webHidden/>
          </w:rPr>
          <w:tab/>
        </w:r>
        <w:r w:rsidR="00044285">
          <w:rPr>
            <w:webHidden/>
          </w:rPr>
          <w:fldChar w:fldCharType="begin"/>
        </w:r>
        <w:r w:rsidR="00044285">
          <w:rPr>
            <w:webHidden/>
          </w:rPr>
          <w:instrText xml:space="preserve"> PAGEREF _Toc407012656 \h </w:instrText>
        </w:r>
        <w:r w:rsidR="00044285">
          <w:rPr>
            <w:webHidden/>
          </w:rPr>
        </w:r>
        <w:r w:rsidR="00044285">
          <w:rPr>
            <w:webHidden/>
          </w:rPr>
          <w:fldChar w:fldCharType="separate"/>
        </w:r>
        <w:r w:rsidR="00044285">
          <w:rPr>
            <w:webHidden/>
          </w:rPr>
          <w:t>4</w:t>
        </w:r>
        <w:r w:rsidR="00044285">
          <w:rPr>
            <w:webHidden/>
          </w:rPr>
          <w:fldChar w:fldCharType="end"/>
        </w:r>
      </w:hyperlink>
    </w:p>
    <w:p w14:paraId="4438F2D0" w14:textId="31D22766" w:rsidR="00044285" w:rsidRDefault="00781103">
      <w:pPr>
        <w:pStyle w:val="TOC2"/>
        <w:rPr>
          <w:rFonts w:asciiTheme="minorHAnsi" w:eastAsiaTheme="minorEastAsia" w:hAnsiTheme="minorHAnsi" w:cstheme="minorBidi"/>
          <w:lang w:eastAsia="en-AU"/>
        </w:rPr>
      </w:pPr>
      <w:hyperlink w:anchor="_Toc407012657" w:history="1">
        <w:r w:rsidR="00044285" w:rsidRPr="00FC29E7">
          <w:rPr>
            <w:rStyle w:val="Hyperlink"/>
          </w:rPr>
          <w:t>4.4.</w:t>
        </w:r>
        <w:r w:rsidR="00044285">
          <w:rPr>
            <w:rFonts w:asciiTheme="minorHAnsi" w:eastAsiaTheme="minorEastAsia" w:hAnsiTheme="minorHAnsi" w:cstheme="minorBidi"/>
            <w:lang w:eastAsia="en-AU"/>
          </w:rPr>
          <w:tab/>
        </w:r>
        <w:r w:rsidR="00044285" w:rsidRPr="00FC29E7">
          <w:rPr>
            <w:rStyle w:val="Hyperlink"/>
          </w:rPr>
          <w:t>At completion of manufacture</w:t>
        </w:r>
        <w:r w:rsidR="00044285">
          <w:rPr>
            <w:webHidden/>
          </w:rPr>
          <w:tab/>
        </w:r>
        <w:r w:rsidR="00044285">
          <w:rPr>
            <w:webHidden/>
          </w:rPr>
          <w:fldChar w:fldCharType="begin"/>
        </w:r>
        <w:r w:rsidR="00044285">
          <w:rPr>
            <w:webHidden/>
          </w:rPr>
          <w:instrText xml:space="preserve"> PAGEREF _Toc407012657 \h </w:instrText>
        </w:r>
        <w:r w:rsidR="00044285">
          <w:rPr>
            <w:webHidden/>
          </w:rPr>
        </w:r>
        <w:r w:rsidR="00044285">
          <w:rPr>
            <w:webHidden/>
          </w:rPr>
          <w:fldChar w:fldCharType="separate"/>
        </w:r>
        <w:r w:rsidR="00044285">
          <w:rPr>
            <w:webHidden/>
          </w:rPr>
          <w:t>4</w:t>
        </w:r>
        <w:r w:rsidR="00044285">
          <w:rPr>
            <w:webHidden/>
          </w:rPr>
          <w:fldChar w:fldCharType="end"/>
        </w:r>
      </w:hyperlink>
    </w:p>
    <w:p w14:paraId="1663DC5A" w14:textId="77777777" w:rsidR="002531A9" w:rsidRDefault="002531A9" w:rsidP="00E20D06">
      <w:pPr>
        <w:tabs>
          <w:tab w:val="left" w:pos="9356"/>
        </w:tabs>
      </w:pPr>
      <w:r>
        <w:rPr>
          <w:noProof/>
        </w:rPr>
        <w:fldChar w:fldCharType="end"/>
      </w:r>
    </w:p>
    <w:p w14:paraId="1663DC5B" w14:textId="77777777" w:rsidR="002531A9" w:rsidRPr="008115D5" w:rsidRDefault="002531A9" w:rsidP="002531A9">
      <w:pPr>
        <w:pStyle w:val="Heading1"/>
        <w:numPr>
          <w:ilvl w:val="0"/>
          <w:numId w:val="9"/>
        </w:numPr>
        <w:spacing w:before="480" w:line="240" w:lineRule="atLeast"/>
      </w:pPr>
      <w:r>
        <w:br w:type="page"/>
      </w:r>
      <w:bookmarkStart w:id="3" w:name="_Toc229979269"/>
      <w:bookmarkStart w:id="4" w:name="_Toc236623395"/>
      <w:bookmarkStart w:id="5" w:name="_Toc407012650"/>
      <w:bookmarkEnd w:id="0"/>
      <w:r w:rsidRPr="008115D5">
        <w:lastRenderedPageBreak/>
        <w:t>Purpose</w:t>
      </w:r>
      <w:bookmarkEnd w:id="3"/>
      <w:bookmarkEnd w:id="4"/>
      <w:bookmarkEnd w:id="5"/>
    </w:p>
    <w:p w14:paraId="1663DC5C" w14:textId="77777777" w:rsidR="002531A9" w:rsidRPr="008115D5" w:rsidRDefault="002531A9" w:rsidP="002531A9">
      <w:r w:rsidRPr="008115D5">
        <w:t>The purpose of this procedure is to ensure that the correct batch processing instructions are used in the manufacture of product, and completed and stored correctly.</w:t>
      </w:r>
    </w:p>
    <w:p w14:paraId="4C94F2EE" w14:textId="77777777" w:rsidR="0075333E" w:rsidRPr="00683BAE" w:rsidRDefault="0075333E" w:rsidP="0075333E">
      <w:pPr>
        <w:pStyle w:val="Heading1"/>
        <w:numPr>
          <w:ilvl w:val="0"/>
          <w:numId w:val="9"/>
        </w:numPr>
        <w:spacing w:before="480" w:line="240" w:lineRule="atLeast"/>
      </w:pPr>
      <w:bookmarkStart w:id="6" w:name="_Toc405450205"/>
      <w:bookmarkStart w:id="7" w:name="_Toc405453240"/>
      <w:bookmarkStart w:id="8" w:name="_Toc229901187"/>
      <w:bookmarkStart w:id="9" w:name="_Toc236536636"/>
      <w:bookmarkStart w:id="10" w:name="_Toc407012651"/>
      <w:bookmarkStart w:id="11" w:name="_Toc229979270"/>
      <w:bookmarkStart w:id="12" w:name="_Toc236623396"/>
      <w:r>
        <w:t>Scope</w:t>
      </w:r>
      <w:bookmarkEnd w:id="6"/>
      <w:bookmarkEnd w:id="7"/>
      <w:bookmarkEnd w:id="8"/>
      <w:bookmarkEnd w:id="9"/>
      <w:bookmarkEnd w:id="10"/>
    </w:p>
    <w:bookmarkEnd w:id="11"/>
    <w:bookmarkEnd w:id="12"/>
    <w:p w14:paraId="1663DC5E" w14:textId="3AEC6A18" w:rsidR="002531A9" w:rsidRPr="008115D5" w:rsidRDefault="0075333E" w:rsidP="002531A9">
      <w:r>
        <w:t>The scope of this procedure includes</w:t>
      </w:r>
      <w:r w:rsidRPr="00683BAE" w:rsidDel="009617EB">
        <w:t xml:space="preserve"> </w:t>
      </w:r>
      <w:r w:rsidR="002531A9" w:rsidRPr="008115D5">
        <w:t>all products manufactured by</w:t>
      </w:r>
      <w:r w:rsidR="00B17FBB">
        <w:t xml:space="preserve"> </w:t>
      </w:r>
      <w:sdt>
        <w:sdtPr>
          <w:alias w:val="Company"/>
          <w:tag w:val=""/>
          <w:id w:val="25754624"/>
          <w:placeholder>
            <w:docPart w:val="F3D9790E5820475B888E546BB2321F49"/>
          </w:placeholder>
          <w:showingPlcHdr/>
          <w:dataBinding w:prefixMappings="xmlns:ns0='http://schemas.openxmlformats.org/officeDocument/2006/extended-properties' " w:xpath="/ns0:Properties[1]/ns0:Company[1]" w:storeItemID="{6668398D-A668-4E3E-A5EB-62B293D839F1}"/>
          <w:text/>
        </w:sdtPr>
        <w:sdtEndPr/>
        <w:sdtContent>
          <w:r w:rsidR="008260DD" w:rsidRPr="00A1286A">
            <w:rPr>
              <w:rStyle w:val="PlaceholderText"/>
            </w:rPr>
            <w:t>[Company]</w:t>
          </w:r>
        </w:sdtContent>
      </w:sdt>
      <w:r w:rsidR="002531A9" w:rsidRPr="008115D5">
        <w:t xml:space="preserve">. </w:t>
      </w:r>
    </w:p>
    <w:p w14:paraId="1663DC5F" w14:textId="77777777" w:rsidR="002531A9" w:rsidRPr="008115D5" w:rsidRDefault="002531A9" w:rsidP="002531A9">
      <w:pPr>
        <w:pStyle w:val="Heading1"/>
        <w:numPr>
          <w:ilvl w:val="0"/>
          <w:numId w:val="9"/>
        </w:numPr>
        <w:spacing w:before="480" w:line="240" w:lineRule="atLeast"/>
      </w:pPr>
      <w:bookmarkStart w:id="13" w:name="_Toc229979271"/>
      <w:bookmarkStart w:id="14" w:name="_Toc236623397"/>
      <w:bookmarkStart w:id="15" w:name="_Toc407012652"/>
      <w:bookmarkStart w:id="16" w:name="_Toc533495886"/>
      <w:bookmarkStart w:id="17" w:name="_Toc24880132"/>
      <w:r w:rsidRPr="008115D5">
        <w:t>Responsibilities</w:t>
      </w:r>
      <w:bookmarkEnd w:id="13"/>
      <w:bookmarkEnd w:id="14"/>
      <w:bookmarkEnd w:id="15"/>
      <w:r w:rsidRPr="008115D5">
        <w:t xml:space="preserve"> </w:t>
      </w:r>
      <w:bookmarkEnd w:id="16"/>
      <w:bookmarkEnd w:id="17"/>
    </w:p>
    <w:p w14:paraId="1663DC60" w14:textId="77777777" w:rsidR="002531A9" w:rsidRPr="008115D5" w:rsidRDefault="002531A9" w:rsidP="002531A9">
      <w:pPr>
        <w:pStyle w:val="Instruction"/>
      </w:pPr>
      <w:r w:rsidRPr="008115D5">
        <w:t>Amend this section to reflect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2"/>
        <w:gridCol w:w="6689"/>
      </w:tblGrid>
      <w:tr w:rsidR="002531A9" w14:paraId="1663DC63" w14:textId="77777777" w:rsidTr="00E20D06">
        <w:tc>
          <w:tcPr>
            <w:tcW w:w="1962" w:type="dxa"/>
          </w:tcPr>
          <w:p w14:paraId="1663DC61" w14:textId="77777777" w:rsidR="002531A9" w:rsidRDefault="002531A9" w:rsidP="00C12528">
            <w:pPr>
              <w:pStyle w:val="Tableheadingcentre"/>
            </w:pPr>
            <w:r>
              <w:t>Role</w:t>
            </w:r>
          </w:p>
        </w:tc>
        <w:tc>
          <w:tcPr>
            <w:tcW w:w="6689" w:type="dxa"/>
          </w:tcPr>
          <w:p w14:paraId="1663DC62" w14:textId="77777777" w:rsidR="002531A9" w:rsidRDefault="002531A9" w:rsidP="00C12528">
            <w:pPr>
              <w:pStyle w:val="Tableheadingleft"/>
            </w:pPr>
            <w:r>
              <w:t>Responsibility</w:t>
            </w:r>
          </w:p>
        </w:tc>
      </w:tr>
      <w:tr w:rsidR="002531A9" w14:paraId="1663DC67" w14:textId="77777777" w:rsidTr="00E20D06">
        <w:tc>
          <w:tcPr>
            <w:tcW w:w="1962" w:type="dxa"/>
          </w:tcPr>
          <w:p w14:paraId="1663DC64" w14:textId="77777777" w:rsidR="002531A9" w:rsidRDefault="002531A9" w:rsidP="00C12528">
            <w:pPr>
              <w:pStyle w:val="Tabletextleft"/>
            </w:pPr>
            <w:r>
              <w:t>Quality Manager</w:t>
            </w:r>
          </w:p>
        </w:tc>
        <w:tc>
          <w:tcPr>
            <w:tcW w:w="6689" w:type="dxa"/>
          </w:tcPr>
          <w:p w14:paraId="1663DC65" w14:textId="77777777" w:rsidR="002531A9" w:rsidRDefault="002531A9" w:rsidP="00C12528">
            <w:pPr>
              <w:pStyle w:val="Tablebullet"/>
            </w:pPr>
            <w:r w:rsidRPr="008115D5">
              <w:t>Approval of batch processing instructions.</w:t>
            </w:r>
          </w:p>
          <w:p w14:paraId="1663DC66" w14:textId="77777777" w:rsidR="002531A9" w:rsidRDefault="002531A9" w:rsidP="00C12528">
            <w:pPr>
              <w:pStyle w:val="Tablebullet"/>
            </w:pPr>
            <w:r w:rsidRPr="008115D5">
              <w:t>Approval of completed batch processing records.</w:t>
            </w:r>
          </w:p>
        </w:tc>
      </w:tr>
      <w:tr w:rsidR="002531A9" w14:paraId="1663DC6A" w14:textId="77777777" w:rsidTr="00E20D06">
        <w:tc>
          <w:tcPr>
            <w:tcW w:w="1962" w:type="dxa"/>
          </w:tcPr>
          <w:p w14:paraId="1663DC68" w14:textId="77777777" w:rsidR="002531A9" w:rsidRDefault="002531A9" w:rsidP="00C12528">
            <w:pPr>
              <w:pStyle w:val="Tabletextleft"/>
            </w:pPr>
            <w:r>
              <w:t>Production Manager</w:t>
            </w:r>
          </w:p>
        </w:tc>
        <w:tc>
          <w:tcPr>
            <w:tcW w:w="6689" w:type="dxa"/>
          </w:tcPr>
          <w:p w14:paraId="1663DC69" w14:textId="77777777" w:rsidR="002531A9" w:rsidRDefault="002531A9" w:rsidP="00C12528">
            <w:pPr>
              <w:pStyle w:val="Tabletextleft"/>
            </w:pPr>
            <w:r w:rsidRPr="002B4941">
              <w:t>Approval of batch processing instructions.</w:t>
            </w:r>
          </w:p>
        </w:tc>
      </w:tr>
      <w:tr w:rsidR="002531A9" w14:paraId="1663DC6F" w14:textId="77777777" w:rsidTr="00E20D06">
        <w:tc>
          <w:tcPr>
            <w:tcW w:w="1962" w:type="dxa"/>
          </w:tcPr>
          <w:p w14:paraId="1663DC6B" w14:textId="77777777" w:rsidR="002531A9" w:rsidRDefault="002531A9" w:rsidP="00C12528">
            <w:pPr>
              <w:pStyle w:val="Tabletextleft"/>
            </w:pPr>
            <w:r>
              <w:t>Production Associates</w:t>
            </w:r>
          </w:p>
        </w:tc>
        <w:tc>
          <w:tcPr>
            <w:tcW w:w="6689" w:type="dxa"/>
          </w:tcPr>
          <w:p w14:paraId="1663DC6C" w14:textId="40E1C2AA" w:rsidR="002531A9" w:rsidRPr="008115D5" w:rsidRDefault="001932D7" w:rsidP="00C12528">
            <w:pPr>
              <w:pStyle w:val="Tablebullet"/>
            </w:pPr>
            <w:proofErr w:type="spellStart"/>
            <w:r>
              <w:t>Verifiy</w:t>
            </w:r>
            <w:proofErr w:type="spellEnd"/>
            <w:r w:rsidR="002531A9" w:rsidRPr="008115D5">
              <w:t xml:space="preserve"> batch processing instructions before batch is manufactured</w:t>
            </w:r>
          </w:p>
          <w:p w14:paraId="1663DC6D" w14:textId="55537E32" w:rsidR="002531A9" w:rsidRPr="008115D5" w:rsidRDefault="003325F2" w:rsidP="00C12528">
            <w:pPr>
              <w:pStyle w:val="Tablebullet"/>
            </w:pPr>
            <w:r>
              <w:t>C</w:t>
            </w:r>
            <w:r w:rsidR="002531A9">
              <w:t>omplete</w:t>
            </w:r>
            <w:r w:rsidR="002531A9" w:rsidRPr="008115D5">
              <w:t xml:space="preserve"> batch processing record during manufacture, including deviations</w:t>
            </w:r>
          </w:p>
          <w:p w14:paraId="1663DC6E" w14:textId="7F1D2173" w:rsidR="002531A9" w:rsidRDefault="002531A9" w:rsidP="00C12528">
            <w:pPr>
              <w:pStyle w:val="Tablebullet"/>
            </w:pPr>
            <w:r>
              <w:t>File and stor</w:t>
            </w:r>
            <w:r w:rsidRPr="008115D5">
              <w:t>e batch processing records after manufacture.</w:t>
            </w:r>
          </w:p>
        </w:tc>
      </w:tr>
    </w:tbl>
    <w:p w14:paraId="1663DC70" w14:textId="77777777" w:rsidR="002531A9" w:rsidRPr="008115D5" w:rsidRDefault="002531A9" w:rsidP="002531A9">
      <w:pPr>
        <w:pStyle w:val="Heading1"/>
        <w:numPr>
          <w:ilvl w:val="0"/>
          <w:numId w:val="9"/>
        </w:numPr>
        <w:spacing w:before="480" w:line="240" w:lineRule="atLeast"/>
      </w:pPr>
      <w:bookmarkStart w:id="18" w:name="_Toc533495887"/>
      <w:bookmarkStart w:id="19" w:name="_Toc24880133"/>
      <w:bookmarkStart w:id="20" w:name="_Toc229979272"/>
      <w:bookmarkStart w:id="21" w:name="_Toc236623398"/>
      <w:bookmarkStart w:id="22" w:name="_Toc407012653"/>
      <w:r w:rsidRPr="008115D5">
        <w:t>Procedure</w:t>
      </w:r>
      <w:bookmarkEnd w:id="18"/>
      <w:bookmarkEnd w:id="19"/>
      <w:bookmarkEnd w:id="20"/>
      <w:bookmarkEnd w:id="21"/>
      <w:bookmarkEnd w:id="22"/>
    </w:p>
    <w:p w14:paraId="1663DC71" w14:textId="77777777" w:rsidR="002531A9" w:rsidRPr="008115D5" w:rsidRDefault="002531A9" w:rsidP="002531A9">
      <w:pPr>
        <w:pStyle w:val="Heading2"/>
        <w:numPr>
          <w:ilvl w:val="1"/>
          <w:numId w:val="13"/>
        </w:numPr>
        <w:tabs>
          <w:tab w:val="clear" w:pos="851"/>
          <w:tab w:val="left" w:pos="1560"/>
        </w:tabs>
        <w:spacing w:before="360" w:after="120" w:line="240" w:lineRule="atLeast"/>
        <w:ind w:left="1560" w:hanging="709"/>
      </w:pPr>
      <w:bookmarkStart w:id="23" w:name="_Toc229979273"/>
      <w:bookmarkStart w:id="24" w:name="_Toc236623399"/>
      <w:bookmarkStart w:id="25" w:name="_Toc407012654"/>
      <w:r w:rsidRPr="008115D5">
        <w:t>General</w:t>
      </w:r>
      <w:bookmarkEnd w:id="23"/>
      <w:bookmarkEnd w:id="24"/>
      <w:bookmarkEnd w:id="25"/>
    </w:p>
    <w:p w14:paraId="1663DC72" w14:textId="77777777" w:rsidR="002531A9" w:rsidRPr="008115D5" w:rsidRDefault="002531A9" w:rsidP="002531A9">
      <w:r w:rsidRPr="008115D5">
        <w:t>Each batch of finished goods must be accompanied by a batch processing instruction.</w:t>
      </w:r>
    </w:p>
    <w:p w14:paraId="1663DC73" w14:textId="1B99238D" w:rsidR="002531A9" w:rsidRPr="008115D5" w:rsidRDefault="002531A9" w:rsidP="002531A9">
      <w:r w:rsidRPr="008115D5">
        <w:t>Batch processing instructions must be approved before b</w:t>
      </w:r>
      <w:r>
        <w:t>atch manufacture can commence. Batch processing documents</w:t>
      </w:r>
      <w:r w:rsidRPr="008115D5">
        <w:t xml:space="preserve"> are controlled documents and managed under </w:t>
      </w:r>
      <w:r w:rsidRPr="002B4941">
        <w:rPr>
          <w:rStyle w:val="SubtleEmphasis"/>
        </w:rPr>
        <w:t xml:space="preserve">Procedure QP401: Document Control </w:t>
      </w:r>
      <w:r>
        <w:t>once</w:t>
      </w:r>
      <w:r w:rsidR="003325F2">
        <w:t xml:space="preserve"> initiated</w:t>
      </w:r>
      <w:r w:rsidRPr="008115D5">
        <w:t>.</w:t>
      </w:r>
    </w:p>
    <w:p w14:paraId="1663DC74" w14:textId="77777777" w:rsidR="002531A9" w:rsidRPr="008115D5" w:rsidRDefault="002531A9" w:rsidP="002531A9">
      <w:r w:rsidRPr="008115D5">
        <w:t>Deviations made from the batch processing instructions must be recorded at the time they are made.</w:t>
      </w:r>
    </w:p>
    <w:p w14:paraId="1663DC75" w14:textId="77777777" w:rsidR="002531A9" w:rsidRPr="008115D5" w:rsidRDefault="002531A9" w:rsidP="002531A9">
      <w:pPr>
        <w:pStyle w:val="Heading2"/>
        <w:numPr>
          <w:ilvl w:val="1"/>
          <w:numId w:val="13"/>
        </w:numPr>
        <w:tabs>
          <w:tab w:val="clear" w:pos="851"/>
          <w:tab w:val="left" w:pos="1560"/>
        </w:tabs>
        <w:spacing w:before="360" w:after="120" w:line="240" w:lineRule="atLeast"/>
        <w:ind w:left="1560" w:hanging="709"/>
      </w:pPr>
      <w:bookmarkStart w:id="26" w:name="_Toc229979274"/>
      <w:bookmarkStart w:id="27" w:name="_Toc236623400"/>
      <w:bookmarkStart w:id="28" w:name="_Toc407012655"/>
      <w:r w:rsidRPr="008115D5">
        <w:t>Master batch processing instruction</w:t>
      </w:r>
      <w:bookmarkEnd w:id="26"/>
      <w:bookmarkEnd w:id="27"/>
      <w:bookmarkEnd w:id="28"/>
    </w:p>
    <w:p w14:paraId="1663DC76" w14:textId="5CF5ABEB" w:rsidR="002531A9" w:rsidRPr="008115D5" w:rsidRDefault="002531A9" w:rsidP="002531A9">
      <w:pPr>
        <w:pStyle w:val="Instruction"/>
      </w:pPr>
      <w:r w:rsidRPr="008115D5">
        <w:t xml:space="preserve">As </w:t>
      </w:r>
      <w:r>
        <w:t>m</w:t>
      </w:r>
      <w:r w:rsidRPr="008115D5">
        <w:t xml:space="preserve">aster batch documents assure continuity of product from batch to batch, control and management of these documents is to be carefully controlled.  </w:t>
      </w:r>
    </w:p>
    <w:p w14:paraId="1663DC77" w14:textId="6C0C4E72" w:rsidR="002531A9" w:rsidRPr="008115D5" w:rsidRDefault="002531A9" w:rsidP="002531A9">
      <w:r w:rsidRPr="008115D5">
        <w:t xml:space="preserve">A </w:t>
      </w:r>
      <w:r>
        <w:t>m</w:t>
      </w:r>
      <w:r w:rsidRPr="008115D5">
        <w:t xml:space="preserve">aster batch processing instruction is required </w:t>
      </w:r>
      <w:r>
        <w:t xml:space="preserve">for each product manufactured. </w:t>
      </w:r>
      <w:r w:rsidRPr="008115D5">
        <w:t xml:space="preserve">This must reflect the </w:t>
      </w:r>
      <w:r w:rsidR="00446DD4">
        <w:t>formulation</w:t>
      </w:r>
      <w:r w:rsidRPr="008115D5">
        <w:t xml:space="preserve"> and processing instructions required to successfully</w:t>
      </w:r>
      <w:r>
        <w:t xml:space="preserve"> manufacture the product.</w:t>
      </w:r>
      <w:r w:rsidRPr="008115D5">
        <w:t xml:space="preserve"> Master batch processing instructions are managed as controlled documents</w:t>
      </w:r>
      <w:r w:rsidR="003325F2">
        <w:t>,</w:t>
      </w:r>
      <w:r w:rsidRPr="008115D5">
        <w:t xml:space="preserve"> see </w:t>
      </w:r>
      <w:r w:rsidRPr="002B4941">
        <w:rPr>
          <w:rStyle w:val="SubtleEmphasis"/>
        </w:rPr>
        <w:t>Procedure QP401: Document Control</w:t>
      </w:r>
      <w:r w:rsidRPr="008115D5">
        <w:t>.</w:t>
      </w:r>
    </w:p>
    <w:p w14:paraId="1663DC78" w14:textId="77777777" w:rsidR="002531A9" w:rsidRPr="008115D5" w:rsidRDefault="002531A9" w:rsidP="002531A9">
      <w:pPr>
        <w:pStyle w:val="Instruction"/>
      </w:pPr>
      <w:r w:rsidRPr="008115D5">
        <w:t>Vary the template to suit the type of product manufactured.</w:t>
      </w:r>
    </w:p>
    <w:p w14:paraId="1663DC79" w14:textId="77777777" w:rsidR="002531A9" w:rsidRPr="008115D5" w:rsidRDefault="002531A9" w:rsidP="002531A9">
      <w:r>
        <w:br w:type="page"/>
      </w:r>
      <w:r w:rsidRPr="008115D5">
        <w:lastRenderedPageBreak/>
        <w:t>Master batch processing instructions must contain:</w:t>
      </w:r>
    </w:p>
    <w:p w14:paraId="1663DC7A" w14:textId="77777777" w:rsidR="002531A9" w:rsidRPr="00E20D06" w:rsidRDefault="002531A9" w:rsidP="00E20D06">
      <w:pPr>
        <w:pStyle w:val="Bullet1"/>
      </w:pPr>
      <w:r w:rsidRPr="00E20D06">
        <w:t>product name and strength and description of the dosage form</w:t>
      </w:r>
    </w:p>
    <w:p w14:paraId="1663DC7B" w14:textId="0ED4854A" w:rsidR="002531A9" w:rsidRPr="00E20D06" w:rsidRDefault="002531A9" w:rsidP="00E20D06">
      <w:pPr>
        <w:pStyle w:val="Bullet1"/>
      </w:pPr>
      <w:r w:rsidRPr="00E20D06">
        <w:t>name, weight or other measure of each active ingredient per dosage unit or weight or measure of the product</w:t>
      </w:r>
    </w:p>
    <w:p w14:paraId="1663DC7C" w14:textId="77777777" w:rsidR="002531A9" w:rsidRPr="00E20D06" w:rsidRDefault="002531A9" w:rsidP="00E20D06">
      <w:pPr>
        <w:pStyle w:val="Bullet1"/>
      </w:pPr>
      <w:r w:rsidRPr="00E20D06">
        <w:t>statement of the total weight or measure of the dosage unit</w:t>
      </w:r>
    </w:p>
    <w:p w14:paraId="1663DC7D" w14:textId="77777777" w:rsidR="002531A9" w:rsidRPr="00E20D06" w:rsidRDefault="002531A9" w:rsidP="00E20D06">
      <w:pPr>
        <w:pStyle w:val="Bullet1"/>
      </w:pPr>
      <w:r w:rsidRPr="00E20D06">
        <w:t>complete list of all components, each clearly and unambiguously described with name, code, quality as appropriate, with the weight or measure required using the same units (e.g. gram, mL)</w:t>
      </w:r>
    </w:p>
    <w:p w14:paraId="1663DC7E" w14:textId="77777777" w:rsidR="002531A9" w:rsidRPr="00E20D06" w:rsidRDefault="002531A9" w:rsidP="00E20D06">
      <w:pPr>
        <w:pStyle w:val="Bullet1"/>
      </w:pPr>
      <w:r w:rsidRPr="00E20D06">
        <w:t>details of any calculated excess of component</w:t>
      </w:r>
    </w:p>
    <w:p w14:paraId="1663DC7F" w14:textId="77777777" w:rsidR="002531A9" w:rsidRPr="00E20D06" w:rsidRDefault="002531A9" w:rsidP="00E20D06">
      <w:pPr>
        <w:pStyle w:val="Bullet1"/>
      </w:pPr>
      <w:r w:rsidRPr="00E20D06">
        <w:t>details of weights or other measures at appropriate phases of processing</w:t>
      </w:r>
    </w:p>
    <w:p w14:paraId="1663DC80" w14:textId="77777777" w:rsidR="002531A9" w:rsidRPr="00E20D06" w:rsidRDefault="002531A9" w:rsidP="00E20D06">
      <w:pPr>
        <w:pStyle w:val="Bullet1"/>
      </w:pPr>
      <w:r w:rsidRPr="00E20D06">
        <w:t>statement of theoretical maximum and minimum yields outside of which investigation is required</w:t>
      </w:r>
    </w:p>
    <w:p w14:paraId="1663DC81" w14:textId="0A0A2182" w:rsidR="002531A9" w:rsidRPr="00E20D06" w:rsidRDefault="002531A9" w:rsidP="00E20D06">
      <w:pPr>
        <w:pStyle w:val="Bullet1"/>
      </w:pPr>
      <w:r w:rsidRPr="00E20D06">
        <w:t>full description of product containers, closures, packaging materials</w:t>
      </w:r>
    </w:p>
    <w:p w14:paraId="1663DC82" w14:textId="77777777" w:rsidR="002531A9" w:rsidRPr="00E20D06" w:rsidRDefault="002531A9" w:rsidP="00E20D06">
      <w:pPr>
        <w:pStyle w:val="Bullet1"/>
      </w:pPr>
      <w:r w:rsidRPr="00E20D06">
        <w:t xml:space="preserve">specimen </w:t>
      </w:r>
      <w:proofErr w:type="gramStart"/>
      <w:r w:rsidRPr="00E20D06">
        <w:t>copy</w:t>
      </w:r>
      <w:proofErr w:type="gramEnd"/>
      <w:r w:rsidRPr="00E20D06">
        <w:t xml:space="preserve"> of all labels</w:t>
      </w:r>
    </w:p>
    <w:p w14:paraId="1663DC83" w14:textId="77777777" w:rsidR="002531A9" w:rsidRPr="00E20D06" w:rsidRDefault="002531A9" w:rsidP="00E20D06">
      <w:pPr>
        <w:pStyle w:val="Bullet1"/>
      </w:pPr>
      <w:r w:rsidRPr="00E20D06">
        <w:t>complete manufacturing/processing instructions for each stage of manufacture</w:t>
      </w:r>
    </w:p>
    <w:p w14:paraId="1663DC84" w14:textId="77777777" w:rsidR="002531A9" w:rsidRPr="008115D5" w:rsidRDefault="002531A9" w:rsidP="00E20D06">
      <w:pPr>
        <w:pStyle w:val="Bullet1"/>
      </w:pPr>
      <w:r w:rsidRPr="00E20D06">
        <w:t>details of sampling</w:t>
      </w:r>
      <w:r w:rsidRPr="008115D5">
        <w:t xml:space="preserve"> or other in-process checks to be carried out</w:t>
      </w:r>
      <w:r>
        <w:t>.</w:t>
      </w:r>
    </w:p>
    <w:p w14:paraId="1663DC85" w14:textId="77777777" w:rsidR="002531A9" w:rsidRPr="008115D5" w:rsidRDefault="002531A9" w:rsidP="002531A9">
      <w:pPr>
        <w:pStyle w:val="Heading2"/>
        <w:numPr>
          <w:ilvl w:val="1"/>
          <w:numId w:val="13"/>
        </w:numPr>
        <w:tabs>
          <w:tab w:val="clear" w:pos="851"/>
          <w:tab w:val="left" w:pos="1560"/>
        </w:tabs>
        <w:spacing w:before="360" w:after="120" w:line="240" w:lineRule="atLeast"/>
        <w:ind w:left="1560" w:hanging="709"/>
      </w:pPr>
      <w:bookmarkStart w:id="29" w:name="_Toc229979275"/>
      <w:bookmarkStart w:id="30" w:name="_Toc236623401"/>
      <w:bookmarkStart w:id="31" w:name="_Toc407012656"/>
      <w:r w:rsidRPr="008115D5">
        <w:t>During manufacture</w:t>
      </w:r>
      <w:bookmarkEnd w:id="29"/>
      <w:bookmarkEnd w:id="30"/>
      <w:bookmarkEnd w:id="31"/>
    </w:p>
    <w:p w14:paraId="1663DC86" w14:textId="77777777" w:rsidR="002531A9" w:rsidRPr="008115D5" w:rsidRDefault="002531A9" w:rsidP="002531A9">
      <w:r w:rsidRPr="008115D5">
        <w:t>The batch processing instructions are to be completed at the time the batch is processed and must include:</w:t>
      </w:r>
    </w:p>
    <w:p w14:paraId="22655929" w14:textId="6F5DB5F5" w:rsidR="003325F2" w:rsidRDefault="003325F2" w:rsidP="00E20D06">
      <w:pPr>
        <w:pStyle w:val="Bullet1"/>
      </w:pPr>
      <w:r w:rsidRPr="00E20D06">
        <w:t>results of pre-use checks to ensure the area is clear, clean and suitable for use</w:t>
      </w:r>
    </w:p>
    <w:p w14:paraId="60A11576" w14:textId="0213F7D7" w:rsidR="003325F2" w:rsidRDefault="003325F2" w:rsidP="00E20D06">
      <w:pPr>
        <w:pStyle w:val="Bullet1"/>
      </w:pPr>
      <w:r w:rsidRPr="00E20D06">
        <w:t>a record of all equipment and facilities used and dates and times they were used</w:t>
      </w:r>
    </w:p>
    <w:p w14:paraId="1663DC87" w14:textId="41B41F7D" w:rsidR="002531A9" w:rsidRPr="00E20D06" w:rsidRDefault="002531A9" w:rsidP="00E20D06">
      <w:pPr>
        <w:pStyle w:val="Bullet1"/>
      </w:pPr>
      <w:r w:rsidRPr="00E20D06">
        <w:t xml:space="preserve">records of actual weights or measures of active ingredients and all other components used during processing or manufacture. Batch numbers must be recorded. Each entry </w:t>
      </w:r>
      <w:r w:rsidR="003325F2">
        <w:t>must be</w:t>
      </w:r>
      <w:r w:rsidR="003325F2" w:rsidRPr="00E20D06">
        <w:t xml:space="preserve"> </w:t>
      </w:r>
      <w:r w:rsidRPr="00E20D06">
        <w:t xml:space="preserve">completed, signed and dated </w:t>
      </w:r>
      <w:r w:rsidR="003325F2">
        <w:t xml:space="preserve">by one operator </w:t>
      </w:r>
      <w:r w:rsidRPr="00E20D06">
        <w:t>and checked, signed and dated by another operator</w:t>
      </w:r>
      <w:r w:rsidR="003325F2">
        <w:t>.</w:t>
      </w:r>
    </w:p>
    <w:p w14:paraId="1663DC88" w14:textId="3C9BA511" w:rsidR="002531A9" w:rsidRPr="00E20D06" w:rsidRDefault="002531A9" w:rsidP="00E20D06">
      <w:pPr>
        <w:pStyle w:val="Bullet1"/>
      </w:pPr>
      <w:r w:rsidRPr="00E20D06">
        <w:t>a record of all equipment and facilities used and dates and times they were used</w:t>
      </w:r>
    </w:p>
    <w:p w14:paraId="1663DC89" w14:textId="77777777" w:rsidR="002531A9" w:rsidRPr="00E20D06" w:rsidRDefault="002531A9" w:rsidP="00E20D06">
      <w:pPr>
        <w:pStyle w:val="Bullet1"/>
      </w:pPr>
      <w:r w:rsidRPr="00E20D06">
        <w:t>detail of any deviations to instructions, weights or measures required, together with explanations as to why these deviations are acceptable</w:t>
      </w:r>
    </w:p>
    <w:p w14:paraId="1663DC8A" w14:textId="77777777" w:rsidR="002531A9" w:rsidRDefault="002531A9" w:rsidP="00E20D06">
      <w:pPr>
        <w:pStyle w:val="Bullet1"/>
      </w:pPr>
      <w:r w:rsidRPr="00E20D06">
        <w:t>results of sampling or other in-process checks undertaken</w:t>
      </w:r>
    </w:p>
    <w:p w14:paraId="42FFD528" w14:textId="61913DC2" w:rsidR="003325F2" w:rsidRPr="00E20D06" w:rsidRDefault="003325F2" w:rsidP="00E20D06">
      <w:pPr>
        <w:pStyle w:val="Bullet1"/>
      </w:pPr>
      <w:r w:rsidRPr="00E20D06">
        <w:t>post-use checks to ensure all materials, labels, documents are accounted for</w:t>
      </w:r>
    </w:p>
    <w:p w14:paraId="1663DC8B" w14:textId="77777777" w:rsidR="002531A9" w:rsidRPr="00E20D06" w:rsidRDefault="002531A9" w:rsidP="00E20D06">
      <w:pPr>
        <w:pStyle w:val="Bullet1"/>
      </w:pPr>
      <w:r w:rsidRPr="00E20D06">
        <w:t>identification of all personnel performing, supervising or checking during manufacture.</w:t>
      </w:r>
    </w:p>
    <w:p w14:paraId="1663DC8C" w14:textId="77777777" w:rsidR="002531A9" w:rsidRPr="008115D5" w:rsidRDefault="002531A9" w:rsidP="002531A9">
      <w:pPr>
        <w:pStyle w:val="Heading2"/>
        <w:numPr>
          <w:ilvl w:val="1"/>
          <w:numId w:val="13"/>
        </w:numPr>
        <w:tabs>
          <w:tab w:val="clear" w:pos="851"/>
          <w:tab w:val="left" w:pos="1560"/>
        </w:tabs>
        <w:spacing w:before="360" w:after="120" w:line="240" w:lineRule="atLeast"/>
        <w:ind w:left="1560" w:hanging="709"/>
      </w:pPr>
      <w:bookmarkStart w:id="32" w:name="_Toc229979276"/>
      <w:bookmarkStart w:id="33" w:name="_Toc236623402"/>
      <w:bookmarkStart w:id="34" w:name="_Toc407012657"/>
      <w:r w:rsidRPr="008115D5">
        <w:t>At completion of manufacture</w:t>
      </w:r>
      <w:bookmarkEnd w:id="32"/>
      <w:bookmarkEnd w:id="33"/>
      <w:bookmarkEnd w:id="34"/>
    </w:p>
    <w:p w14:paraId="1663DC8D" w14:textId="403B33A6" w:rsidR="002531A9" w:rsidRPr="008115D5" w:rsidRDefault="002531A9" w:rsidP="002531A9">
      <w:r w:rsidRPr="008115D5">
        <w:t xml:space="preserve">When batch processing instructions have been carried out and product manufactured, the batch processing instructions become the batch processing record and are treated as controlled records and managed under </w:t>
      </w:r>
      <w:r w:rsidRPr="002B4941">
        <w:rPr>
          <w:rStyle w:val="SubtleEmphasis"/>
        </w:rPr>
        <w:t>Procedure QP403: Control of Records</w:t>
      </w:r>
      <w:r w:rsidRPr="008115D5">
        <w:t>.</w:t>
      </w:r>
    </w:p>
    <w:p w14:paraId="1663DC8E" w14:textId="3A3934B5" w:rsidR="002531A9" w:rsidRPr="008115D5" w:rsidRDefault="002531A9" w:rsidP="002531A9">
      <w:r w:rsidRPr="008115D5">
        <w:t>As soon as possible after the completion of the batch, the batch processing record must be checked for comple</w:t>
      </w:r>
      <w:r w:rsidR="00F7771E">
        <w:t>teness</w:t>
      </w:r>
      <w:r w:rsidRPr="008115D5">
        <w:t>, and include associated documents such as in-process results, Q</w:t>
      </w:r>
      <w:r>
        <w:t xml:space="preserve">uality </w:t>
      </w:r>
      <w:r w:rsidRPr="008115D5">
        <w:t>C</w:t>
      </w:r>
      <w:r>
        <w:t>ontrol (QC)</w:t>
      </w:r>
      <w:r w:rsidRPr="008115D5">
        <w:t xml:space="preserve"> testing results and deviations.</w:t>
      </w:r>
    </w:p>
    <w:p w14:paraId="1663DC8F" w14:textId="77777777" w:rsidR="002531A9" w:rsidRPr="008115D5" w:rsidRDefault="002531A9" w:rsidP="002531A9">
      <w:r w:rsidRPr="008115D5">
        <w:t>The completed batch processing record and associated documents must together form a c</w:t>
      </w:r>
      <w:r>
        <w:t xml:space="preserve">omplete record of manufacture. </w:t>
      </w:r>
      <w:r w:rsidRPr="008115D5">
        <w:t xml:space="preserve">They must be sufficient, without requirement to refer to other data, to enable a full quality control review to be undertaken and quality verdict given according to </w:t>
      </w:r>
      <w:r w:rsidRPr="00C14B68">
        <w:rPr>
          <w:rStyle w:val="SubtleEmphasis"/>
        </w:rPr>
        <w:t>Procedure QP804: Product Batch Release</w:t>
      </w:r>
      <w:r w:rsidRPr="008115D5">
        <w:t>.</w:t>
      </w:r>
    </w:p>
    <w:p w14:paraId="0097ED7A" w14:textId="77777777" w:rsidR="00851AB4" w:rsidRDefault="002531A9" w:rsidP="00851AB4">
      <w:pPr>
        <w:pStyle w:val="Subtitle"/>
      </w:pPr>
      <w:r w:rsidRPr="00A24BA8">
        <w:br w:type="page"/>
      </w:r>
      <w:bookmarkStart w:id="35" w:name="_Toc235848842"/>
      <w:r w:rsidR="00851AB4">
        <w:lastRenderedPageBreak/>
        <w:t>Appendices</w:t>
      </w:r>
    </w:p>
    <w:p w14:paraId="5F7E0D4D" w14:textId="77777777" w:rsidR="00851AB4" w:rsidRDefault="00851AB4" w:rsidP="00851AB4">
      <w:pPr>
        <w:pStyle w:val="Instruction"/>
        <w:ind w:left="0"/>
      </w:pPr>
      <w:r>
        <w:t xml:space="preserve">Amend as required or delete. </w:t>
      </w:r>
    </w:p>
    <w:p w14:paraId="01D134B8" w14:textId="77777777" w:rsidR="00851AB4" w:rsidRDefault="00851AB4" w:rsidP="00851AB4">
      <w:pPr>
        <w:spacing w:before="0" w:after="0" w:line="240" w:lineRule="auto"/>
        <w:ind w:left="0"/>
        <w:rPr>
          <w:color w:val="FF0000"/>
          <w:szCs w:val="18"/>
        </w:rPr>
      </w:pPr>
      <w:r>
        <w:br w:type="page"/>
      </w:r>
    </w:p>
    <w:p w14:paraId="0D29C95C" w14:textId="77777777" w:rsidR="00851AB4" w:rsidRDefault="00851AB4" w:rsidP="00851AB4">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71E9768" w14:textId="77777777" w:rsidR="00851AB4" w:rsidRDefault="00851AB4" w:rsidP="00851AB4">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851AB4" w14:paraId="2A615F4A" w14:textId="77777777" w:rsidTr="00AA4E48">
        <w:trPr>
          <w:tblHeader/>
        </w:trPr>
        <w:tc>
          <w:tcPr>
            <w:tcW w:w="2689" w:type="dxa"/>
          </w:tcPr>
          <w:p w14:paraId="0BA3211D" w14:textId="77777777" w:rsidR="00851AB4" w:rsidRDefault="00851AB4" w:rsidP="00AA4E48">
            <w:pPr>
              <w:pStyle w:val="TableHeading"/>
            </w:pPr>
            <w:r>
              <w:t>Term</w:t>
            </w:r>
          </w:p>
        </w:tc>
        <w:tc>
          <w:tcPr>
            <w:tcW w:w="6769" w:type="dxa"/>
          </w:tcPr>
          <w:p w14:paraId="0C3A0F15" w14:textId="77777777" w:rsidR="00851AB4" w:rsidRDefault="00851AB4" w:rsidP="00AA4E48">
            <w:pPr>
              <w:pStyle w:val="TableHeading"/>
            </w:pPr>
            <w:r>
              <w:t>Definition</w:t>
            </w:r>
          </w:p>
        </w:tc>
      </w:tr>
      <w:tr w:rsidR="00851AB4" w14:paraId="781A041C" w14:textId="77777777" w:rsidTr="00AA4E48">
        <w:tc>
          <w:tcPr>
            <w:tcW w:w="2689" w:type="dxa"/>
          </w:tcPr>
          <w:p w14:paraId="7491585F" w14:textId="77777777" w:rsidR="00851AB4" w:rsidRDefault="00851AB4" w:rsidP="00AA4E48">
            <w:pPr>
              <w:pStyle w:val="TableContent"/>
            </w:pPr>
          </w:p>
        </w:tc>
        <w:tc>
          <w:tcPr>
            <w:tcW w:w="6769" w:type="dxa"/>
          </w:tcPr>
          <w:p w14:paraId="06F82116" w14:textId="77777777" w:rsidR="00851AB4" w:rsidRPr="008C055C" w:rsidRDefault="00851AB4" w:rsidP="00AA4E48">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851AB4" w14:paraId="033CDEA1" w14:textId="77777777" w:rsidTr="00AA4E48">
        <w:tc>
          <w:tcPr>
            <w:tcW w:w="2689" w:type="dxa"/>
          </w:tcPr>
          <w:p w14:paraId="191C8C14" w14:textId="77777777" w:rsidR="00851AB4" w:rsidRDefault="00851AB4" w:rsidP="00AA4E48">
            <w:pPr>
              <w:pStyle w:val="TableContent"/>
            </w:pPr>
          </w:p>
        </w:tc>
        <w:tc>
          <w:tcPr>
            <w:tcW w:w="6769" w:type="dxa"/>
          </w:tcPr>
          <w:p w14:paraId="77368FF0" w14:textId="77777777" w:rsidR="00851AB4" w:rsidRDefault="00851AB4" w:rsidP="00AA4E48">
            <w:pPr>
              <w:pStyle w:val="TableContent"/>
            </w:pPr>
          </w:p>
        </w:tc>
      </w:tr>
      <w:tr w:rsidR="00851AB4" w14:paraId="34A7AA81" w14:textId="77777777" w:rsidTr="00AA4E48">
        <w:tc>
          <w:tcPr>
            <w:tcW w:w="2689" w:type="dxa"/>
          </w:tcPr>
          <w:p w14:paraId="51358474" w14:textId="77777777" w:rsidR="00851AB4" w:rsidRDefault="00851AB4" w:rsidP="00AA4E48">
            <w:pPr>
              <w:pStyle w:val="TableContent"/>
            </w:pPr>
          </w:p>
        </w:tc>
        <w:tc>
          <w:tcPr>
            <w:tcW w:w="6769" w:type="dxa"/>
          </w:tcPr>
          <w:p w14:paraId="0D27384D" w14:textId="77777777" w:rsidR="00851AB4" w:rsidRDefault="00851AB4" w:rsidP="00AA4E48">
            <w:pPr>
              <w:pStyle w:val="TableContent"/>
            </w:pPr>
          </w:p>
        </w:tc>
      </w:tr>
      <w:tr w:rsidR="00851AB4" w14:paraId="7AC207D2" w14:textId="77777777" w:rsidTr="00AA4E48">
        <w:tc>
          <w:tcPr>
            <w:tcW w:w="2689" w:type="dxa"/>
          </w:tcPr>
          <w:p w14:paraId="1F44EA1C" w14:textId="77777777" w:rsidR="00851AB4" w:rsidRDefault="00851AB4" w:rsidP="00AA4E48">
            <w:pPr>
              <w:pStyle w:val="TableContent"/>
            </w:pPr>
          </w:p>
        </w:tc>
        <w:tc>
          <w:tcPr>
            <w:tcW w:w="6769" w:type="dxa"/>
          </w:tcPr>
          <w:p w14:paraId="31D60672" w14:textId="77777777" w:rsidR="00851AB4" w:rsidRDefault="00851AB4" w:rsidP="00AA4E48">
            <w:pPr>
              <w:pStyle w:val="TableContent"/>
            </w:pPr>
          </w:p>
        </w:tc>
      </w:tr>
      <w:tr w:rsidR="00851AB4" w14:paraId="5C23FBE1" w14:textId="77777777" w:rsidTr="00AA4E48">
        <w:tc>
          <w:tcPr>
            <w:tcW w:w="2689" w:type="dxa"/>
          </w:tcPr>
          <w:p w14:paraId="00B2FD47" w14:textId="77777777" w:rsidR="00851AB4" w:rsidRDefault="00851AB4" w:rsidP="00AA4E48">
            <w:pPr>
              <w:pStyle w:val="TableContent"/>
            </w:pPr>
          </w:p>
        </w:tc>
        <w:tc>
          <w:tcPr>
            <w:tcW w:w="6769" w:type="dxa"/>
          </w:tcPr>
          <w:p w14:paraId="6DAB352D" w14:textId="77777777" w:rsidR="00851AB4" w:rsidRDefault="00851AB4" w:rsidP="00AA4E48">
            <w:pPr>
              <w:pStyle w:val="TableContent"/>
            </w:pPr>
          </w:p>
        </w:tc>
      </w:tr>
    </w:tbl>
    <w:p w14:paraId="29C95CB9" w14:textId="6B82C7C5" w:rsidR="00E20D06" w:rsidRDefault="00851AB4" w:rsidP="00E20D06">
      <w:pPr>
        <w:pStyle w:val="Subtitle"/>
        <w:rPr>
          <w:sz w:val="20"/>
        </w:rPr>
      </w:pPr>
      <w:r w:rsidRPr="00A24BA8">
        <w:br w:type="page"/>
      </w:r>
      <w:r w:rsidR="00E20D06">
        <w:lastRenderedPageBreak/>
        <w:t>Document Information</w:t>
      </w:r>
      <w:bookmarkEnd w:id="35"/>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E20D06" w14:paraId="190DF345" w14:textId="77777777" w:rsidTr="00E20D06">
        <w:trPr>
          <w:cantSplit/>
          <w:tblHeader/>
        </w:trPr>
        <w:tc>
          <w:tcPr>
            <w:tcW w:w="9639" w:type="dxa"/>
            <w:gridSpan w:val="4"/>
            <w:tcBorders>
              <w:top w:val="single" w:sz="12" w:space="0" w:color="auto"/>
              <w:left w:val="nil"/>
              <w:bottom w:val="single" w:sz="6" w:space="0" w:color="auto"/>
              <w:right w:val="nil"/>
            </w:tcBorders>
            <w:hideMark/>
          </w:tcPr>
          <w:p w14:paraId="2CF6F47C" w14:textId="77777777" w:rsidR="00E20D06" w:rsidRDefault="00E20D06">
            <w:pPr>
              <w:pStyle w:val="Tableheadingleft"/>
              <w:rPr>
                <w:sz w:val="20"/>
              </w:rPr>
            </w:pPr>
            <w:r>
              <w:rPr>
                <w:sz w:val="20"/>
              </w:rPr>
              <w:br w:type="page"/>
            </w:r>
            <w:r>
              <w:rPr>
                <w:sz w:val="20"/>
              </w:rPr>
              <w:br w:type="page"/>
            </w:r>
            <w:r>
              <w:rPr>
                <w:sz w:val="20"/>
              </w:rPr>
              <w:br w:type="page"/>
            </w:r>
            <w:r>
              <w:t>Revision History</w:t>
            </w:r>
          </w:p>
        </w:tc>
      </w:tr>
      <w:tr w:rsidR="00E20D06" w14:paraId="05F9DAA5" w14:textId="77777777" w:rsidTr="00E20D06">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473A56B6" w14:textId="77777777" w:rsidR="00E20D06" w:rsidRDefault="00E20D06">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41D6A3F" w14:textId="77777777" w:rsidR="00E20D06" w:rsidRDefault="00E20D06">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781BC78" w14:textId="77777777" w:rsidR="00E20D06" w:rsidRDefault="00E20D06">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6728094E" w14:textId="77777777" w:rsidR="00E20D06" w:rsidRDefault="00E20D06">
            <w:pPr>
              <w:pStyle w:val="Tableheadingleft"/>
            </w:pPr>
            <w:r>
              <w:t>Description of Change</w:t>
            </w:r>
          </w:p>
        </w:tc>
      </w:tr>
      <w:tr w:rsidR="00E20D06" w14:paraId="5C79CA59" w14:textId="77777777" w:rsidTr="00E20D06">
        <w:tc>
          <w:tcPr>
            <w:tcW w:w="1206" w:type="dxa"/>
            <w:tcBorders>
              <w:top w:val="single" w:sz="6" w:space="0" w:color="auto"/>
              <w:left w:val="single" w:sz="6" w:space="0" w:color="auto"/>
              <w:bottom w:val="single" w:sz="6" w:space="0" w:color="auto"/>
              <w:right w:val="single" w:sz="6" w:space="0" w:color="auto"/>
            </w:tcBorders>
            <w:hideMark/>
          </w:tcPr>
          <w:p w14:paraId="5D458F3B" w14:textId="77777777" w:rsidR="00E20D06" w:rsidRDefault="00E20D06">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5094B97A" w14:textId="77777777" w:rsidR="00E20D06" w:rsidRDefault="00E20D0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49C5E80" w14:textId="77777777" w:rsidR="00E20D06" w:rsidRDefault="00E20D0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DE244E5" w14:textId="77777777" w:rsidR="00E20D06" w:rsidRDefault="00E20D06">
            <w:pPr>
              <w:pStyle w:val="Tabletextleft"/>
            </w:pPr>
          </w:p>
        </w:tc>
      </w:tr>
      <w:tr w:rsidR="00E20D06" w14:paraId="0B292D3D" w14:textId="77777777" w:rsidTr="00E20D06">
        <w:tc>
          <w:tcPr>
            <w:tcW w:w="1206" w:type="dxa"/>
            <w:tcBorders>
              <w:top w:val="single" w:sz="6" w:space="0" w:color="auto"/>
              <w:left w:val="single" w:sz="6" w:space="0" w:color="auto"/>
              <w:bottom w:val="single" w:sz="6" w:space="0" w:color="auto"/>
              <w:right w:val="single" w:sz="6" w:space="0" w:color="auto"/>
            </w:tcBorders>
          </w:tcPr>
          <w:p w14:paraId="4754AB46" w14:textId="77777777" w:rsidR="00E20D06" w:rsidRDefault="00E20D0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63B6856" w14:textId="77777777" w:rsidR="00E20D06" w:rsidRDefault="00E20D0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01E5ECC" w14:textId="77777777" w:rsidR="00E20D06" w:rsidRDefault="00E20D0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8276A63" w14:textId="77777777" w:rsidR="00E20D06" w:rsidRDefault="00E20D06">
            <w:pPr>
              <w:pStyle w:val="Tabletextleft"/>
            </w:pPr>
          </w:p>
        </w:tc>
      </w:tr>
      <w:tr w:rsidR="00E20D06" w14:paraId="535CCE24" w14:textId="77777777" w:rsidTr="00E20D06">
        <w:tc>
          <w:tcPr>
            <w:tcW w:w="1206" w:type="dxa"/>
            <w:tcBorders>
              <w:top w:val="single" w:sz="6" w:space="0" w:color="auto"/>
              <w:left w:val="single" w:sz="6" w:space="0" w:color="auto"/>
              <w:bottom w:val="single" w:sz="6" w:space="0" w:color="auto"/>
              <w:right w:val="single" w:sz="6" w:space="0" w:color="auto"/>
            </w:tcBorders>
          </w:tcPr>
          <w:p w14:paraId="45B933C8" w14:textId="77777777" w:rsidR="00E20D06" w:rsidRDefault="00E20D0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D046974" w14:textId="77777777" w:rsidR="00E20D06" w:rsidRDefault="00E20D0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D4E7343" w14:textId="77777777" w:rsidR="00E20D06" w:rsidRDefault="00E20D0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5A8AF60" w14:textId="77777777" w:rsidR="00E20D06" w:rsidRDefault="00E20D06">
            <w:pPr>
              <w:pStyle w:val="Tabletextleft"/>
            </w:pPr>
          </w:p>
        </w:tc>
      </w:tr>
    </w:tbl>
    <w:p w14:paraId="2A5D13DF" w14:textId="77777777" w:rsidR="00E20D06" w:rsidRDefault="00E20D06" w:rsidP="00E20D06">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4FD00EDA" w14:textId="77777777" w:rsidR="00E20D06" w:rsidRDefault="00E20D06" w:rsidP="00E20D06"/>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E20D06" w14:paraId="75DAD959" w14:textId="77777777" w:rsidTr="00E20D06">
        <w:trPr>
          <w:cantSplit/>
          <w:tblHeader/>
        </w:trPr>
        <w:tc>
          <w:tcPr>
            <w:tcW w:w="9639" w:type="dxa"/>
            <w:gridSpan w:val="2"/>
            <w:tcBorders>
              <w:top w:val="single" w:sz="12" w:space="0" w:color="auto"/>
              <w:left w:val="nil"/>
              <w:bottom w:val="nil"/>
              <w:right w:val="nil"/>
            </w:tcBorders>
            <w:hideMark/>
          </w:tcPr>
          <w:p w14:paraId="7BD6ADEA" w14:textId="77777777" w:rsidR="00E20D06" w:rsidRDefault="00E20D06">
            <w:pPr>
              <w:pStyle w:val="Tableheadingleft"/>
            </w:pPr>
            <w:r>
              <w:t>Associated forms and procedures</w:t>
            </w:r>
          </w:p>
        </w:tc>
      </w:tr>
      <w:tr w:rsidR="00E20D06" w14:paraId="336D34AF" w14:textId="77777777" w:rsidTr="00E20D0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7D12889" w14:textId="77777777" w:rsidR="00E20D06" w:rsidRDefault="00E20D06">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5E0CFDB0" w14:textId="77777777" w:rsidR="00E20D06" w:rsidRDefault="00E20D06">
            <w:pPr>
              <w:pStyle w:val="Tableheadingleft"/>
            </w:pPr>
            <w:r>
              <w:t>Document Title</w:t>
            </w:r>
          </w:p>
        </w:tc>
      </w:tr>
      <w:tr w:rsidR="00E20D06" w14:paraId="2CBE41F3" w14:textId="77777777" w:rsidTr="00E20D0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F8AFF0D" w14:textId="0EDB1D16" w:rsidR="00E20D06" w:rsidRDefault="00851AB4">
            <w:pPr>
              <w:pStyle w:val="Tabletextcentre"/>
            </w:pPr>
            <w:r w:rsidRPr="00851AB4">
              <w:t>QP401</w:t>
            </w:r>
          </w:p>
        </w:tc>
        <w:tc>
          <w:tcPr>
            <w:tcW w:w="7893" w:type="dxa"/>
            <w:tcBorders>
              <w:top w:val="single" w:sz="4" w:space="0" w:color="auto"/>
              <w:left w:val="single" w:sz="6" w:space="0" w:color="auto"/>
              <w:bottom w:val="single" w:sz="4" w:space="0" w:color="auto"/>
              <w:right w:val="single" w:sz="6" w:space="0" w:color="auto"/>
            </w:tcBorders>
          </w:tcPr>
          <w:p w14:paraId="1267A1FE" w14:textId="765C76B4" w:rsidR="00E20D06" w:rsidRDefault="00851AB4">
            <w:pPr>
              <w:pStyle w:val="Tabletextleft"/>
            </w:pPr>
            <w:r w:rsidRPr="00851AB4">
              <w:t>Document Control</w:t>
            </w:r>
          </w:p>
        </w:tc>
      </w:tr>
      <w:tr w:rsidR="00851AB4" w14:paraId="280B6DDF" w14:textId="77777777" w:rsidTr="00E20D0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05EA586" w14:textId="32277EC4" w:rsidR="00851AB4" w:rsidRDefault="00851AB4">
            <w:pPr>
              <w:pStyle w:val="Tabletextcentre"/>
            </w:pPr>
            <w:r w:rsidRPr="00851AB4">
              <w:t>QP403</w:t>
            </w:r>
          </w:p>
        </w:tc>
        <w:tc>
          <w:tcPr>
            <w:tcW w:w="7893" w:type="dxa"/>
            <w:tcBorders>
              <w:top w:val="single" w:sz="4" w:space="0" w:color="auto"/>
              <w:left w:val="single" w:sz="6" w:space="0" w:color="auto"/>
              <w:bottom w:val="single" w:sz="4" w:space="0" w:color="auto"/>
              <w:right w:val="single" w:sz="6" w:space="0" w:color="auto"/>
            </w:tcBorders>
          </w:tcPr>
          <w:p w14:paraId="1A00B423" w14:textId="078A035F" w:rsidR="00851AB4" w:rsidRDefault="00851AB4">
            <w:pPr>
              <w:pStyle w:val="Tabletextleft"/>
            </w:pPr>
            <w:r w:rsidRPr="00851AB4">
              <w:t>Control of Records</w:t>
            </w:r>
            <w:r w:rsidRPr="008115D5">
              <w:t>.</w:t>
            </w:r>
          </w:p>
        </w:tc>
      </w:tr>
      <w:tr w:rsidR="00851AB4" w14:paraId="3B50D220" w14:textId="77777777" w:rsidTr="00E20D0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7AF52CE" w14:textId="0766C0D7" w:rsidR="00851AB4" w:rsidRDefault="00851AB4">
            <w:pPr>
              <w:pStyle w:val="Tabletextcentre"/>
            </w:pPr>
            <w:r w:rsidRPr="00851AB4">
              <w:t>QP804</w:t>
            </w:r>
          </w:p>
        </w:tc>
        <w:tc>
          <w:tcPr>
            <w:tcW w:w="7893" w:type="dxa"/>
            <w:tcBorders>
              <w:top w:val="single" w:sz="4" w:space="0" w:color="auto"/>
              <w:left w:val="single" w:sz="6" w:space="0" w:color="auto"/>
              <w:bottom w:val="single" w:sz="4" w:space="0" w:color="auto"/>
              <w:right w:val="single" w:sz="6" w:space="0" w:color="auto"/>
            </w:tcBorders>
          </w:tcPr>
          <w:p w14:paraId="0C0873D8" w14:textId="0C64589A" w:rsidR="00851AB4" w:rsidRDefault="00851AB4">
            <w:pPr>
              <w:pStyle w:val="Tabletextleft"/>
            </w:pPr>
            <w:r w:rsidRPr="00851AB4">
              <w:t>Product Batch Release</w:t>
            </w:r>
          </w:p>
        </w:tc>
      </w:tr>
    </w:tbl>
    <w:p w14:paraId="19F4D55B" w14:textId="77777777" w:rsidR="00E20D06" w:rsidRDefault="00E20D06" w:rsidP="00E20D06">
      <w:pPr>
        <w:pStyle w:val="Instruction"/>
      </w:pPr>
      <w:r>
        <w:t>List all controlled procedural documents referenced in this document (for example, policies, procedures, forms, lists, work/operator instructions</w:t>
      </w:r>
    </w:p>
    <w:p w14:paraId="60A9C1DF" w14:textId="77777777" w:rsidR="00E20D06" w:rsidRDefault="00E20D06" w:rsidP="00E20D06"/>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E20D06" w14:paraId="15C1E15B" w14:textId="77777777" w:rsidTr="00E20D06">
        <w:trPr>
          <w:cantSplit/>
          <w:tblHeader/>
        </w:trPr>
        <w:tc>
          <w:tcPr>
            <w:tcW w:w="9653" w:type="dxa"/>
            <w:gridSpan w:val="2"/>
            <w:tcBorders>
              <w:top w:val="single" w:sz="12" w:space="0" w:color="auto"/>
              <w:left w:val="nil"/>
              <w:bottom w:val="nil"/>
              <w:right w:val="nil"/>
            </w:tcBorders>
            <w:hideMark/>
          </w:tcPr>
          <w:p w14:paraId="6B7F8298" w14:textId="77777777" w:rsidR="00E20D06" w:rsidRDefault="00E20D06">
            <w:pPr>
              <w:pStyle w:val="Tableheadingleft"/>
            </w:pPr>
            <w:r>
              <w:t>Associated records</w:t>
            </w:r>
          </w:p>
        </w:tc>
      </w:tr>
      <w:tr w:rsidR="00E20D06" w14:paraId="7AC7F5D0" w14:textId="77777777" w:rsidTr="00E20D0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9EF1555" w14:textId="77777777" w:rsidR="00E20D06" w:rsidRDefault="00E20D06">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74123D56" w14:textId="77777777" w:rsidR="00E20D06" w:rsidRDefault="00E20D06">
            <w:pPr>
              <w:pStyle w:val="Tableheadingleft"/>
            </w:pPr>
            <w:r>
              <w:t>Document Title</w:t>
            </w:r>
          </w:p>
        </w:tc>
      </w:tr>
      <w:tr w:rsidR="00E20D06" w14:paraId="2A07365B" w14:textId="77777777" w:rsidTr="00E20D06">
        <w:trPr>
          <w:cantSplit/>
          <w:trHeight w:val="282"/>
        </w:trPr>
        <w:tc>
          <w:tcPr>
            <w:tcW w:w="1746" w:type="dxa"/>
            <w:tcBorders>
              <w:top w:val="nil"/>
              <w:left w:val="single" w:sz="6" w:space="0" w:color="auto"/>
              <w:bottom w:val="single" w:sz="6" w:space="0" w:color="auto"/>
              <w:right w:val="single" w:sz="6" w:space="0" w:color="auto"/>
            </w:tcBorders>
          </w:tcPr>
          <w:p w14:paraId="642E2A37" w14:textId="77777777" w:rsidR="00E20D06" w:rsidRDefault="00E20D06">
            <w:pPr>
              <w:pStyle w:val="Tabletextcentre"/>
            </w:pPr>
          </w:p>
        </w:tc>
        <w:tc>
          <w:tcPr>
            <w:tcW w:w="7907" w:type="dxa"/>
            <w:tcBorders>
              <w:top w:val="nil"/>
              <w:left w:val="single" w:sz="6" w:space="0" w:color="auto"/>
              <w:bottom w:val="single" w:sz="6" w:space="0" w:color="auto"/>
              <w:right w:val="single" w:sz="6" w:space="0" w:color="auto"/>
            </w:tcBorders>
          </w:tcPr>
          <w:p w14:paraId="5A167159" w14:textId="77777777" w:rsidR="00E20D06" w:rsidRDefault="00E20D06">
            <w:pPr>
              <w:pStyle w:val="Tabletextleft"/>
            </w:pPr>
          </w:p>
        </w:tc>
      </w:tr>
    </w:tbl>
    <w:p w14:paraId="71BCFE6C" w14:textId="77777777" w:rsidR="00E20D06" w:rsidRDefault="00E20D06" w:rsidP="00E20D06">
      <w:pPr>
        <w:pStyle w:val="Instruction"/>
      </w:pPr>
      <w:r>
        <w:t>List all other referenced records in this document. For example, regulatory documents, in-house controlled documents (such as batch record forms, reports, methods, protocols), compliance standards etc.</w:t>
      </w:r>
    </w:p>
    <w:p w14:paraId="7A796C5E" w14:textId="77777777" w:rsidR="00E20D06" w:rsidRDefault="00E20D06" w:rsidP="00E20D06"/>
    <w:p w14:paraId="1F3F4B29" w14:textId="77777777" w:rsidR="00E20D06" w:rsidRDefault="00E20D06" w:rsidP="00E20D06">
      <w:pPr>
        <w:pStyle w:val="PlainText"/>
      </w:pPr>
      <w:r>
        <w:t>DOCUMENT END</w:t>
      </w:r>
    </w:p>
    <w:p w14:paraId="1663DCD9" w14:textId="77777777" w:rsidR="00A61743" w:rsidRPr="000309DB" w:rsidRDefault="00A61743">
      <w:pPr>
        <w:pStyle w:val="Tablebullet1"/>
        <w:numPr>
          <w:ilvl w:val="0"/>
          <w:numId w:val="0"/>
        </w:numPr>
        <w:tabs>
          <w:tab w:val="clear" w:pos="284"/>
          <w:tab w:val="clear" w:pos="357"/>
          <w:tab w:val="clear" w:pos="1168"/>
        </w:tabs>
        <w:spacing w:before="60"/>
        <w:ind w:left="851"/>
      </w:pPr>
    </w:p>
    <w:sectPr w:rsidR="00A61743" w:rsidRPr="000309DB" w:rsidSect="00E20D06">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AADD67" w14:textId="77777777" w:rsidR="00781103" w:rsidRDefault="00781103" w:rsidP="00646E78">
      <w:pPr>
        <w:spacing w:before="0" w:after="0" w:line="240" w:lineRule="auto"/>
      </w:pPr>
      <w:r>
        <w:separator/>
      </w:r>
    </w:p>
  </w:endnote>
  <w:endnote w:type="continuationSeparator" w:id="0">
    <w:p w14:paraId="281F242D" w14:textId="77777777" w:rsidR="00781103" w:rsidRDefault="00781103" w:rsidP="00646E78">
      <w:pPr>
        <w:spacing w:before="0" w:after="0" w:line="240" w:lineRule="auto"/>
      </w:pPr>
      <w:r>
        <w:continuationSeparator/>
      </w:r>
    </w:p>
  </w:endnote>
  <w:endnote w:type="continuationNotice" w:id="1">
    <w:p w14:paraId="3256AFCB" w14:textId="77777777" w:rsidR="00781103" w:rsidRDefault="0078110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446DD4" w14:paraId="1663DCF0" w14:textId="77777777" w:rsidTr="00C12528">
      <w:tc>
        <w:tcPr>
          <w:tcW w:w="6160" w:type="dxa"/>
        </w:tcPr>
        <w:p w14:paraId="1663DCEE" w14:textId="77777777" w:rsidR="00446DD4" w:rsidRDefault="00446DD4" w:rsidP="00C12528">
          <w:r w:rsidRPr="0096318A">
            <w:t>Document is current only if front page has “Controlled copy” stamped in red ink</w:t>
          </w:r>
        </w:p>
      </w:tc>
      <w:tc>
        <w:tcPr>
          <w:tcW w:w="3520" w:type="dxa"/>
        </w:tcPr>
        <w:p w14:paraId="1663DCEF" w14:textId="77777777" w:rsidR="00446DD4" w:rsidRDefault="00446DD4" w:rsidP="00C12528">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1663DCF1" w14:textId="77777777" w:rsidR="00446DD4" w:rsidRDefault="00446DD4" w:rsidP="00C12528"/>
  <w:p w14:paraId="1663DCF2" w14:textId="77777777" w:rsidR="00446DD4" w:rsidRDefault="00446DD4" w:rsidP="00C12528"/>
  <w:p w14:paraId="1663DCF3" w14:textId="77777777" w:rsidR="00446DD4" w:rsidRDefault="00446DD4" w:rsidP="00C12528"/>
  <w:p w14:paraId="1663DCF4" w14:textId="77777777" w:rsidR="00446DD4" w:rsidRDefault="00446DD4" w:rsidP="00C12528"/>
  <w:p w14:paraId="1663DCF5" w14:textId="77777777" w:rsidR="00446DD4" w:rsidRDefault="00446DD4" w:rsidP="00C12528"/>
  <w:p w14:paraId="1663DCF6" w14:textId="77777777" w:rsidR="00446DD4" w:rsidRDefault="00446DD4" w:rsidP="00C1252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446DD4" w14:paraId="443EA2A0" w14:textId="77777777" w:rsidTr="00E20D06">
      <w:tc>
        <w:tcPr>
          <w:tcW w:w="7797" w:type="dxa"/>
          <w:tcBorders>
            <w:top w:val="single" w:sz="4" w:space="0" w:color="auto"/>
            <w:left w:val="nil"/>
            <w:bottom w:val="single" w:sz="4" w:space="0" w:color="FFFFFF" w:themeColor="background1"/>
            <w:right w:val="single" w:sz="4" w:space="0" w:color="FFFFFF" w:themeColor="background1"/>
          </w:tcBorders>
          <w:hideMark/>
        </w:tcPr>
        <w:p w14:paraId="15B17E80" w14:textId="359CACF3" w:rsidR="00446DD4" w:rsidRDefault="00446DD4" w:rsidP="00E20D06">
          <w:pPr>
            <w:pStyle w:val="Tabletextleft"/>
            <w:rPr>
              <w:sz w:val="20"/>
            </w:rPr>
          </w:pPr>
          <w:r>
            <w:t xml:space="preserve">Document is current if front page has “Controlled copy” stamped </w:t>
          </w:r>
          <w:r w:rsidR="00053489" w:rsidRPr="00053489">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554E9F35" w14:textId="77777777" w:rsidR="00446DD4" w:rsidRDefault="00446DD4" w:rsidP="00E20D06">
          <w:pPr>
            <w:pStyle w:val="Tabletextleft"/>
            <w:jc w:val="right"/>
          </w:pPr>
          <w:r>
            <w:t xml:space="preserve">Page </w:t>
          </w:r>
          <w:r>
            <w:fldChar w:fldCharType="begin"/>
          </w:r>
          <w:r>
            <w:instrText xml:space="preserve"> PAGE  \* Arabic  \* MERGEFORMAT </w:instrText>
          </w:r>
          <w:r>
            <w:fldChar w:fldCharType="separate"/>
          </w:r>
          <w:r w:rsidR="008260DD">
            <w:rPr>
              <w:noProof/>
            </w:rPr>
            <w:t>2</w:t>
          </w:r>
          <w:r>
            <w:fldChar w:fldCharType="end"/>
          </w:r>
          <w:r>
            <w:t xml:space="preserve"> of </w:t>
          </w:r>
          <w:fldSimple w:instr=" NUMPAGES  \* Arabic  \* MERGEFORMAT ">
            <w:r w:rsidR="008260DD">
              <w:rPr>
                <w:noProof/>
              </w:rPr>
              <w:t>7</w:t>
            </w:r>
          </w:fldSimple>
        </w:p>
      </w:tc>
    </w:tr>
  </w:tbl>
  <w:p w14:paraId="1663DCFA" w14:textId="77777777" w:rsidR="00446DD4" w:rsidRDefault="00446DD4" w:rsidP="00C1252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446DD4" w14:paraId="661CB8BA" w14:textId="77777777" w:rsidTr="00E20D06">
      <w:tc>
        <w:tcPr>
          <w:tcW w:w="7797" w:type="dxa"/>
          <w:tcBorders>
            <w:top w:val="single" w:sz="4" w:space="0" w:color="auto"/>
            <w:left w:val="nil"/>
            <w:bottom w:val="single" w:sz="4" w:space="0" w:color="FFFFFF" w:themeColor="background1"/>
            <w:right w:val="single" w:sz="4" w:space="0" w:color="FFFFFF" w:themeColor="background1"/>
          </w:tcBorders>
          <w:hideMark/>
        </w:tcPr>
        <w:p w14:paraId="13D7D190" w14:textId="73501AEB" w:rsidR="00446DD4" w:rsidRDefault="00446DD4" w:rsidP="00E20D06">
          <w:pPr>
            <w:pStyle w:val="Tabletextleft"/>
            <w:rPr>
              <w:sz w:val="20"/>
            </w:rPr>
          </w:pPr>
          <w:r>
            <w:t xml:space="preserve">Document is current if front page has “Controlled copy” stamped </w:t>
          </w:r>
          <w:r w:rsidR="00053489" w:rsidRPr="00053489">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598F3623" w14:textId="77777777" w:rsidR="00446DD4" w:rsidRDefault="00446DD4" w:rsidP="00E20D06">
          <w:pPr>
            <w:pStyle w:val="Tabletextleft"/>
            <w:jc w:val="right"/>
          </w:pPr>
          <w:r>
            <w:t xml:space="preserve">Page </w:t>
          </w:r>
          <w:r>
            <w:fldChar w:fldCharType="begin"/>
          </w:r>
          <w:r>
            <w:instrText xml:space="preserve"> PAGE  \* Arabic  \* MERGEFORMAT </w:instrText>
          </w:r>
          <w:r>
            <w:fldChar w:fldCharType="separate"/>
          </w:r>
          <w:r w:rsidR="008260DD">
            <w:rPr>
              <w:noProof/>
            </w:rPr>
            <w:t>1</w:t>
          </w:r>
          <w:r>
            <w:fldChar w:fldCharType="end"/>
          </w:r>
          <w:r>
            <w:t xml:space="preserve"> of </w:t>
          </w:r>
          <w:fldSimple w:instr=" NUMPAGES  \* Arabic  \* MERGEFORMAT ">
            <w:r w:rsidR="008260DD">
              <w:rPr>
                <w:noProof/>
              </w:rPr>
              <w:t>7</w:t>
            </w:r>
          </w:fldSimple>
        </w:p>
      </w:tc>
    </w:tr>
  </w:tbl>
  <w:p w14:paraId="1663DD03" w14:textId="77777777" w:rsidR="00446DD4" w:rsidRDefault="00446DD4" w:rsidP="00C1252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81542" w14:textId="77777777" w:rsidR="00781103" w:rsidRDefault="00781103" w:rsidP="00646E78">
      <w:pPr>
        <w:spacing w:before="0" w:after="0" w:line="240" w:lineRule="auto"/>
      </w:pPr>
      <w:r>
        <w:separator/>
      </w:r>
    </w:p>
  </w:footnote>
  <w:footnote w:type="continuationSeparator" w:id="0">
    <w:p w14:paraId="32203D3D" w14:textId="77777777" w:rsidR="00781103" w:rsidRDefault="00781103" w:rsidP="00646E78">
      <w:pPr>
        <w:spacing w:before="0" w:after="0" w:line="240" w:lineRule="auto"/>
      </w:pPr>
      <w:r>
        <w:continuationSeparator/>
      </w:r>
    </w:p>
  </w:footnote>
  <w:footnote w:type="continuationNotice" w:id="1">
    <w:p w14:paraId="61E8D33B" w14:textId="77777777" w:rsidR="00781103" w:rsidRDefault="0078110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446DD4" w14:paraId="1663DCE0" w14:textId="77777777" w:rsidTr="00C12528">
      <w:tc>
        <w:tcPr>
          <w:tcW w:w="2835" w:type="dxa"/>
          <w:vMerge w:val="restart"/>
        </w:tcPr>
        <w:p w14:paraId="1663DCDE" w14:textId="77777777" w:rsidR="00446DD4" w:rsidRPr="00AA6C60" w:rsidRDefault="008260DD" w:rsidP="00C12528">
          <w:pPr>
            <w:rPr>
              <w:b/>
            </w:rPr>
          </w:pPr>
          <w:r>
            <w:fldChar w:fldCharType="begin"/>
          </w:r>
          <w:r>
            <w:instrText xml:space="preserve"> DOCPROPERTY  Company  \* MERGEFORMAT </w:instrText>
          </w:r>
          <w:r>
            <w:fldChar w:fldCharType="separate"/>
          </w:r>
          <w:r w:rsidR="00446DD4" w:rsidRPr="002B4941">
            <w:rPr>
              <w:b/>
            </w:rPr>
            <w:t>&lt;Company Name&gt;</w:t>
          </w:r>
          <w:r>
            <w:rPr>
              <w:b/>
            </w:rPr>
            <w:fldChar w:fldCharType="end"/>
          </w:r>
        </w:p>
      </w:tc>
      <w:tc>
        <w:tcPr>
          <w:tcW w:w="6845" w:type="dxa"/>
          <w:gridSpan w:val="2"/>
        </w:tcPr>
        <w:p w14:paraId="1663DCDF" w14:textId="77777777" w:rsidR="00446DD4" w:rsidRDefault="008260DD" w:rsidP="00C12528">
          <w:fldSimple w:instr=" DOCPROPERTY  &quot;Doc Title&quot;  \* MERGEFORMAT ">
            <w:r w:rsidR="00446DD4" w:rsidRPr="002B4941">
              <w:rPr>
                <w:b/>
              </w:rPr>
              <w:t>&lt;Title&gt;</w:t>
            </w:r>
          </w:fldSimple>
        </w:p>
      </w:tc>
    </w:tr>
    <w:tr w:rsidR="00446DD4" w14:paraId="1663DCE4" w14:textId="77777777" w:rsidTr="00C12528">
      <w:tc>
        <w:tcPr>
          <w:tcW w:w="2835" w:type="dxa"/>
          <w:vMerge/>
        </w:tcPr>
        <w:p w14:paraId="1663DCE1" w14:textId="77777777" w:rsidR="00446DD4" w:rsidRDefault="00446DD4" w:rsidP="00C12528"/>
      </w:tc>
      <w:tc>
        <w:tcPr>
          <w:tcW w:w="4075" w:type="dxa"/>
        </w:tcPr>
        <w:p w14:paraId="1663DCE2" w14:textId="77777777" w:rsidR="00446DD4" w:rsidRDefault="00446DD4" w:rsidP="00C12528">
          <w:r w:rsidRPr="00AA6C60">
            <w:rPr>
              <w:sz w:val="18"/>
              <w:szCs w:val="18"/>
            </w:rPr>
            <w:t xml:space="preserve">Document ID: </w:t>
          </w:r>
          <w:fldSimple w:instr=" DOCPROPERTY  &quot;Doc ID&quot;  \* MERGEFORMAT ">
            <w:r w:rsidRPr="002B4941">
              <w:rPr>
                <w:b/>
                <w:sz w:val="18"/>
                <w:szCs w:val="18"/>
              </w:rPr>
              <w:t>&lt;Doc ID&gt;</w:t>
            </w:r>
          </w:fldSimple>
        </w:p>
      </w:tc>
      <w:tc>
        <w:tcPr>
          <w:tcW w:w="2770" w:type="dxa"/>
        </w:tcPr>
        <w:p w14:paraId="1663DCE3" w14:textId="77777777" w:rsidR="00446DD4" w:rsidRDefault="00446DD4" w:rsidP="00C12528">
          <w:r w:rsidRPr="00AA6C60">
            <w:rPr>
              <w:sz w:val="18"/>
              <w:szCs w:val="18"/>
            </w:rPr>
            <w:t xml:space="preserve">Revision No.: </w:t>
          </w:r>
          <w:fldSimple w:instr=" DOCPROPERTY  Revision  \* MERGEFORMAT ">
            <w:r w:rsidRPr="002B4941">
              <w:rPr>
                <w:b/>
                <w:sz w:val="18"/>
                <w:szCs w:val="18"/>
              </w:rPr>
              <w:t>&lt;Rev No&gt;</w:t>
            </w:r>
          </w:fldSimple>
        </w:p>
      </w:tc>
    </w:tr>
  </w:tbl>
  <w:p w14:paraId="1663DCE5" w14:textId="77777777" w:rsidR="00446DD4" w:rsidRDefault="00446DD4" w:rsidP="00C1252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446DD4" w14:paraId="0C9C9F20" w14:textId="77777777" w:rsidTr="00E20D06">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2BA161A0" w14:textId="77777777" w:rsidR="00446DD4" w:rsidRDefault="00446DD4" w:rsidP="00E20D06">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692AF8C3" w14:textId="77777777" w:rsidR="00446DD4" w:rsidRDefault="00446DD4" w:rsidP="00E20D06">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284C929-7D57-4BE9-B1D7-B54805C57B2D}"/>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0962F2D" w14:textId="0E46683D" w:rsidR="00446DD4" w:rsidRDefault="00446DD4" w:rsidP="00E20D06">
              <w:pPr>
                <w:pStyle w:val="Tabletextleft"/>
              </w:pPr>
              <w:r>
                <w:t>&lt;QP708&gt;</w:t>
              </w:r>
            </w:p>
          </w:tc>
        </w:sdtContent>
      </w:sdt>
    </w:tr>
    <w:tr w:rsidR="00446DD4" w14:paraId="47F4EE7A" w14:textId="77777777" w:rsidTr="00E20D06">
      <w:tc>
        <w:tcPr>
          <w:tcW w:w="9634" w:type="dxa"/>
          <w:vMerge/>
          <w:tcBorders>
            <w:top w:val="single" w:sz="4" w:space="0" w:color="auto"/>
            <w:left w:val="single" w:sz="4" w:space="0" w:color="auto"/>
            <w:bottom w:val="single" w:sz="4" w:space="0" w:color="auto"/>
            <w:right w:val="single" w:sz="4" w:space="0" w:color="auto"/>
          </w:tcBorders>
          <w:vAlign w:val="center"/>
          <w:hideMark/>
        </w:tcPr>
        <w:p w14:paraId="6F9156EE" w14:textId="77777777" w:rsidR="00446DD4" w:rsidRDefault="00446DD4" w:rsidP="00E20D06">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5C0CD2A" w14:textId="77777777" w:rsidR="00446DD4" w:rsidRDefault="00446DD4" w:rsidP="00E20D06">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284C929-7D57-4BE9-B1D7-B54805C57B2D}"/>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08BA2E4" w14:textId="0992CD81" w:rsidR="00446DD4" w:rsidRDefault="00446DD4" w:rsidP="00E20D06">
              <w:pPr>
                <w:pStyle w:val="Tabletextleft"/>
              </w:pPr>
              <w:r>
                <w:t>&lt;</w:t>
              </w:r>
              <w:proofErr w:type="spellStart"/>
              <w:r>
                <w:t>nn</w:t>
              </w:r>
              <w:proofErr w:type="spellEnd"/>
              <w:r>
                <w:t>&gt;</w:t>
              </w:r>
            </w:p>
          </w:tc>
        </w:sdtContent>
      </w:sdt>
    </w:tr>
    <w:tr w:rsidR="00446DD4" w14:paraId="7A19E710" w14:textId="77777777" w:rsidTr="00E20D06">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A6D9C82" w14:textId="35F853BD" w:rsidR="00446DD4" w:rsidRDefault="00446DD4" w:rsidP="00E20D06">
              <w:pPr>
                <w:pStyle w:val="Tabletextleft"/>
              </w:pPr>
              <w:r>
                <w:t xml:space="preserve">Batch Processing Instruction and Recording </w:t>
              </w:r>
            </w:p>
          </w:tc>
        </w:sdtContent>
      </w:sdt>
    </w:tr>
  </w:tbl>
  <w:p w14:paraId="1663DCED" w14:textId="77777777" w:rsidR="00446DD4" w:rsidRPr="00F351C3" w:rsidRDefault="00446DD4" w:rsidP="00B17FBB">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446DD4" w14:paraId="4438CE56" w14:textId="77777777" w:rsidTr="00A1693A">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74CD7CA" w14:textId="77777777" w:rsidR="00446DD4" w:rsidRDefault="00446DD4" w:rsidP="00E20D06">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29FF039A" w14:textId="77777777" w:rsidR="00446DD4" w:rsidRDefault="00446DD4" w:rsidP="00E20D06">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284C929-7D57-4BE9-B1D7-B54805C57B2D}"/>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739ECA9" w14:textId="3F14B744" w:rsidR="00446DD4" w:rsidRDefault="00446DD4" w:rsidP="00E20D06">
              <w:pPr>
                <w:pStyle w:val="Tabletextleft"/>
              </w:pPr>
              <w:r>
                <w:t>&lt;QP708&gt;</w:t>
              </w:r>
            </w:p>
          </w:tc>
        </w:sdtContent>
      </w:sdt>
    </w:tr>
    <w:tr w:rsidR="00446DD4" w14:paraId="5293D749" w14:textId="77777777" w:rsidTr="00A1693A">
      <w:tc>
        <w:tcPr>
          <w:tcW w:w="5947" w:type="dxa"/>
          <w:vMerge/>
          <w:tcBorders>
            <w:top w:val="single" w:sz="4" w:space="0" w:color="auto"/>
            <w:left w:val="single" w:sz="4" w:space="0" w:color="auto"/>
            <w:bottom w:val="single" w:sz="4" w:space="0" w:color="auto"/>
            <w:right w:val="single" w:sz="4" w:space="0" w:color="auto"/>
          </w:tcBorders>
          <w:vAlign w:val="center"/>
          <w:hideMark/>
        </w:tcPr>
        <w:p w14:paraId="525082E5" w14:textId="77777777" w:rsidR="00446DD4" w:rsidRDefault="00446DD4" w:rsidP="00E20D06">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5BA7A3B" w14:textId="77777777" w:rsidR="00446DD4" w:rsidRDefault="00446DD4" w:rsidP="00E20D06">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284C929-7D57-4BE9-B1D7-B54805C57B2D}"/>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DF030FB" w14:textId="337DF3ED" w:rsidR="00446DD4" w:rsidRDefault="00446DD4" w:rsidP="00E20D06">
              <w:pPr>
                <w:pStyle w:val="Tabletextleft"/>
              </w:pPr>
              <w:r>
                <w:t>&lt;</w:t>
              </w:r>
              <w:proofErr w:type="spellStart"/>
              <w:r>
                <w:t>nn</w:t>
              </w:r>
              <w:proofErr w:type="spellEnd"/>
              <w:r>
                <w:t>&gt;</w:t>
              </w:r>
            </w:p>
          </w:tc>
        </w:sdtContent>
      </w:sdt>
    </w:tr>
    <w:tr w:rsidR="00446DD4" w14:paraId="10D6A91C" w14:textId="77777777" w:rsidTr="00A1693A">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0CB6FE03" w14:textId="54ED88B7" w:rsidR="00446DD4" w:rsidRDefault="00446DD4" w:rsidP="00A1693A">
              <w:pPr>
                <w:pStyle w:val="Tabletextleft"/>
              </w:pPr>
              <w:r>
                <w:t xml:space="preserve">Batch Processing Instruction and Recording </w:t>
              </w:r>
            </w:p>
          </w:tc>
        </w:sdtContent>
      </w:sdt>
      <w:tc>
        <w:tcPr>
          <w:tcW w:w="1840" w:type="dxa"/>
          <w:tcBorders>
            <w:top w:val="single" w:sz="4" w:space="0" w:color="auto"/>
            <w:left w:val="single" w:sz="4" w:space="0" w:color="auto"/>
            <w:bottom w:val="single" w:sz="4" w:space="0" w:color="auto"/>
            <w:right w:val="single" w:sz="4" w:space="0" w:color="auto"/>
          </w:tcBorders>
          <w:hideMark/>
        </w:tcPr>
        <w:p w14:paraId="633B818B" w14:textId="6D59C3AA" w:rsidR="00446DD4" w:rsidRDefault="00446DD4" w:rsidP="00A1693A">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CE5A422" w14:textId="49149BD3" w:rsidR="00446DD4" w:rsidRDefault="00446DD4" w:rsidP="00A1693A">
              <w:pPr>
                <w:pStyle w:val="Tabletextleft"/>
                <w:ind w:left="0"/>
              </w:pPr>
              <w:r>
                <w:t>&lt;date&gt;</w:t>
              </w:r>
            </w:p>
          </w:tc>
        </w:sdtContent>
      </w:sdt>
    </w:tr>
  </w:tbl>
  <w:p w14:paraId="1663DCFF" w14:textId="77777777" w:rsidR="00446DD4" w:rsidRDefault="00446DD4" w:rsidP="00C1252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3"/>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31A9"/>
    <w:rsid w:val="000309DB"/>
    <w:rsid w:val="00044285"/>
    <w:rsid w:val="00053489"/>
    <w:rsid w:val="000962AC"/>
    <w:rsid w:val="000B2030"/>
    <w:rsid w:val="0016529B"/>
    <w:rsid w:val="00165E96"/>
    <w:rsid w:val="00192137"/>
    <w:rsid w:val="001932D7"/>
    <w:rsid w:val="001B4DED"/>
    <w:rsid w:val="002531A9"/>
    <w:rsid w:val="002762BA"/>
    <w:rsid w:val="002B1801"/>
    <w:rsid w:val="002B360C"/>
    <w:rsid w:val="00312726"/>
    <w:rsid w:val="003239F5"/>
    <w:rsid w:val="003325F2"/>
    <w:rsid w:val="00360A6E"/>
    <w:rsid w:val="00446DD4"/>
    <w:rsid w:val="00486D64"/>
    <w:rsid w:val="004E1D6B"/>
    <w:rsid w:val="00646E78"/>
    <w:rsid w:val="00660E79"/>
    <w:rsid w:val="006625AA"/>
    <w:rsid w:val="00703189"/>
    <w:rsid w:val="0075333E"/>
    <w:rsid w:val="00754A76"/>
    <w:rsid w:val="00781103"/>
    <w:rsid w:val="00811AF9"/>
    <w:rsid w:val="008260DD"/>
    <w:rsid w:val="00851AB4"/>
    <w:rsid w:val="00865749"/>
    <w:rsid w:val="00880F0B"/>
    <w:rsid w:val="00943A51"/>
    <w:rsid w:val="00A110CD"/>
    <w:rsid w:val="00A1693A"/>
    <w:rsid w:val="00A61743"/>
    <w:rsid w:val="00A67190"/>
    <w:rsid w:val="00A704EF"/>
    <w:rsid w:val="00AA4E48"/>
    <w:rsid w:val="00AB2855"/>
    <w:rsid w:val="00B17FBB"/>
    <w:rsid w:val="00B22F67"/>
    <w:rsid w:val="00B2552A"/>
    <w:rsid w:val="00B304E3"/>
    <w:rsid w:val="00B8108C"/>
    <w:rsid w:val="00C12528"/>
    <w:rsid w:val="00D71035"/>
    <w:rsid w:val="00DB2C99"/>
    <w:rsid w:val="00E1318C"/>
    <w:rsid w:val="00E20D06"/>
    <w:rsid w:val="00EA6FAD"/>
    <w:rsid w:val="00F7771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63D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531A9"/>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2531A9"/>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2531A9"/>
    <w:rPr>
      <w:rFonts w:ascii="Tahoma" w:hAnsi="Tahoma"/>
      <w:spacing w:val="5"/>
      <w:kern w:val="28"/>
      <w:sz w:val="40"/>
      <w:szCs w:val="40"/>
      <w:lang w:eastAsia="en-US"/>
    </w:rPr>
  </w:style>
  <w:style w:type="paragraph" w:styleId="TOC1">
    <w:name w:val="toc 1"/>
    <w:basedOn w:val="Normal"/>
    <w:next w:val="Normal"/>
    <w:uiPriority w:val="39"/>
    <w:unhideWhenUsed/>
    <w:qFormat/>
    <w:rsid w:val="002531A9"/>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2531A9"/>
    <w:pPr>
      <w:tabs>
        <w:tab w:val="left" w:pos="1560"/>
        <w:tab w:val="left" w:pos="9498"/>
      </w:tabs>
      <w:spacing w:after="120"/>
    </w:pPr>
    <w:rPr>
      <w:noProof/>
    </w:rPr>
  </w:style>
  <w:style w:type="character" w:styleId="Hyperlink">
    <w:name w:val="Hyperlink"/>
    <w:basedOn w:val="DefaultParagraphFont"/>
    <w:uiPriority w:val="99"/>
    <w:unhideWhenUsed/>
    <w:rsid w:val="002531A9"/>
    <w:rPr>
      <w:color w:val="0000FF"/>
      <w:u w:val="single"/>
    </w:rPr>
  </w:style>
  <w:style w:type="paragraph" w:customStyle="1" w:styleId="Tablecontent0">
    <w:name w:val="Table content"/>
    <w:basedOn w:val="Normal"/>
    <w:rsid w:val="002531A9"/>
    <w:pPr>
      <w:spacing w:before="120" w:after="120"/>
      <w:ind w:left="113"/>
    </w:pPr>
    <w:rPr>
      <w:sz w:val="18"/>
    </w:rPr>
  </w:style>
  <w:style w:type="paragraph" w:customStyle="1" w:styleId="L2BulletPoint">
    <w:name w:val="L2 Bullet Point"/>
    <w:basedOn w:val="Normal"/>
    <w:rsid w:val="002531A9"/>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2531A9"/>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2531A9"/>
    <w:rPr>
      <w:rFonts w:ascii="Tahoma" w:hAnsi="Tahoma"/>
      <w:sz w:val="32"/>
      <w:szCs w:val="24"/>
      <w:lang w:eastAsia="en-US"/>
    </w:rPr>
  </w:style>
  <w:style w:type="paragraph" w:customStyle="1" w:styleId="Tableheadingleft">
    <w:name w:val="Table heading left"/>
    <w:basedOn w:val="Normal"/>
    <w:qFormat/>
    <w:rsid w:val="002531A9"/>
    <w:pPr>
      <w:spacing w:before="40" w:after="40"/>
      <w:ind w:left="57"/>
    </w:pPr>
    <w:rPr>
      <w:b/>
      <w:sz w:val="18"/>
    </w:rPr>
  </w:style>
  <w:style w:type="paragraph" w:customStyle="1" w:styleId="Tabletextleft">
    <w:name w:val="Table text left"/>
    <w:basedOn w:val="Normal"/>
    <w:qFormat/>
    <w:rsid w:val="002531A9"/>
    <w:pPr>
      <w:spacing w:before="40" w:after="40"/>
      <w:ind w:left="57"/>
    </w:pPr>
    <w:rPr>
      <w:sz w:val="18"/>
    </w:rPr>
  </w:style>
  <w:style w:type="paragraph" w:customStyle="1" w:styleId="Tableheadingcentre">
    <w:name w:val="Table heading centre"/>
    <w:basedOn w:val="Normal"/>
    <w:qFormat/>
    <w:rsid w:val="002531A9"/>
    <w:pPr>
      <w:spacing w:before="40" w:after="40"/>
      <w:ind w:left="0"/>
      <w:jc w:val="center"/>
    </w:pPr>
    <w:rPr>
      <w:b/>
      <w:sz w:val="18"/>
    </w:rPr>
  </w:style>
  <w:style w:type="paragraph" w:customStyle="1" w:styleId="Tabletextcentre">
    <w:name w:val="Table text centre"/>
    <w:basedOn w:val="Normal"/>
    <w:qFormat/>
    <w:rsid w:val="002531A9"/>
    <w:pPr>
      <w:spacing w:before="40" w:after="40"/>
      <w:ind w:left="0"/>
      <w:jc w:val="center"/>
    </w:pPr>
    <w:rPr>
      <w:sz w:val="18"/>
    </w:rPr>
  </w:style>
  <w:style w:type="paragraph" w:customStyle="1" w:styleId="DocumentEnd0">
    <w:name w:val="Document End"/>
    <w:basedOn w:val="Normal"/>
    <w:rsid w:val="002531A9"/>
    <w:pPr>
      <w:spacing w:before="240"/>
      <w:ind w:left="0"/>
      <w:jc w:val="center"/>
    </w:pPr>
    <w:rPr>
      <w:caps/>
      <w:sz w:val="24"/>
    </w:rPr>
  </w:style>
  <w:style w:type="paragraph" w:styleId="TOC3">
    <w:name w:val="toc 3"/>
    <w:basedOn w:val="Normal"/>
    <w:next w:val="Normal"/>
    <w:uiPriority w:val="39"/>
    <w:unhideWhenUsed/>
    <w:qFormat/>
    <w:rsid w:val="002531A9"/>
    <w:pPr>
      <w:tabs>
        <w:tab w:val="left" w:pos="1560"/>
        <w:tab w:val="right" w:pos="9639"/>
      </w:tabs>
      <w:spacing w:after="120"/>
    </w:pPr>
    <w:rPr>
      <w:noProof/>
    </w:rPr>
  </w:style>
  <w:style w:type="paragraph" w:styleId="TOC4">
    <w:name w:val="toc 4"/>
    <w:basedOn w:val="Normal"/>
    <w:next w:val="Normal"/>
    <w:uiPriority w:val="39"/>
    <w:unhideWhenUsed/>
    <w:rsid w:val="002531A9"/>
    <w:pPr>
      <w:tabs>
        <w:tab w:val="right" w:pos="9639"/>
      </w:tabs>
      <w:spacing w:after="120"/>
      <w:ind w:left="1560"/>
    </w:pPr>
    <w:rPr>
      <w:smallCaps/>
      <w:noProof/>
    </w:rPr>
  </w:style>
  <w:style w:type="paragraph" w:customStyle="1" w:styleId="Bullet2">
    <w:name w:val="Bullet 2"/>
    <w:basedOn w:val="Normal"/>
    <w:qFormat/>
    <w:rsid w:val="002531A9"/>
    <w:pPr>
      <w:numPr>
        <w:numId w:val="15"/>
      </w:numPr>
      <w:tabs>
        <w:tab w:val="left" w:pos="1701"/>
      </w:tabs>
      <w:ind w:left="1701" w:hanging="425"/>
    </w:pPr>
  </w:style>
  <w:style w:type="paragraph" w:customStyle="1" w:styleId="Numberedstep1">
    <w:name w:val="Numbered step 1"/>
    <w:basedOn w:val="Normal"/>
    <w:qFormat/>
    <w:rsid w:val="002531A9"/>
    <w:pPr>
      <w:numPr>
        <w:numId w:val="16"/>
      </w:numPr>
      <w:ind w:left="1276" w:hanging="425"/>
    </w:pPr>
  </w:style>
  <w:style w:type="paragraph" w:customStyle="1" w:styleId="Numberedstep2">
    <w:name w:val="Numbered step 2"/>
    <w:basedOn w:val="Normal"/>
    <w:qFormat/>
    <w:rsid w:val="002531A9"/>
    <w:pPr>
      <w:numPr>
        <w:numId w:val="17"/>
      </w:numPr>
      <w:ind w:left="1701" w:hanging="425"/>
    </w:pPr>
  </w:style>
  <w:style w:type="paragraph" w:customStyle="1" w:styleId="Tablebullet">
    <w:name w:val="Table bullet"/>
    <w:basedOn w:val="Tabletextleft"/>
    <w:qFormat/>
    <w:rsid w:val="002531A9"/>
    <w:pPr>
      <w:numPr>
        <w:numId w:val="18"/>
      </w:numPr>
    </w:pPr>
  </w:style>
  <w:style w:type="paragraph" w:customStyle="1" w:styleId="Instruction">
    <w:name w:val="Instruction"/>
    <w:basedOn w:val="Normal"/>
    <w:qFormat/>
    <w:rsid w:val="002531A9"/>
    <w:pPr>
      <w:tabs>
        <w:tab w:val="center" w:pos="5954"/>
        <w:tab w:val="right" w:pos="10490"/>
      </w:tabs>
    </w:pPr>
    <w:rPr>
      <w:color w:val="FF0000"/>
      <w:szCs w:val="18"/>
    </w:rPr>
  </w:style>
  <w:style w:type="character" w:styleId="SubtleEmphasis">
    <w:name w:val="Subtle Emphasis"/>
    <w:basedOn w:val="DefaultParagraphFont"/>
    <w:uiPriority w:val="19"/>
    <w:qFormat/>
    <w:rsid w:val="002531A9"/>
    <w:rPr>
      <w:i/>
      <w:iCs/>
      <w:color w:val="auto"/>
    </w:rPr>
  </w:style>
  <w:style w:type="table" w:styleId="TableGrid">
    <w:name w:val="Table Grid"/>
    <w:basedOn w:val="TableNormal"/>
    <w:uiPriority w:val="59"/>
    <w:rsid w:val="00E20D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E20D06"/>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E20D06"/>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E20D06"/>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E20D06"/>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E20D06"/>
    <w:rPr>
      <w:rFonts w:ascii="Tahoma" w:hAnsi="Tahoma"/>
      <w:b/>
      <w:bCs/>
      <w:color w:val="000000"/>
      <w:sz w:val="22"/>
      <w:lang w:eastAsia="en-US"/>
    </w:rPr>
  </w:style>
  <w:style w:type="paragraph" w:styleId="ListParagraph">
    <w:name w:val="List Paragraph"/>
    <w:aliases w:val="Number 2"/>
    <w:basedOn w:val="Normal"/>
    <w:autoRedefine/>
    <w:uiPriority w:val="34"/>
    <w:qFormat/>
    <w:rsid w:val="00E20D06"/>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E20D06"/>
    <w:pPr>
      <w:numPr>
        <w:numId w:val="25"/>
      </w:numPr>
      <w:jc w:val="center"/>
    </w:pPr>
    <w:rPr>
      <w:sz w:val="20"/>
    </w:rPr>
  </w:style>
  <w:style w:type="paragraph" w:styleId="BodyTextIndent2">
    <w:name w:val="Body Text Indent 2"/>
    <w:basedOn w:val="Normal"/>
    <w:link w:val="BodyTextIndent2Char"/>
    <w:uiPriority w:val="99"/>
    <w:semiHidden/>
    <w:unhideWhenUsed/>
    <w:rsid w:val="00E20D06"/>
    <w:pPr>
      <w:spacing w:after="120" w:line="480" w:lineRule="auto"/>
      <w:ind w:left="283"/>
    </w:pPr>
  </w:style>
  <w:style w:type="character" w:customStyle="1" w:styleId="BodyTextIndent2Char">
    <w:name w:val="Body Text Indent 2 Char"/>
    <w:basedOn w:val="DefaultParagraphFont"/>
    <w:link w:val="BodyTextIndent2"/>
    <w:uiPriority w:val="99"/>
    <w:semiHidden/>
    <w:rsid w:val="00E20D06"/>
    <w:rPr>
      <w:rFonts w:ascii="Tahoma" w:eastAsia="Calibri" w:hAnsi="Tahoma"/>
      <w:sz w:val="22"/>
      <w:szCs w:val="22"/>
      <w:lang w:eastAsia="en-US"/>
    </w:rPr>
  </w:style>
  <w:style w:type="paragraph" w:styleId="Header">
    <w:name w:val="header"/>
    <w:basedOn w:val="Normal"/>
    <w:link w:val="HeaderChar"/>
    <w:uiPriority w:val="99"/>
    <w:semiHidden/>
    <w:unhideWhenUsed/>
    <w:rsid w:val="00D71035"/>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D71035"/>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1932D7"/>
    <w:rPr>
      <w:sz w:val="16"/>
      <w:szCs w:val="16"/>
    </w:rPr>
  </w:style>
  <w:style w:type="paragraph" w:styleId="CommentText">
    <w:name w:val="annotation text"/>
    <w:basedOn w:val="Normal"/>
    <w:link w:val="CommentTextChar"/>
    <w:uiPriority w:val="99"/>
    <w:semiHidden/>
    <w:unhideWhenUsed/>
    <w:rsid w:val="001932D7"/>
    <w:pPr>
      <w:spacing w:line="240" w:lineRule="auto"/>
    </w:pPr>
    <w:rPr>
      <w:sz w:val="20"/>
      <w:szCs w:val="20"/>
    </w:rPr>
  </w:style>
  <w:style w:type="character" w:customStyle="1" w:styleId="CommentTextChar">
    <w:name w:val="Comment Text Char"/>
    <w:basedOn w:val="DefaultParagraphFont"/>
    <w:link w:val="CommentText"/>
    <w:uiPriority w:val="99"/>
    <w:semiHidden/>
    <w:rsid w:val="001932D7"/>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1932D7"/>
    <w:rPr>
      <w:b/>
      <w:bCs/>
    </w:rPr>
  </w:style>
  <w:style w:type="character" w:customStyle="1" w:styleId="CommentSubjectChar">
    <w:name w:val="Comment Subject Char"/>
    <w:basedOn w:val="CommentTextChar"/>
    <w:link w:val="CommentSubject"/>
    <w:uiPriority w:val="99"/>
    <w:semiHidden/>
    <w:rsid w:val="001932D7"/>
    <w:rPr>
      <w:rFonts w:ascii="Tahoma" w:eastAsia="Calibri" w:hAnsi="Tahoma"/>
      <w:b/>
      <w:bCs/>
      <w:lang w:eastAsia="en-US"/>
    </w:rPr>
  </w:style>
  <w:style w:type="paragraph" w:customStyle="1" w:styleId="Headingtitle">
    <w:name w:val="Heading title"/>
    <w:basedOn w:val="Normal"/>
    <w:next w:val="Normal"/>
    <w:qFormat/>
    <w:rsid w:val="00851AB4"/>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421516">
      <w:bodyDiv w:val="1"/>
      <w:marLeft w:val="0"/>
      <w:marRight w:val="0"/>
      <w:marTop w:val="0"/>
      <w:marBottom w:val="0"/>
      <w:divBdr>
        <w:top w:val="none" w:sz="0" w:space="0" w:color="auto"/>
        <w:left w:val="none" w:sz="0" w:space="0" w:color="auto"/>
        <w:bottom w:val="none" w:sz="0" w:space="0" w:color="auto"/>
        <w:right w:val="none" w:sz="0" w:space="0" w:color="auto"/>
      </w:divBdr>
    </w:div>
    <w:div w:id="286621010">
      <w:bodyDiv w:val="1"/>
      <w:marLeft w:val="0"/>
      <w:marRight w:val="0"/>
      <w:marTop w:val="0"/>
      <w:marBottom w:val="0"/>
      <w:divBdr>
        <w:top w:val="none" w:sz="0" w:space="0" w:color="auto"/>
        <w:left w:val="none" w:sz="0" w:space="0" w:color="auto"/>
        <w:bottom w:val="none" w:sz="0" w:space="0" w:color="auto"/>
        <w:right w:val="none" w:sz="0" w:space="0" w:color="auto"/>
      </w:divBdr>
    </w:div>
    <w:div w:id="414203626">
      <w:bodyDiv w:val="1"/>
      <w:marLeft w:val="0"/>
      <w:marRight w:val="0"/>
      <w:marTop w:val="0"/>
      <w:marBottom w:val="0"/>
      <w:divBdr>
        <w:top w:val="none" w:sz="0" w:space="0" w:color="auto"/>
        <w:left w:val="none" w:sz="0" w:space="0" w:color="auto"/>
        <w:bottom w:val="none" w:sz="0" w:space="0" w:color="auto"/>
        <w:right w:val="none" w:sz="0" w:space="0" w:color="auto"/>
      </w:divBdr>
    </w:div>
    <w:div w:id="684789491">
      <w:bodyDiv w:val="1"/>
      <w:marLeft w:val="0"/>
      <w:marRight w:val="0"/>
      <w:marTop w:val="0"/>
      <w:marBottom w:val="0"/>
      <w:divBdr>
        <w:top w:val="none" w:sz="0" w:space="0" w:color="auto"/>
        <w:left w:val="none" w:sz="0" w:space="0" w:color="auto"/>
        <w:bottom w:val="none" w:sz="0" w:space="0" w:color="auto"/>
        <w:right w:val="none" w:sz="0" w:space="0" w:color="auto"/>
      </w:divBdr>
    </w:div>
    <w:div w:id="1189947151">
      <w:bodyDiv w:val="1"/>
      <w:marLeft w:val="0"/>
      <w:marRight w:val="0"/>
      <w:marTop w:val="0"/>
      <w:marBottom w:val="0"/>
      <w:divBdr>
        <w:top w:val="none" w:sz="0" w:space="0" w:color="auto"/>
        <w:left w:val="none" w:sz="0" w:space="0" w:color="auto"/>
        <w:bottom w:val="none" w:sz="0" w:space="0" w:color="auto"/>
        <w:right w:val="none" w:sz="0" w:space="0" w:color="auto"/>
      </w:divBdr>
    </w:div>
    <w:div w:id="1890265513">
      <w:bodyDiv w:val="1"/>
      <w:marLeft w:val="0"/>
      <w:marRight w:val="0"/>
      <w:marTop w:val="0"/>
      <w:marBottom w:val="0"/>
      <w:divBdr>
        <w:top w:val="none" w:sz="0" w:space="0" w:color="auto"/>
        <w:left w:val="none" w:sz="0" w:space="0" w:color="auto"/>
        <w:bottom w:val="none" w:sz="0" w:space="0" w:color="auto"/>
        <w:right w:val="none" w:sz="0" w:space="0" w:color="auto"/>
      </w:divBdr>
    </w:div>
    <w:div w:id="207519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58F36AA45384E3A971FA32D17A097A1"/>
        <w:category>
          <w:name w:val="General"/>
          <w:gallery w:val="placeholder"/>
        </w:category>
        <w:types>
          <w:type w:val="bbPlcHdr"/>
        </w:types>
        <w:behaviors>
          <w:behavior w:val="content"/>
        </w:behaviors>
        <w:guid w:val="{215558F1-259C-4ADA-8EDA-7D99BBCFE3DF}"/>
      </w:docPartPr>
      <w:docPartBody>
        <w:p w:rsidR="002D536F" w:rsidRDefault="00D85A2E">
          <w:r w:rsidRPr="00A1286A">
            <w:rPr>
              <w:rStyle w:val="PlaceholderText"/>
            </w:rPr>
            <w:t>[Title]</w:t>
          </w:r>
        </w:p>
      </w:docPartBody>
    </w:docPart>
    <w:docPart>
      <w:docPartPr>
        <w:name w:val="F3D9790E5820475B888E546BB2321F49"/>
        <w:category>
          <w:name w:val="General"/>
          <w:gallery w:val="placeholder"/>
        </w:category>
        <w:types>
          <w:type w:val="bbPlcHdr"/>
        </w:types>
        <w:behaviors>
          <w:behavior w:val="content"/>
        </w:behaviors>
        <w:guid w:val="{2CB198BB-FE2B-4154-9AF9-BE54137BEF0A}"/>
      </w:docPartPr>
      <w:docPartBody>
        <w:p w:rsidR="002D536F" w:rsidRDefault="00D85A2E">
          <w:r w:rsidRPr="00A1286A">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5A2E"/>
    <w:rsid w:val="002A0819"/>
    <w:rsid w:val="002D536F"/>
    <w:rsid w:val="005C6D98"/>
    <w:rsid w:val="005E63B4"/>
    <w:rsid w:val="00990352"/>
    <w:rsid w:val="00A27B77"/>
    <w:rsid w:val="00D14618"/>
    <w:rsid w:val="00D85A2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85A2E"/>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0352"/>
  </w:style>
  <w:style w:type="paragraph" w:customStyle="1" w:styleId="3388A5380644412D81677AE8F3F49EFF">
    <w:name w:val="3388A5380644412D81677AE8F3F49EFF"/>
    <w:rsid w:val="00D85A2E"/>
  </w:style>
  <w:style w:type="paragraph" w:customStyle="1" w:styleId="B95F24B662BF4B8A9B122DC786602A2E">
    <w:name w:val="B95F24B662BF4B8A9B122DC786602A2E"/>
    <w:rsid w:val="00D85A2E"/>
  </w:style>
  <w:style w:type="paragraph" w:customStyle="1" w:styleId="CC3EEA3C05F94129BF0CA671506FC893">
    <w:name w:val="CC3EEA3C05F94129BF0CA671506FC893"/>
    <w:rsid w:val="00D85A2E"/>
  </w:style>
  <w:style w:type="paragraph" w:customStyle="1" w:styleId="D58959F19E084D26AC816CB20F196EDE">
    <w:name w:val="D58959F19E084D26AC816CB20F196EDE"/>
    <w:rsid w:val="00D85A2E"/>
  </w:style>
  <w:style w:type="paragraph" w:customStyle="1" w:styleId="C7FC49A1C0C647FE9172200E9E21C72B">
    <w:name w:val="C7FC49A1C0C647FE9172200E9E21C72B"/>
    <w:rsid w:val="0099035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7913C-F72F-4557-ABA1-E36518E4DFA3}"/>
</file>

<file path=customXml/itemProps2.xml><?xml version="1.0" encoding="utf-8"?>
<ds:datastoreItem xmlns:ds="http://schemas.openxmlformats.org/officeDocument/2006/customXml" ds:itemID="{8B64091B-B611-422B-8BD4-941444C42E89}">
  <ds:schemaRefs>
    <ds:schemaRef ds:uri="http://schemas.microsoft.com/sharepoint/v3/contenttype/forms"/>
  </ds:schemaRefs>
</ds:datastoreItem>
</file>

<file path=customXml/itemProps3.xml><?xml version="1.0" encoding="utf-8"?>
<ds:datastoreItem xmlns:ds="http://schemas.openxmlformats.org/officeDocument/2006/customXml" ds:itemID="{A284C929-7D57-4BE9-B1D7-B54805C57B2D}">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ECE3F15C-FD36-4B10-8851-A922E7EF2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56</TotalTime>
  <Pages>8</Pages>
  <Words>1037</Words>
  <Characters>5916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Batch Processing Instruction and Recording </vt:lpstr>
    </vt:vector>
  </TitlesOfParts>
  <Manager/>
  <Company/>
  <LinksUpToDate>false</LinksUpToDate>
  <CharactersWithSpaces>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Batch Processing Instruction and Recording </dc:title>
  <dc:creator/>
  <cp:lastModifiedBy/>
  <cp:revision>1</cp:revision>
  <dcterms:created xsi:type="dcterms:W3CDTF">2013-01-31T03:22:00Z</dcterms:created>
  <dcterms:modified xsi:type="dcterms:W3CDTF">2019-10-15T05:18:00Z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