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86010" w14:textId="77777777" w:rsidR="00445110" w:rsidRDefault="00445110" w:rsidP="004D1CC8">
      <w:pPr>
        <w:pStyle w:val="SOPHeading1"/>
      </w:pPr>
      <w:r w:rsidRPr="00D76216">
        <w:t>PURPOSE</w:t>
      </w:r>
    </w:p>
    <w:p w14:paraId="301A37B4" w14:textId="7AB2F268" w:rsidR="0044393D" w:rsidRPr="009E3021" w:rsidRDefault="003F6C28" w:rsidP="009E3021">
      <w:pPr>
        <w:pStyle w:val="SOPParagraphstyle"/>
      </w:pPr>
      <w:r>
        <w:t>This standard operating p</w:t>
      </w:r>
      <w:r w:rsidR="0044393D" w:rsidRPr="009E3021">
        <w:t xml:space="preserve">rocedure </w:t>
      </w:r>
      <w:r w:rsidR="0044393D" w:rsidRPr="0042245D">
        <w:t>(SOP) describes the process to manage</w:t>
      </w:r>
      <w:r w:rsidR="009E3021" w:rsidRPr="0042245D">
        <w:t xml:space="preserve"> </w:t>
      </w:r>
      <w:r w:rsidR="008121A5">
        <w:t>investigational p</w:t>
      </w:r>
      <w:r w:rsidR="009E3021" w:rsidRPr="009E3021">
        <w:t>roduct</w:t>
      </w:r>
      <w:r w:rsidR="00551CF9">
        <w:t xml:space="preserve"> (IP)</w:t>
      </w:r>
      <w:r w:rsidR="009E3021" w:rsidRPr="009E3021">
        <w:t xml:space="preserve"> </w:t>
      </w:r>
      <w:r w:rsidR="0044393D" w:rsidRPr="009E3021">
        <w:t>for a clinical trial in accordance with the applicable regulatory requirements.</w:t>
      </w:r>
    </w:p>
    <w:p w14:paraId="78D7D1D3" w14:textId="70F8E1B3" w:rsidR="008B1D7A" w:rsidRDefault="008121A5" w:rsidP="0042245D">
      <w:pPr>
        <w:pStyle w:val="SOPParagraphstyle"/>
      </w:pPr>
      <w:r>
        <w:t xml:space="preserve">An </w:t>
      </w:r>
      <w:r w:rsidR="00551CF9">
        <w:t xml:space="preserve">IP </w:t>
      </w:r>
      <w:r w:rsidR="005E2C33">
        <w:t>is</w:t>
      </w:r>
      <w:r w:rsidR="009E3021" w:rsidRPr="009E3021">
        <w:t xml:space="preserve"> </w:t>
      </w:r>
      <w:r w:rsidR="005E2C33" w:rsidRPr="00DC7773">
        <w:t xml:space="preserve">any investigational medicine, medical device, complementary medicine, comparator/s or placebo </w:t>
      </w:r>
      <w:r w:rsidR="009E3021" w:rsidRPr="0042245D">
        <w:t xml:space="preserve">being tested or used as a reference in a clinical trial.  This also includes </w:t>
      </w:r>
      <w:r w:rsidR="009E3021">
        <w:t xml:space="preserve">all previously stated </w:t>
      </w:r>
      <w:r w:rsidR="009E3021" w:rsidRPr="0042245D">
        <w:t xml:space="preserve">products </w:t>
      </w:r>
      <w:r w:rsidR="009E3021">
        <w:t>if they have a</w:t>
      </w:r>
      <w:r w:rsidR="009E3021" w:rsidRPr="0042245D">
        <w:t xml:space="preserve"> marketing authorisation, when used or assembled in a way different from its approved form </w:t>
      </w:r>
      <w:r w:rsidR="009E3021" w:rsidRPr="00C271E5">
        <w:t>or</w:t>
      </w:r>
      <w:r w:rsidR="009E3021">
        <w:t xml:space="preserve"> different from the approved indication.</w:t>
      </w:r>
      <w:r w:rsidR="009E3021" w:rsidRPr="0042245D">
        <w:t xml:space="preserve"> or when used to gain further information about an approved use</w:t>
      </w:r>
      <w:r w:rsidR="005E2C33">
        <w:t>.</w:t>
      </w:r>
    </w:p>
    <w:p w14:paraId="0A9978E7" w14:textId="77777777" w:rsidR="00445110" w:rsidRDefault="00445110" w:rsidP="00031AD1">
      <w:pPr>
        <w:pStyle w:val="SOPHeading1"/>
      </w:pPr>
      <w:r w:rsidRPr="00D76216">
        <w:t>SCOPE</w:t>
      </w:r>
    </w:p>
    <w:p w14:paraId="3CBFE31A" w14:textId="2E90C55B" w:rsidR="008B1D7A" w:rsidRPr="00C370CA" w:rsidRDefault="008B1D7A" w:rsidP="008B1D7A">
      <w:pPr>
        <w:pStyle w:val="SOPParagraphstyle"/>
        <w:rPr>
          <w:caps/>
        </w:rPr>
      </w:pPr>
      <w:r>
        <w:t>This SOP</w:t>
      </w:r>
      <w:r w:rsidR="0042245D">
        <w:t xml:space="preserve"> is applicable to all persons involved in conducting clinical trials.</w:t>
      </w:r>
      <w:r>
        <w:t xml:space="preserve"> </w:t>
      </w:r>
    </w:p>
    <w:p w14:paraId="2878243A" w14:textId="77777777" w:rsidR="00445110" w:rsidRPr="00FF1F84" w:rsidRDefault="00445110" w:rsidP="00031AD1">
      <w:pPr>
        <w:pStyle w:val="SOPHeading1"/>
      </w:pPr>
      <w:r w:rsidRPr="00D76216">
        <w:t>REFERENCES</w:t>
      </w:r>
    </w:p>
    <w:p w14:paraId="24129F5C" w14:textId="0D3C74A3" w:rsidR="006625B5" w:rsidRDefault="006625B5" w:rsidP="006625B5">
      <w:pPr>
        <w:pStyle w:val="SOPBulletedparagraphstyle"/>
        <w:tabs>
          <w:tab w:val="num" w:pos="720"/>
        </w:tabs>
      </w:pPr>
      <w:r w:rsidRPr="008C4323">
        <w:t>Note for Guidance on Good Clinical Practice (CPMP/ICH/135/95)-Annotated with Australian Therapeutic Goods Administration (TGA) comments, Drug Evaluation and Safety Branch (DESB) July 2000</w:t>
      </w:r>
      <w:r w:rsidRPr="005A3AA2">
        <w:t>.</w:t>
      </w:r>
    </w:p>
    <w:p w14:paraId="635342D1" w14:textId="13036051" w:rsidR="00B536EC" w:rsidRPr="00B536EC" w:rsidRDefault="00B536EC" w:rsidP="00B536EC">
      <w:pPr>
        <w:pStyle w:val="SOPBulletedparagraphstyle"/>
        <w:tabs>
          <w:tab w:val="num" w:pos="720"/>
        </w:tabs>
      </w:pPr>
      <w:bookmarkStart w:id="0" w:name="_Hlk19534706"/>
      <w:bookmarkStart w:id="1" w:name="_Hlk19535069"/>
      <w:bookmarkStart w:id="2" w:name="_Hlk19538428"/>
      <w:r w:rsidRPr="00B536EC">
        <w:t>INTEGRATED ADDENDUM TO ICH E6(R1): GUIDELINE FOR GOOD CLINICAL PRACTICE E6(R2) Current Step 4 version dated 9 November 2016</w:t>
      </w:r>
      <w:bookmarkEnd w:id="0"/>
      <w:bookmarkEnd w:id="1"/>
      <w:bookmarkEnd w:id="2"/>
    </w:p>
    <w:p w14:paraId="7978618A" w14:textId="77777777" w:rsidR="00C131B9" w:rsidRDefault="00242DCE" w:rsidP="00C131B9">
      <w:pPr>
        <w:pStyle w:val="SOPBulletedparagraphstyle"/>
        <w:rPr>
          <w:lang w:bidi="en-US"/>
        </w:rPr>
      </w:pPr>
      <w:r w:rsidRPr="005F514B">
        <w:t>Therapeutic Goods Administration (TGA) Access to Unapproved Therapeutic Goods – Clini</w:t>
      </w:r>
      <w:r>
        <w:t>cal Trials in Australia</w:t>
      </w:r>
      <w:r w:rsidR="00F87AAE">
        <w:t xml:space="preserve"> 1 Oct 2004</w:t>
      </w:r>
    </w:p>
    <w:p w14:paraId="1A42D229" w14:textId="77777777" w:rsidR="00242DCE" w:rsidRDefault="00C131B9" w:rsidP="00A0042B">
      <w:pPr>
        <w:pStyle w:val="SOPBulletedparagraphstyle"/>
        <w:numPr>
          <w:ilvl w:val="0"/>
          <w:numId w:val="0"/>
        </w:numPr>
        <w:ind w:left="720"/>
        <w:rPr>
          <w:lang w:bidi="en-US"/>
        </w:rPr>
      </w:pPr>
      <w:r>
        <w:t xml:space="preserve"> </w:t>
      </w:r>
      <w:hyperlink r:id="rId8" w:history="1">
        <w:r w:rsidRPr="00816387">
          <w:rPr>
            <w:rStyle w:val="Hyperlink"/>
          </w:rPr>
          <w:t>https://www.tga.gov.au/publication/access-unapproved-therapeutic-goods-clinical-trials-australia</w:t>
        </w:r>
      </w:hyperlink>
    </w:p>
    <w:p w14:paraId="62DFB601" w14:textId="6891335D" w:rsidR="00F87AAE" w:rsidRDefault="00242DCE" w:rsidP="00F87AAE">
      <w:pPr>
        <w:pStyle w:val="SOPBulletedparagraphstyle"/>
        <w:rPr>
          <w:lang w:bidi="en-US"/>
        </w:rPr>
      </w:pPr>
      <w:r>
        <w:t xml:space="preserve">TGA </w:t>
      </w:r>
      <w:r w:rsidR="00F87AAE">
        <w:t>PIC/S Guide for Good Manufacturing Practice for Medicinal Products, PE009-</w:t>
      </w:r>
      <w:r w:rsidR="00662407">
        <w:t xml:space="preserve">13 2017 as of </w:t>
      </w:r>
      <w:r w:rsidR="00F87AAE">
        <w:t>Jan 20</w:t>
      </w:r>
      <w:r w:rsidR="00662407">
        <w:t>18</w:t>
      </w:r>
      <w:r w:rsidR="00F87AAE">
        <w:t xml:space="preserve">. </w:t>
      </w:r>
    </w:p>
    <w:p w14:paraId="3B562A0B" w14:textId="77777777" w:rsidR="00F87AAE" w:rsidRDefault="0070100E" w:rsidP="00A0042B">
      <w:pPr>
        <w:pStyle w:val="SOPBulletedparagraphstyle"/>
        <w:numPr>
          <w:ilvl w:val="0"/>
          <w:numId w:val="0"/>
        </w:numPr>
        <w:ind w:left="720"/>
        <w:rPr>
          <w:lang w:bidi="en-US"/>
        </w:rPr>
      </w:pPr>
      <w:hyperlink r:id="rId9" w:history="1">
        <w:r w:rsidR="00F87AAE" w:rsidRPr="00816387">
          <w:rPr>
            <w:rStyle w:val="Hyperlink"/>
          </w:rPr>
          <w:t>https://www.tga.gov.au/publication/manufacturing-principles-medicinal-products</w:t>
        </w:r>
      </w:hyperlink>
    </w:p>
    <w:p w14:paraId="1D00026E" w14:textId="77777777" w:rsidR="00445110" w:rsidRDefault="00445110" w:rsidP="00031AD1">
      <w:pPr>
        <w:pStyle w:val="SOPHeading1"/>
      </w:pPr>
      <w:r w:rsidRPr="00FF1F84">
        <w:t>DEFINITIONS</w:t>
      </w:r>
    </w:p>
    <w:p w14:paraId="2469F2BB" w14:textId="77777777" w:rsidR="00242DCE" w:rsidRDefault="00242DCE" w:rsidP="00242DCE">
      <w:pPr>
        <w:pStyle w:val="SOPBulletedparagraphstyle"/>
      </w:pPr>
      <w:r w:rsidRPr="00D84EFD">
        <w:rPr>
          <w:b/>
        </w:rPr>
        <w:t>AQIS:</w:t>
      </w:r>
      <w:r w:rsidRPr="005F514B">
        <w:t xml:space="preserve"> Australian Quarantine and Inspection Service</w:t>
      </w:r>
      <w:r>
        <w:t>.</w:t>
      </w:r>
    </w:p>
    <w:p w14:paraId="0F91AF54" w14:textId="77777777" w:rsidR="00242DCE" w:rsidRPr="005F514B" w:rsidRDefault="00242DCE" w:rsidP="00242DCE">
      <w:pPr>
        <w:pStyle w:val="SOPBulletedparagraphstyle"/>
      </w:pPr>
      <w:r w:rsidRPr="00D84EFD">
        <w:rPr>
          <w:b/>
        </w:rPr>
        <w:t>Importer:</w:t>
      </w:r>
      <w:r w:rsidRPr="005F514B">
        <w:t xml:space="preserve"> Party responsible for importing and shipping the IP</w:t>
      </w:r>
      <w:r>
        <w:t>.</w:t>
      </w:r>
    </w:p>
    <w:p w14:paraId="62FFD040" w14:textId="65C656DF" w:rsidR="00361658" w:rsidRPr="00322C57" w:rsidRDefault="00361658" w:rsidP="00361658">
      <w:pPr>
        <w:pStyle w:val="SOPBulletedparagraphstyle"/>
        <w:tabs>
          <w:tab w:val="num" w:pos="720"/>
        </w:tabs>
      </w:pPr>
      <w:r w:rsidRPr="00C271E5">
        <w:rPr>
          <w:b/>
        </w:rPr>
        <w:t>Investigator:</w:t>
      </w:r>
      <w:r w:rsidR="00D91E0C">
        <w:t xml:space="preserve"> </w:t>
      </w:r>
      <w:r w:rsidRPr="00322C57">
        <w:t>A person responsible for the conduct of the clinic</w:t>
      </w:r>
      <w:r w:rsidR="008121A5">
        <w:t>al trial at a trial site.  The principal i</w:t>
      </w:r>
      <w:r w:rsidRPr="00322C57">
        <w:t>nvestigator (PI) is the Investigator with overall responsibility for the conduct of a study at one or more sites.</w:t>
      </w:r>
    </w:p>
    <w:p w14:paraId="0AE523EF" w14:textId="729C5E11" w:rsidR="00242DCE" w:rsidRDefault="00242DCE" w:rsidP="00242DCE">
      <w:pPr>
        <w:pStyle w:val="SOPBulletedparagraphstyle"/>
      </w:pPr>
      <w:r w:rsidRPr="00D84EFD">
        <w:rPr>
          <w:b/>
        </w:rPr>
        <w:t>Receiver:</w:t>
      </w:r>
      <w:r>
        <w:t xml:space="preserve"> Storage </w:t>
      </w:r>
      <w:r w:rsidR="00E12808">
        <w:t>f</w:t>
      </w:r>
      <w:r>
        <w:t>acility, approved by</w:t>
      </w:r>
      <w:r w:rsidR="008121A5">
        <w:t xml:space="preserve"> the</w:t>
      </w:r>
      <w:r>
        <w:t xml:space="preserve"> </w:t>
      </w:r>
      <w:r w:rsidR="008121A5">
        <w:t xml:space="preserve">sponsor </w:t>
      </w:r>
      <w:r>
        <w:t>to receive IP.</w:t>
      </w:r>
    </w:p>
    <w:p w14:paraId="657FCD43" w14:textId="77777777" w:rsidR="00D91E0C" w:rsidRDefault="00D91E0C" w:rsidP="00D91E0C">
      <w:pPr>
        <w:pStyle w:val="SOPBulletedparagraphstyle"/>
        <w:tabs>
          <w:tab w:val="num" w:pos="720"/>
        </w:tabs>
      </w:pPr>
      <w:r w:rsidRPr="00D920D3">
        <w:rPr>
          <w:b/>
        </w:rPr>
        <w:t>Sponsor:</w:t>
      </w:r>
      <w:r>
        <w:t xml:space="preserve"> </w:t>
      </w:r>
      <w:r w:rsidRPr="00854FD3">
        <w:t>An individual, company, institution or organisation which takes responsibility for the initiation, management and/or financing of a clinical trial.</w:t>
      </w:r>
    </w:p>
    <w:p w14:paraId="35513D02" w14:textId="73D1B2AD" w:rsidR="00D91E0C" w:rsidRDefault="00D91E0C" w:rsidP="00D91E0C">
      <w:pPr>
        <w:pStyle w:val="SOPBulletedparagraphstyle"/>
        <w:tabs>
          <w:tab w:val="num" w:pos="720"/>
        </w:tabs>
      </w:pPr>
      <w:r w:rsidRPr="00D920D3">
        <w:rPr>
          <w:b/>
        </w:rPr>
        <w:t>Sponsor-Investigator:</w:t>
      </w:r>
      <w:r>
        <w:t xml:space="preserve"> </w:t>
      </w:r>
      <w:r w:rsidRPr="00854FD3">
        <w:t xml:space="preserve">An individual who both initiates and conducts, alone or with others, a clinical trial and under whose immediate direction the </w:t>
      </w:r>
      <w:r w:rsidR="00966E1F">
        <w:t xml:space="preserve">investigational product (IP) </w:t>
      </w:r>
      <w:r w:rsidRPr="00854FD3">
        <w:t xml:space="preserve">is administered to, dispensed, to or used by a </w:t>
      </w:r>
      <w:r w:rsidR="008121A5">
        <w:t>s</w:t>
      </w:r>
      <w:r>
        <w:t>ubject</w:t>
      </w:r>
      <w:r w:rsidRPr="00854FD3">
        <w:t>.  The te</w:t>
      </w:r>
      <w:r>
        <w:t>r</w:t>
      </w:r>
      <w:r w:rsidRPr="00854FD3">
        <w:t>m does not include any person other than an individual (e.g.</w:t>
      </w:r>
      <w:r>
        <w:t xml:space="preserve"> </w:t>
      </w:r>
      <w:r w:rsidRPr="00854FD3">
        <w:t xml:space="preserve">it </w:t>
      </w:r>
      <w:r w:rsidRPr="00854FD3">
        <w:lastRenderedPageBreak/>
        <w:t xml:space="preserve">does not include a corporation or agency).  The obligations of a </w:t>
      </w:r>
      <w:r w:rsidR="008121A5">
        <w:t>s</w:t>
      </w:r>
      <w:r w:rsidRPr="00854FD3">
        <w:t>ponsor-</w:t>
      </w:r>
      <w:r w:rsidR="008121A5">
        <w:t>i</w:t>
      </w:r>
      <w:r w:rsidRPr="00854FD3">
        <w:t xml:space="preserve">nvestigator include both those of a </w:t>
      </w:r>
      <w:r w:rsidR="008121A5">
        <w:t>sponsor and of an i</w:t>
      </w:r>
      <w:r w:rsidRPr="00854FD3">
        <w:t>nvestigator.</w:t>
      </w:r>
    </w:p>
    <w:p w14:paraId="13A044E5" w14:textId="77777777" w:rsidR="00D165FF" w:rsidRDefault="00D165FF" w:rsidP="00031AD1">
      <w:pPr>
        <w:pStyle w:val="SOPHeading1"/>
      </w:pPr>
      <w:r w:rsidRPr="00D165FF">
        <w:t>Appendices</w:t>
      </w:r>
    </w:p>
    <w:p w14:paraId="6D12E755" w14:textId="6AFA5D35" w:rsidR="00D165FF" w:rsidRDefault="00D165FF" w:rsidP="00D165FF">
      <w:pPr>
        <w:pStyle w:val="SOPBulletedparagraphstyle"/>
      </w:pPr>
      <w:r w:rsidRPr="00D165FF">
        <w:t>Appendix</w:t>
      </w:r>
      <w:r w:rsidRPr="00E13CF2">
        <w:t xml:space="preserve"> A </w:t>
      </w:r>
      <w:r w:rsidR="00680A7A">
        <w:t>– Investigational Product Labeling Checklist</w:t>
      </w:r>
    </w:p>
    <w:p w14:paraId="0941A610" w14:textId="21D6B091" w:rsidR="00D165FF" w:rsidRDefault="00D165FF" w:rsidP="00D165FF">
      <w:pPr>
        <w:numPr>
          <w:ilvl w:val="0"/>
          <w:numId w:val="5"/>
        </w:numPr>
        <w:ind w:left="714" w:hanging="357"/>
      </w:pPr>
      <w:r>
        <w:t xml:space="preserve">Appendix B </w:t>
      </w:r>
      <w:r w:rsidR="00680A7A">
        <w:t>– Investigational Product Dispensing and Accountability Template</w:t>
      </w:r>
    </w:p>
    <w:p w14:paraId="368C62CB" w14:textId="77777777" w:rsidR="00680A7A" w:rsidRDefault="00680A7A" w:rsidP="00D165FF">
      <w:pPr>
        <w:numPr>
          <w:ilvl w:val="0"/>
          <w:numId w:val="5"/>
        </w:numPr>
        <w:ind w:left="714" w:hanging="357"/>
      </w:pPr>
      <w:r>
        <w:t>Appendix C- Subject Dispensation Template</w:t>
      </w:r>
    </w:p>
    <w:p w14:paraId="1B3AEFE5" w14:textId="3B988F21" w:rsidR="001A6F58" w:rsidRDefault="001A6F58" w:rsidP="00D165FF">
      <w:pPr>
        <w:numPr>
          <w:ilvl w:val="0"/>
          <w:numId w:val="5"/>
        </w:numPr>
        <w:ind w:left="714" w:hanging="357"/>
      </w:pPr>
      <w:r>
        <w:t>Appendix D- Investigational Product Relabelling Template</w:t>
      </w:r>
    </w:p>
    <w:p w14:paraId="08014CD7" w14:textId="0AC00CFA" w:rsidR="00C326BB" w:rsidRDefault="00C326BB" w:rsidP="00D165FF">
      <w:pPr>
        <w:numPr>
          <w:ilvl w:val="0"/>
          <w:numId w:val="5"/>
        </w:numPr>
        <w:ind w:left="714" w:hanging="357"/>
      </w:pPr>
      <w:r>
        <w:t>Appendix E- Investigational Product Temperature Excursion at Site Template</w:t>
      </w:r>
    </w:p>
    <w:p w14:paraId="2BDDB43F" w14:textId="330A816B" w:rsidR="00E27240" w:rsidRPr="00E13CF2" w:rsidRDefault="00E27240" w:rsidP="00D165FF">
      <w:pPr>
        <w:numPr>
          <w:ilvl w:val="0"/>
          <w:numId w:val="5"/>
        </w:numPr>
        <w:ind w:left="714" w:hanging="357"/>
      </w:pPr>
      <w:r>
        <w:t>Appendix F- Transfer of Investigational Product Between Sites Template</w:t>
      </w:r>
    </w:p>
    <w:p w14:paraId="42B6DB50" w14:textId="77777777" w:rsidR="000A361D" w:rsidRDefault="000A361D" w:rsidP="00031AD1">
      <w:pPr>
        <w:pStyle w:val="SOPHeading1"/>
      </w:pPr>
      <w:r w:rsidRPr="00D165FF">
        <w:t>procedure</w:t>
      </w:r>
    </w:p>
    <w:p w14:paraId="5163245C" w14:textId="77777777" w:rsidR="009911BD" w:rsidRDefault="009911BD" w:rsidP="007C194A">
      <w:pPr>
        <w:pStyle w:val="SOPHeading2"/>
      </w:pPr>
      <w:r>
        <w:t>release of ip</w:t>
      </w:r>
    </w:p>
    <w:p w14:paraId="31DD4910" w14:textId="77777777" w:rsidR="008866C6" w:rsidRPr="00CA62C9" w:rsidRDefault="008866C6" w:rsidP="00A0042B">
      <w:pPr>
        <w:pStyle w:val="SOPHeading3"/>
      </w:pPr>
      <w:r w:rsidRPr="00CA62C9">
        <w:t>IP can be delivered to site once the following conditions have been met:</w:t>
      </w:r>
    </w:p>
    <w:p w14:paraId="1148B345" w14:textId="6EF86A87" w:rsidR="008866C6" w:rsidRDefault="008866C6" w:rsidP="00A0042B">
      <w:pPr>
        <w:pStyle w:val="SOPBulletedparagraphstyle"/>
      </w:pPr>
      <w:r w:rsidRPr="00CA62C9">
        <w:t>Written acknowledgment of the receipt of the Clinical Trial Notification</w:t>
      </w:r>
      <w:r w:rsidR="00D41F54">
        <w:t xml:space="preserve"> (CTN)</w:t>
      </w:r>
      <w:r w:rsidRPr="00CA62C9">
        <w:t xml:space="preserve"> by the Therapeutic Goods Administration</w:t>
      </w:r>
      <w:r>
        <w:t xml:space="preserve"> (TGA)</w:t>
      </w:r>
      <w:r w:rsidR="00551CF9">
        <w:t>.</w:t>
      </w:r>
    </w:p>
    <w:p w14:paraId="07D801CF" w14:textId="179D157A" w:rsidR="00323244" w:rsidRDefault="00323244" w:rsidP="00A0042B">
      <w:pPr>
        <w:pStyle w:val="SOPBulletedparagraphstyle"/>
      </w:pPr>
      <w:r>
        <w:t xml:space="preserve">applicable </w:t>
      </w:r>
      <w:r w:rsidRPr="00980770">
        <w:t xml:space="preserve">certification stating the IP is manufactured according to Good Manufacturing Practice (GMP), or GMP-like in cases of phase I studies in Australia, and if required, any blinding is ensured through IP size, shape, </w:t>
      </w:r>
      <w:proofErr w:type="spellStart"/>
      <w:r w:rsidRPr="00980770">
        <w:t>colour</w:t>
      </w:r>
      <w:proofErr w:type="spellEnd"/>
      <w:r w:rsidRPr="00980770">
        <w:t>, taste or packaging</w:t>
      </w:r>
      <w:r>
        <w:t>.</w:t>
      </w:r>
    </w:p>
    <w:p w14:paraId="5AC910B2" w14:textId="66D5CB6C" w:rsidR="00323244" w:rsidRPr="00CA62C9" w:rsidRDefault="00323244" w:rsidP="00A0042B">
      <w:pPr>
        <w:pStyle w:val="SOPBulletedparagraphstyle"/>
      </w:pPr>
      <w:r>
        <w:t xml:space="preserve">A Certificate of Analysis is made available to document the identity, purity and strength of the IP to be used in the trial.  </w:t>
      </w:r>
    </w:p>
    <w:p w14:paraId="2D122A58" w14:textId="0194E17E" w:rsidR="008866C6" w:rsidRPr="00CA62C9" w:rsidRDefault="00D41F54" w:rsidP="00A0042B">
      <w:pPr>
        <w:pStyle w:val="SOPBulletedparagraphstyle"/>
      </w:pPr>
      <w:r>
        <w:t>Availability of the essential d</w:t>
      </w:r>
      <w:r w:rsidR="008866C6" w:rsidRPr="00CA62C9">
        <w:t>ocuments require</w:t>
      </w:r>
      <w:r w:rsidR="008866C6">
        <w:t>d before the start of a trial</w:t>
      </w:r>
      <w:r w:rsidR="008866C6" w:rsidRPr="00CA62C9">
        <w:t xml:space="preserve"> </w:t>
      </w:r>
      <w:r w:rsidR="008866C6">
        <w:t xml:space="preserve">in accordance with </w:t>
      </w:r>
      <w:r w:rsidR="00897C34">
        <w:t>GCP section 8.2 (</w:t>
      </w:r>
      <w:r w:rsidR="008866C6">
        <w:t>refer SOP: S</w:t>
      </w:r>
      <w:r w:rsidR="00551CF9">
        <w:t>ite</w:t>
      </w:r>
      <w:r w:rsidR="008866C6">
        <w:t xml:space="preserve"> </w:t>
      </w:r>
      <w:r w:rsidR="00897C34">
        <w:t>Initiation</w:t>
      </w:r>
      <w:r w:rsidR="008866C6">
        <w:t xml:space="preserve"> and </w:t>
      </w:r>
      <w:r w:rsidR="00897C34">
        <w:t>Activation)</w:t>
      </w:r>
      <w:r w:rsidR="008866C6">
        <w:t>.</w:t>
      </w:r>
    </w:p>
    <w:p w14:paraId="2CEF485D" w14:textId="5621F502" w:rsidR="008866C6" w:rsidRDefault="008866C6" w:rsidP="00A0042B">
      <w:pPr>
        <w:pStyle w:val="SOPHeading3"/>
      </w:pPr>
      <w:r w:rsidRPr="00CA62C9">
        <w:t xml:space="preserve">Once the </w:t>
      </w:r>
      <w:r w:rsidR="00551CF9">
        <w:t xml:space="preserve">sponsor </w:t>
      </w:r>
      <w:r w:rsidRPr="00CA62C9">
        <w:t xml:space="preserve">has confirmed that the above documents are available, the </w:t>
      </w:r>
      <w:r w:rsidR="00551CF9">
        <w:t>sponsor</w:t>
      </w:r>
      <w:r w:rsidRPr="00CA62C9">
        <w:t xml:space="preserve"> may initiate distribution of the IP.</w:t>
      </w:r>
    </w:p>
    <w:p w14:paraId="076E39A9" w14:textId="77777777" w:rsidR="008866C6" w:rsidRDefault="008866C6" w:rsidP="007C194A">
      <w:pPr>
        <w:pStyle w:val="SOPHeading2"/>
      </w:pPr>
      <w:r>
        <w:t>Supply and Handling of IP</w:t>
      </w:r>
    </w:p>
    <w:p w14:paraId="2AA6CA8F" w14:textId="5FC7DB21" w:rsidR="008866C6" w:rsidRDefault="008866C6" w:rsidP="004D3A46">
      <w:pPr>
        <w:pStyle w:val="SOPHeading3"/>
      </w:pPr>
      <w:r w:rsidRPr="00CA62C9">
        <w:t xml:space="preserve">The </w:t>
      </w:r>
      <w:r w:rsidR="00551CF9">
        <w:t>sponsor</w:t>
      </w:r>
      <w:r w:rsidRPr="00CA62C9">
        <w:t xml:space="preserve"> must provide written procedures for the handling and storage of the IP for the trial.  The procedures will include receipt, handling, storage, dispensing, retrieval of unused product from </w:t>
      </w:r>
      <w:r w:rsidR="00D41F54">
        <w:t>s</w:t>
      </w:r>
      <w:r w:rsidR="00B71FEF">
        <w:t>ubject</w:t>
      </w:r>
      <w:r w:rsidRPr="00CA62C9">
        <w:t>s and return or destruction and the documentation thereof</w:t>
      </w:r>
      <w:r w:rsidR="00923F12">
        <w:t xml:space="preserve"> (refer SOP: Project Management)</w:t>
      </w:r>
      <w:r w:rsidRPr="00CA62C9">
        <w:t>.</w:t>
      </w:r>
    </w:p>
    <w:p w14:paraId="5C0D1513" w14:textId="77777777" w:rsidR="00242DCE" w:rsidRDefault="00242DCE" w:rsidP="007C194A">
      <w:pPr>
        <w:pStyle w:val="SOPHeading2"/>
      </w:pPr>
      <w:r>
        <w:t>ip labelling</w:t>
      </w:r>
    </w:p>
    <w:p w14:paraId="7CEE5F21" w14:textId="2661F0B0" w:rsidR="00242DCE" w:rsidRDefault="00357022" w:rsidP="004D3A46">
      <w:pPr>
        <w:pStyle w:val="SOPHeading3"/>
      </w:pPr>
      <w:r>
        <w:t>T</w:t>
      </w:r>
      <w:r w:rsidR="00242DCE" w:rsidRPr="00980770">
        <w:t>he labelling of all IP, including inner and outer containers, must comply with the TGA requirements set out in TGA Access to Unapproved Therapeutic Goods – Clinical Trials in Australia</w:t>
      </w:r>
      <w:r w:rsidR="00242DCE">
        <w:t>.</w:t>
      </w:r>
    </w:p>
    <w:p w14:paraId="5B30ACDF" w14:textId="2E020E76" w:rsidR="00242DCE" w:rsidRDefault="00242DCE" w:rsidP="004D3A46">
      <w:pPr>
        <w:pStyle w:val="SOPHeading3"/>
      </w:pPr>
      <w:r w:rsidRPr="00980770">
        <w:t xml:space="preserve">IP label review </w:t>
      </w:r>
      <w:r w:rsidR="00613BDD" w:rsidRPr="00980770">
        <w:t>us</w:t>
      </w:r>
      <w:r w:rsidR="00613BDD">
        <w:t xml:space="preserve">ing the IP </w:t>
      </w:r>
      <w:r w:rsidR="00923F12">
        <w:t>l</w:t>
      </w:r>
      <w:r w:rsidR="00613BDD">
        <w:t xml:space="preserve">abelling </w:t>
      </w:r>
      <w:r w:rsidR="00923F12">
        <w:t>c</w:t>
      </w:r>
      <w:r w:rsidR="00613BDD">
        <w:t>hecklist in Appendix A</w:t>
      </w:r>
      <w:r w:rsidR="00613BDD" w:rsidRPr="00980770">
        <w:t xml:space="preserve"> </w:t>
      </w:r>
      <w:r w:rsidRPr="00980770">
        <w:t xml:space="preserve">will be conducted prior to IP distribution to the </w:t>
      </w:r>
      <w:r w:rsidR="00923F12">
        <w:t>s</w:t>
      </w:r>
      <w:r w:rsidRPr="00980770">
        <w:t>ites</w:t>
      </w:r>
      <w:r>
        <w:t>.</w:t>
      </w:r>
    </w:p>
    <w:p w14:paraId="37F35E17" w14:textId="77777777" w:rsidR="00242DCE" w:rsidRDefault="00242DCE" w:rsidP="007C194A">
      <w:pPr>
        <w:pStyle w:val="SOPHeading2"/>
      </w:pPr>
      <w:r>
        <w:t>shipping and importation into australia</w:t>
      </w:r>
    </w:p>
    <w:p w14:paraId="146FE01F" w14:textId="7C582A53" w:rsidR="00242DCE" w:rsidRDefault="00242DCE" w:rsidP="004D3A46">
      <w:pPr>
        <w:pStyle w:val="SOPHeading3"/>
      </w:pPr>
      <w:r w:rsidRPr="002D10BB">
        <w:t xml:space="preserve">If </w:t>
      </w:r>
      <w:r w:rsidR="00A77B10">
        <w:t xml:space="preserve">the </w:t>
      </w:r>
      <w:r w:rsidR="00D41F54">
        <w:t>s</w:t>
      </w:r>
      <w:r w:rsidR="008121A5">
        <w:t>ponsor</w:t>
      </w:r>
      <w:r w:rsidR="00A77B10" w:rsidRPr="00FA31D9">
        <w:t xml:space="preserve"> </w:t>
      </w:r>
      <w:r w:rsidRPr="002D10BB">
        <w:t>is designated as the Importer</w:t>
      </w:r>
      <w:r w:rsidR="00A77B10">
        <w:t xml:space="preserve"> they will</w:t>
      </w:r>
      <w:r w:rsidRPr="002D10BB">
        <w:t xml:space="preserve"> in consultation with </w:t>
      </w:r>
      <w:r w:rsidR="00A77B10">
        <w:t>a</w:t>
      </w:r>
      <w:r w:rsidR="00A77B10" w:rsidRPr="002D10BB">
        <w:t xml:space="preserve"> </w:t>
      </w:r>
      <w:r w:rsidRPr="002D10BB">
        <w:t xml:space="preserve">shipper/ customs broker, ascertain the need for importation permits from AQIS </w:t>
      </w:r>
      <w:r w:rsidRPr="002D10BB">
        <w:lastRenderedPageBreak/>
        <w:t xml:space="preserve">and prepare necessary importation documents and contract a </w:t>
      </w:r>
      <w:r w:rsidR="00D41F54">
        <w:t>s</w:t>
      </w:r>
      <w:r w:rsidRPr="002D10BB">
        <w:t xml:space="preserve">torage </w:t>
      </w:r>
      <w:r w:rsidR="00D41F54">
        <w:t>f</w:t>
      </w:r>
      <w:r w:rsidRPr="002D10BB">
        <w:t>acility, if required</w:t>
      </w:r>
      <w:r>
        <w:t>.</w:t>
      </w:r>
    </w:p>
    <w:p w14:paraId="22F5B07F" w14:textId="1C0712A7" w:rsidR="00242DCE" w:rsidRDefault="00242DCE" w:rsidP="004D3A46">
      <w:pPr>
        <w:pStyle w:val="SOPHeading3"/>
      </w:pPr>
      <w:r w:rsidRPr="002D10BB">
        <w:t xml:space="preserve">The </w:t>
      </w:r>
      <w:r w:rsidR="00D41F54">
        <w:t>s</w:t>
      </w:r>
      <w:r w:rsidR="008121A5">
        <w:t>ponsor</w:t>
      </w:r>
      <w:r w:rsidR="00513E14" w:rsidRPr="00A0042B">
        <w:t xml:space="preserve"> </w:t>
      </w:r>
      <w:r w:rsidRPr="002D10BB">
        <w:t>should liaise closely with the shipper to ensure the shipping requirements are understood and appropriate plans made with respect to the shipping conditions and timelines required.  In particular</w:t>
      </w:r>
      <w:r>
        <w:t>,</w:t>
      </w:r>
      <w:r w:rsidRPr="002D10BB">
        <w:t xml:space="preserve"> </w:t>
      </w:r>
      <w:proofErr w:type="gramStart"/>
      <w:r w:rsidRPr="002D10BB">
        <w:t>temperature controlled</w:t>
      </w:r>
      <w:proofErr w:type="gramEnd"/>
      <w:r w:rsidRPr="002D10BB">
        <w:t xml:space="preserve"> shipments should be considered and validated processes implemented to ensure maintenance and documentation of the required conditions, e.g. temperature logger</w:t>
      </w:r>
      <w:r>
        <w:t>.</w:t>
      </w:r>
    </w:p>
    <w:p w14:paraId="4680CA8F" w14:textId="56635B38" w:rsidR="00242DCE" w:rsidRDefault="00242DCE" w:rsidP="004D3A46">
      <w:pPr>
        <w:pStyle w:val="SOPHeading3"/>
      </w:pPr>
      <w:r w:rsidRPr="002D10BB">
        <w:t xml:space="preserve">Shipment of IP to Australia should not proceed until a </w:t>
      </w:r>
      <w:r w:rsidR="00D41F54">
        <w:t>r</w:t>
      </w:r>
      <w:r w:rsidRPr="002D10BB">
        <w:t>eceiver is contracted, notified of the date and time of expected receipt and confirms readiness to receive and store the IP under the correct conditions for the required duration</w:t>
      </w:r>
      <w:r>
        <w:t>.</w:t>
      </w:r>
    </w:p>
    <w:p w14:paraId="55E7A24B" w14:textId="4EBEA5A6" w:rsidR="00242DCE" w:rsidRDefault="00242DCE" w:rsidP="004D3A46">
      <w:pPr>
        <w:pStyle w:val="SOPHeading3"/>
      </w:pPr>
      <w:r w:rsidRPr="002D10BB">
        <w:t xml:space="preserve">If the </w:t>
      </w:r>
      <w:r w:rsidR="00D41F54">
        <w:t>i</w:t>
      </w:r>
      <w:r w:rsidRPr="002D10BB">
        <w:t>nvestigational</w:t>
      </w:r>
      <w:r>
        <w:t xml:space="preserve"> </w:t>
      </w:r>
      <w:r w:rsidR="00D41F54">
        <w:t>s</w:t>
      </w:r>
      <w:r>
        <w:t>ite (</w:t>
      </w:r>
      <w:r w:rsidR="00D41F54">
        <w:t>s</w:t>
      </w:r>
      <w:r>
        <w:t>ite)</w:t>
      </w:r>
      <w:r w:rsidRPr="002D10BB">
        <w:t xml:space="preserve"> is designated as </w:t>
      </w:r>
      <w:r w:rsidR="00D41F54">
        <w:t>r</w:t>
      </w:r>
      <w:r w:rsidRPr="002D10BB">
        <w:t xml:space="preserve">eceiver, the </w:t>
      </w:r>
      <w:r w:rsidR="00D41F54">
        <w:t>s</w:t>
      </w:r>
      <w:r w:rsidRPr="002D10BB">
        <w:t>ite must ensure that the IP is stored under appropriate conditions and quarantined until the appropriate documented regulatory</w:t>
      </w:r>
      <w:r>
        <w:t xml:space="preserve"> approvals are available </w:t>
      </w:r>
      <w:r w:rsidR="00513E14">
        <w:t>and</w:t>
      </w:r>
      <w:r>
        <w:t xml:space="preserve"> the site</w:t>
      </w:r>
      <w:r w:rsidR="00513E14">
        <w:t xml:space="preserve"> is notified</w:t>
      </w:r>
      <w:r>
        <w:t xml:space="preserve"> in writing that the trial can commence.</w:t>
      </w:r>
    </w:p>
    <w:p w14:paraId="324A08FD" w14:textId="77777777" w:rsidR="00242DCE" w:rsidRDefault="00242DCE" w:rsidP="004D3A46">
      <w:pPr>
        <w:pStyle w:val="SOPHeading3"/>
      </w:pPr>
      <w:r w:rsidRPr="002D10BB">
        <w:t xml:space="preserve">Shipping records should accompany each shipment and include </w:t>
      </w:r>
      <w:r>
        <w:t xml:space="preserve">a </w:t>
      </w:r>
      <w:r w:rsidRPr="002D10BB">
        <w:t>description of the IP, relevant dates, method of shipment, name/ place of sender, batch number, amount and the applicable AQIS permit number (if required</w:t>
      </w:r>
      <w:r>
        <w:t>).</w:t>
      </w:r>
    </w:p>
    <w:p w14:paraId="7C4854FF" w14:textId="443D7E08" w:rsidR="00242DCE" w:rsidRDefault="00242DCE" w:rsidP="007C194A">
      <w:pPr>
        <w:pStyle w:val="SOPHeading2"/>
      </w:pPr>
      <w:r>
        <w:t xml:space="preserve">randomisation </w:t>
      </w:r>
      <w:r w:rsidR="00123B3D">
        <w:t>Procedures and Unblinding</w:t>
      </w:r>
    </w:p>
    <w:p w14:paraId="7DF1C507" w14:textId="2EA4DAB9" w:rsidR="00123B3D" w:rsidRDefault="00D41F54" w:rsidP="00A0042B">
      <w:pPr>
        <w:pStyle w:val="SOPHeading3"/>
      </w:pPr>
      <w:r>
        <w:t>For blinded t</w:t>
      </w:r>
      <w:r w:rsidR="00123B3D">
        <w:t xml:space="preserve">rials, the </w:t>
      </w:r>
      <w:r>
        <w:t>i</w:t>
      </w:r>
      <w:r w:rsidR="00B71FEF">
        <w:t>nvestigator</w:t>
      </w:r>
      <w:r w:rsidR="00123B3D">
        <w:t xml:space="preserve"> will follow the randomisation </w:t>
      </w:r>
      <w:r>
        <w:t>procedure as documented in the p</w:t>
      </w:r>
      <w:r w:rsidR="00123B3D">
        <w:t>rotocol and should ensure that, if unblinding be required, the code is only</w:t>
      </w:r>
      <w:r>
        <w:t xml:space="preserve"> broken in accordance with the p</w:t>
      </w:r>
      <w:r w:rsidR="00123B3D">
        <w:t>rotocol.</w:t>
      </w:r>
    </w:p>
    <w:p w14:paraId="67E6BF23" w14:textId="5CE73481" w:rsidR="00242DCE" w:rsidRDefault="00242DCE" w:rsidP="004D3A46">
      <w:pPr>
        <w:pStyle w:val="SOPHeading3"/>
      </w:pPr>
      <w:r w:rsidRPr="00D55824">
        <w:t xml:space="preserve">The location and access to randomisation/ emergency </w:t>
      </w:r>
      <w:r w:rsidR="00123B3D">
        <w:t xml:space="preserve">unblinding </w:t>
      </w:r>
      <w:r w:rsidRPr="00D55824">
        <w:t xml:space="preserve">codes and any associated instructions should be </w:t>
      </w:r>
      <w:r w:rsidR="00123B3D" w:rsidRPr="00D55824">
        <w:t xml:space="preserve">controlled </w:t>
      </w:r>
      <w:r w:rsidR="00123B3D">
        <w:t>meaning</w:t>
      </w:r>
      <w:r w:rsidRPr="00D55824">
        <w:t xml:space="preserve"> that only certain site staff members may have access to the codes, but in sufficient numbers that a team member is always available to access the codes at any time of day including weekends and public holidays</w:t>
      </w:r>
      <w:r>
        <w:t>.</w:t>
      </w:r>
    </w:p>
    <w:p w14:paraId="1A3F7D81" w14:textId="2C155F7A" w:rsidR="00062790" w:rsidRPr="003F08F7" w:rsidRDefault="00B373DA" w:rsidP="004D3A46">
      <w:pPr>
        <w:pStyle w:val="SOPHeading3"/>
      </w:pPr>
      <w:r>
        <w:t>T</w:t>
      </w:r>
      <w:r w:rsidR="00D41F54">
        <w:t>he i</w:t>
      </w:r>
      <w:r w:rsidR="00062790">
        <w:t xml:space="preserve">nvestigator must inform the </w:t>
      </w:r>
      <w:r w:rsidR="00217BDF">
        <w:t>sponsor</w:t>
      </w:r>
      <w:r w:rsidR="00DC2C73">
        <w:t xml:space="preserve"> </w:t>
      </w:r>
      <w:r w:rsidR="00062790">
        <w:t xml:space="preserve">of the premature unblinding of the IP. </w:t>
      </w:r>
    </w:p>
    <w:p w14:paraId="10BE84E6" w14:textId="16594A4C" w:rsidR="00242DCE" w:rsidRDefault="00242DCE" w:rsidP="004D3A46">
      <w:pPr>
        <w:pStyle w:val="SOPHeading3"/>
      </w:pPr>
      <w:r w:rsidRPr="00D55824">
        <w:t xml:space="preserve">In the event of a randomisation code break, </w:t>
      </w:r>
      <w:r w:rsidR="00B373DA">
        <w:t xml:space="preserve">the </w:t>
      </w:r>
      <w:r w:rsidR="00DC2C73">
        <w:t xml:space="preserve">sponsor </w:t>
      </w:r>
      <w:r w:rsidR="00B373DA">
        <w:t>will</w:t>
      </w:r>
      <w:r w:rsidRPr="00D55824">
        <w:t xml:space="preserve"> check that applicable procedures were followed, the reasons and events are</w:t>
      </w:r>
      <w:r>
        <w:t xml:space="preserve"> fully documented and that the </w:t>
      </w:r>
      <w:r w:rsidR="00DC2C73">
        <w:t>i</w:t>
      </w:r>
      <w:r w:rsidRPr="00D55824">
        <w:t>nvestigator is re-instructed if necessary</w:t>
      </w:r>
      <w:r>
        <w:t>.</w:t>
      </w:r>
    </w:p>
    <w:p w14:paraId="4DF42F5F" w14:textId="69566EBC" w:rsidR="00242DCE" w:rsidRDefault="00242DCE" w:rsidP="007C194A">
      <w:pPr>
        <w:pStyle w:val="SOPHeading2"/>
      </w:pPr>
      <w:r>
        <w:t>accountability</w:t>
      </w:r>
      <w:r w:rsidR="005679DC">
        <w:t xml:space="preserve"> of IP</w:t>
      </w:r>
    </w:p>
    <w:p w14:paraId="2BCA2AC7" w14:textId="5AD55B76" w:rsidR="00694CEE" w:rsidRDefault="00A27681" w:rsidP="00A0042B">
      <w:pPr>
        <w:pStyle w:val="SOPHeading3"/>
      </w:pPr>
      <w:r>
        <w:t xml:space="preserve">Accountability of the IP rests with </w:t>
      </w:r>
      <w:r w:rsidR="00C12008" w:rsidRPr="00340984">
        <w:t xml:space="preserve">the </w:t>
      </w:r>
      <w:r w:rsidR="00C12008">
        <w:t>PI</w:t>
      </w:r>
      <w:r w:rsidR="00694CEE">
        <w:t xml:space="preserve"> </w:t>
      </w:r>
      <w:r w:rsidR="00D41F54">
        <w:t>or responsible i</w:t>
      </w:r>
      <w:r>
        <w:t xml:space="preserve">nvestigator </w:t>
      </w:r>
      <w:r w:rsidR="00031BD5">
        <w:t>at each trial site.</w:t>
      </w:r>
    </w:p>
    <w:p w14:paraId="05D7D0EA" w14:textId="664B0B9C" w:rsidR="00FC2308" w:rsidRDefault="00FC2308" w:rsidP="004D3A46">
      <w:pPr>
        <w:pStyle w:val="SOPHeading3"/>
      </w:pPr>
      <w:r w:rsidRPr="00D55824">
        <w:t xml:space="preserve">Investigator responsibilities for the IP will be discussed </w:t>
      </w:r>
      <w:r w:rsidR="00D41F54">
        <w:t>at the site i</w:t>
      </w:r>
      <w:r>
        <w:t>nitiation (per SOP: Site Initiation and Activation) and will include:</w:t>
      </w:r>
    </w:p>
    <w:p w14:paraId="43765276" w14:textId="2A084B7E" w:rsidR="00FC2308" w:rsidRDefault="00FC2308" w:rsidP="00A0042B">
      <w:pPr>
        <w:pStyle w:val="SOPBulletedparagraphstyle"/>
      </w:pPr>
      <w:r>
        <w:t xml:space="preserve">The </w:t>
      </w:r>
      <w:r w:rsidR="00D41F54">
        <w:t>i</w:t>
      </w:r>
      <w:r w:rsidR="00B71FEF">
        <w:t>nvestigator</w:t>
      </w:r>
      <w:r>
        <w:t xml:space="preserve"> may assign the responsibility for accountability to a pharmacist or another appropriate</w:t>
      </w:r>
      <w:r w:rsidR="00D41F54">
        <w:t xml:space="preserve"> individual who reports to the i</w:t>
      </w:r>
      <w:r>
        <w:t xml:space="preserve">nvestigator.  This must be documented </w:t>
      </w:r>
    </w:p>
    <w:p w14:paraId="2D464E36" w14:textId="274A60ED" w:rsidR="00FC2308" w:rsidRDefault="00FC2308" w:rsidP="00FC2308">
      <w:pPr>
        <w:pStyle w:val="SOPBulletedparagraphstyle"/>
      </w:pPr>
      <w:r w:rsidRPr="00340984">
        <w:t>Ensur</w:t>
      </w:r>
      <w:r>
        <w:t>ing</w:t>
      </w:r>
      <w:r w:rsidRPr="00340984">
        <w:t xml:space="preserve"> </w:t>
      </w:r>
      <w:r w:rsidR="00D41F54">
        <w:t>the s</w:t>
      </w:r>
      <w:r w:rsidRPr="00340984">
        <w:t>ite understands correct use</w:t>
      </w:r>
      <w:r>
        <w:t xml:space="preserve"> and handling</w:t>
      </w:r>
      <w:r w:rsidRPr="00340984">
        <w:t>/</w:t>
      </w:r>
      <w:r>
        <w:t xml:space="preserve">temperature monitoring/secure </w:t>
      </w:r>
      <w:r w:rsidRPr="00340984">
        <w:t>storage/quarantine/</w:t>
      </w:r>
      <w:r>
        <w:t>return/</w:t>
      </w:r>
      <w:r w:rsidRPr="00340984">
        <w:t>destruction of the IP</w:t>
      </w:r>
      <w:r>
        <w:t xml:space="preserve"> as outlined in the </w:t>
      </w:r>
      <w:r w:rsidR="00D41F54">
        <w:t>p</w:t>
      </w:r>
      <w:r w:rsidR="00B71FEF">
        <w:t>rotocol</w:t>
      </w:r>
      <w:r>
        <w:t>.</w:t>
      </w:r>
    </w:p>
    <w:p w14:paraId="7D33432F" w14:textId="356EBE4E" w:rsidR="00FC2308" w:rsidRPr="00340984" w:rsidRDefault="00FC2308" w:rsidP="00FC2308">
      <w:pPr>
        <w:pStyle w:val="SOPBulletedparagraphstyle"/>
      </w:pPr>
      <w:r>
        <w:lastRenderedPageBreak/>
        <w:t>Ensuring the</w:t>
      </w:r>
      <w:r w:rsidR="00D41F54">
        <w:t xml:space="preserve"> s</w:t>
      </w:r>
      <w:r>
        <w:t xml:space="preserve">ite understands what to explain to the </w:t>
      </w:r>
      <w:r w:rsidR="00D41F54">
        <w:t>s</w:t>
      </w:r>
      <w:r w:rsidR="00B71FEF">
        <w:t>ubject</w:t>
      </w:r>
      <w:r>
        <w:t xml:space="preserve"> (IP usage,</w:t>
      </w:r>
      <w:r w:rsidR="00D41F54">
        <w:t xml:space="preserve"> storage at home and return to s</w:t>
      </w:r>
      <w:r>
        <w:t>ite where applicable).</w:t>
      </w:r>
    </w:p>
    <w:p w14:paraId="32A54C8C" w14:textId="0C4EC714" w:rsidR="00FC2308" w:rsidRDefault="00FC2308" w:rsidP="00FC2308">
      <w:pPr>
        <w:pStyle w:val="SOPBulletedparagraphstyle"/>
      </w:pPr>
      <w:r w:rsidRPr="00340984">
        <w:t xml:space="preserve">All appropriate records must be </w:t>
      </w:r>
      <w:r w:rsidR="00D41F54">
        <w:t>kept current and on s</w:t>
      </w:r>
      <w:r w:rsidRPr="00340984">
        <w:t>ite, preferably in a similar location</w:t>
      </w:r>
      <w:r>
        <w:t xml:space="preserve"> to the IP (both used &amp; unused).</w:t>
      </w:r>
    </w:p>
    <w:p w14:paraId="0A76750C" w14:textId="27D286A9" w:rsidR="00C12008" w:rsidRDefault="00513E14" w:rsidP="00A0042B">
      <w:pPr>
        <w:pStyle w:val="SOPHeading3"/>
      </w:pPr>
      <w:r>
        <w:t xml:space="preserve">The person responsible for the IP accountability will </w:t>
      </w:r>
      <w:r w:rsidR="005679DC">
        <w:t xml:space="preserve">develop and </w:t>
      </w:r>
      <w:r>
        <w:t xml:space="preserve">maintain </w:t>
      </w:r>
      <w:r w:rsidR="005679DC">
        <w:t xml:space="preserve">suitable </w:t>
      </w:r>
      <w:r>
        <w:t xml:space="preserve">records </w:t>
      </w:r>
      <w:r w:rsidR="00C12008">
        <w:t xml:space="preserve">and </w:t>
      </w:r>
      <w:r w:rsidR="00FA31D9">
        <w:t>p</w:t>
      </w:r>
      <w:r w:rsidR="00C12008">
        <w:t xml:space="preserve">rocesses for the </w:t>
      </w:r>
      <w:r w:rsidR="00FA31D9">
        <w:t>t</w:t>
      </w:r>
      <w:r w:rsidR="00C12008">
        <w:t xml:space="preserve">rial covering IP’s delivery to site, inventory at site, use by each </w:t>
      </w:r>
      <w:r w:rsidR="00D41F54">
        <w:t>s</w:t>
      </w:r>
      <w:r w:rsidR="00B71FEF">
        <w:t>ubject</w:t>
      </w:r>
      <w:r w:rsidR="00C12008">
        <w:t>, return or destruction of any unused IP.</w:t>
      </w:r>
      <w:r w:rsidR="005679DC">
        <w:t xml:space="preserve"> </w:t>
      </w:r>
    </w:p>
    <w:p w14:paraId="7D750D32" w14:textId="7835A24F" w:rsidR="00242DCE" w:rsidRDefault="00242DCE" w:rsidP="004D3A46">
      <w:pPr>
        <w:pStyle w:val="SOPHeading3"/>
      </w:pPr>
      <w:r>
        <w:t xml:space="preserve">The overall accountability of IP into and out of the </w:t>
      </w:r>
      <w:r w:rsidR="00D41F54">
        <w:t>s</w:t>
      </w:r>
      <w:r>
        <w:t xml:space="preserve">ite may be tracked via the IP </w:t>
      </w:r>
      <w:r w:rsidR="005C2270">
        <w:t>d</w:t>
      </w:r>
      <w:r>
        <w:t xml:space="preserve">ispensing and </w:t>
      </w:r>
      <w:r w:rsidR="005C2270">
        <w:t>a</w:t>
      </w:r>
      <w:r>
        <w:t xml:space="preserve">ccountability </w:t>
      </w:r>
      <w:r w:rsidR="005C2270">
        <w:t>t</w:t>
      </w:r>
      <w:r>
        <w:t xml:space="preserve">emplate (Appendix </w:t>
      </w:r>
      <w:r w:rsidR="00897C34">
        <w:t>B</w:t>
      </w:r>
      <w:r>
        <w:t>). Individual</w:t>
      </w:r>
      <w:r w:rsidR="00D41F54">
        <w:t xml:space="preserve"> s</w:t>
      </w:r>
      <w:r w:rsidR="00B71FEF">
        <w:t>ubject</w:t>
      </w:r>
      <w:r>
        <w:t xml:space="preserve"> accountability may be tracked via the </w:t>
      </w:r>
      <w:r w:rsidR="005C2270">
        <w:t>s</w:t>
      </w:r>
      <w:r w:rsidR="00B71FEF">
        <w:t>ubject</w:t>
      </w:r>
      <w:r>
        <w:t xml:space="preserve"> </w:t>
      </w:r>
      <w:r w:rsidR="005C2270">
        <w:t>d</w:t>
      </w:r>
      <w:r>
        <w:t xml:space="preserve">ispensation </w:t>
      </w:r>
      <w:r w:rsidR="005C2270">
        <w:t>t</w:t>
      </w:r>
      <w:r>
        <w:t xml:space="preserve">emplate (Appendix </w:t>
      </w:r>
      <w:r w:rsidR="00897C34">
        <w:t>C</w:t>
      </w:r>
      <w:r>
        <w:t xml:space="preserve">). </w:t>
      </w:r>
      <w:r w:rsidR="00DC2C73">
        <w:t xml:space="preserve"> </w:t>
      </w:r>
      <w:r>
        <w:t xml:space="preserve">These templates may be adapted to the differing requirements of each trial, filed in </w:t>
      </w:r>
      <w:r w:rsidR="00A42E72">
        <w:t>the trial master file (</w:t>
      </w:r>
      <w:r>
        <w:t>TMF</w:t>
      </w:r>
      <w:r w:rsidR="00A42E72">
        <w:t>)</w:t>
      </w:r>
      <w:r>
        <w:t xml:space="preserve"> and may</w:t>
      </w:r>
      <w:r w:rsidRPr="00D55824">
        <w:t xml:space="preserve"> include</w:t>
      </w:r>
      <w:r>
        <w:t>:</w:t>
      </w:r>
    </w:p>
    <w:p w14:paraId="0E882E14" w14:textId="6BBFD445" w:rsidR="00242DCE" w:rsidRPr="00340984" w:rsidRDefault="00242DCE" w:rsidP="00242DCE">
      <w:pPr>
        <w:pStyle w:val="SOPBulletedparagraphstyle"/>
      </w:pPr>
      <w:r w:rsidRPr="00340984">
        <w:t xml:space="preserve">Protocol, </w:t>
      </w:r>
      <w:r w:rsidR="00D41F54">
        <w:t>s</w:t>
      </w:r>
      <w:r w:rsidRPr="00340984">
        <w:t xml:space="preserve">ite and </w:t>
      </w:r>
      <w:r w:rsidR="00D41F54">
        <w:t>i</w:t>
      </w:r>
      <w:r w:rsidRPr="00340984">
        <w:t>nvestigator identification</w:t>
      </w:r>
    </w:p>
    <w:p w14:paraId="195C72EF" w14:textId="393F3E92" w:rsidR="00242DCE" w:rsidRPr="00340984" w:rsidRDefault="00242DCE" w:rsidP="00242DCE">
      <w:pPr>
        <w:pStyle w:val="SOPBulletedparagraphstyle"/>
      </w:pPr>
      <w:r w:rsidRPr="00340984">
        <w:t>Date of receipt, amount (of kits; packs; bottles; etc.) received, batch number, expiry date,</w:t>
      </w:r>
      <w:r w:rsidR="00C12008">
        <w:t xml:space="preserve"> </w:t>
      </w:r>
      <w:r w:rsidRPr="00340984">
        <w:t>signature, by whom</w:t>
      </w:r>
    </w:p>
    <w:p w14:paraId="0AB2011C" w14:textId="7A6AEE49" w:rsidR="00242DCE" w:rsidRPr="00340984" w:rsidRDefault="00D41F54" w:rsidP="00242DCE">
      <w:pPr>
        <w:pStyle w:val="SOPBulletedparagraphstyle"/>
      </w:pPr>
      <w:r>
        <w:t>s</w:t>
      </w:r>
      <w:r w:rsidR="00C12008">
        <w:t>ubject</w:t>
      </w:r>
      <w:r w:rsidR="00C12008" w:rsidRPr="00340984">
        <w:t xml:space="preserve"> </w:t>
      </w:r>
      <w:r w:rsidR="00242DCE" w:rsidRPr="00340984">
        <w:t xml:space="preserve">/ </w:t>
      </w:r>
      <w:proofErr w:type="spellStart"/>
      <w:r>
        <w:t>r</w:t>
      </w:r>
      <w:r w:rsidR="00242DCE" w:rsidRPr="00340984">
        <w:t>andomisation</w:t>
      </w:r>
      <w:proofErr w:type="spellEnd"/>
      <w:r w:rsidR="00242DCE" w:rsidRPr="00340984">
        <w:t xml:space="preserve"> /IP treatment number</w:t>
      </w:r>
    </w:p>
    <w:p w14:paraId="69E1512E" w14:textId="77777777" w:rsidR="00242DCE" w:rsidRPr="00340984" w:rsidRDefault="00242DCE" w:rsidP="00242DCE">
      <w:pPr>
        <w:pStyle w:val="SOPBulletedparagraphstyle"/>
      </w:pPr>
      <w:r w:rsidRPr="00340984">
        <w:t>Treatment period (e.g. Visit 1 or Week 1, etc</w:t>
      </w:r>
      <w:r>
        <w:t>.</w:t>
      </w:r>
      <w:r w:rsidRPr="00340984">
        <w:t>)</w:t>
      </w:r>
    </w:p>
    <w:p w14:paraId="03F452E4" w14:textId="77777777" w:rsidR="00242DCE" w:rsidRDefault="00242DCE" w:rsidP="00242DCE">
      <w:pPr>
        <w:pStyle w:val="SOPBulletedparagraphstyle"/>
      </w:pPr>
      <w:r>
        <w:t xml:space="preserve">Initials of the person dispensing, the date, and details e.g. </w:t>
      </w:r>
      <w:proofErr w:type="gramStart"/>
      <w:r>
        <w:t>amount</w:t>
      </w:r>
      <w:proofErr w:type="gramEnd"/>
      <w:r>
        <w:t>, # of bottles etc.</w:t>
      </w:r>
    </w:p>
    <w:p w14:paraId="4F1CADFF" w14:textId="77777777" w:rsidR="00242DCE" w:rsidRDefault="00242DCE" w:rsidP="00242DCE">
      <w:pPr>
        <w:pStyle w:val="SOPBulletedparagraphstyle"/>
      </w:pPr>
      <w:r>
        <w:t xml:space="preserve">Initials of the person to whom returned, the date, and details e.g. </w:t>
      </w:r>
      <w:proofErr w:type="gramStart"/>
      <w:r>
        <w:t>amount</w:t>
      </w:r>
      <w:proofErr w:type="gramEnd"/>
      <w:r>
        <w:t>, # of bottles etc.</w:t>
      </w:r>
      <w:r w:rsidRPr="007F5BE4">
        <w:t xml:space="preserve"> </w:t>
      </w:r>
    </w:p>
    <w:p w14:paraId="0DC4A61E" w14:textId="77777777" w:rsidR="00242DCE" w:rsidRDefault="00242DCE" w:rsidP="007C194A">
      <w:pPr>
        <w:pStyle w:val="SOPHeading2"/>
      </w:pPr>
      <w:r>
        <w:t>re-labeling of ip</w:t>
      </w:r>
    </w:p>
    <w:p w14:paraId="4C2586E4" w14:textId="7A431E9F" w:rsidR="00242DCE" w:rsidRDefault="00031AD1" w:rsidP="004D3A46">
      <w:pPr>
        <w:pStyle w:val="SOPHeading3"/>
      </w:pPr>
      <w:r>
        <w:t>Should the</w:t>
      </w:r>
      <w:r w:rsidR="00242DCE">
        <w:t xml:space="preserve"> IP</w:t>
      </w:r>
      <w:r>
        <w:t xml:space="preserve"> require relabelling</w:t>
      </w:r>
      <w:r w:rsidR="00242DCE">
        <w:t xml:space="preserve"> </w:t>
      </w:r>
      <w:r w:rsidR="00242DCE" w:rsidRPr="0037409C">
        <w:t>for the extension of expiry dates relabelling</w:t>
      </w:r>
      <w:r w:rsidR="00242DCE">
        <w:t xml:space="preserve"> forms used by the </w:t>
      </w:r>
      <w:r w:rsidR="0037409C">
        <w:t>s</w:t>
      </w:r>
      <w:r w:rsidR="00242DCE">
        <w:t>ite should include:</w:t>
      </w:r>
    </w:p>
    <w:p w14:paraId="56B4C94B" w14:textId="7BFAC43A" w:rsidR="00242DCE" w:rsidRDefault="00242DCE" w:rsidP="00242DCE">
      <w:pPr>
        <w:pStyle w:val="SOPBulletedparagraphstyle"/>
      </w:pPr>
      <w:r>
        <w:t xml:space="preserve">Protocol, </w:t>
      </w:r>
      <w:r w:rsidR="007574BB">
        <w:t>s</w:t>
      </w:r>
      <w:r>
        <w:t>ite and PI reference,</w:t>
      </w:r>
    </w:p>
    <w:p w14:paraId="709B34BC" w14:textId="77777777" w:rsidR="00242DCE" w:rsidRDefault="00242DCE" w:rsidP="00242DCE">
      <w:pPr>
        <w:pStyle w:val="SOPBulletedparagraphstyle"/>
      </w:pPr>
      <w:r>
        <w:t>IP identification, affected batch and expiry date,</w:t>
      </w:r>
    </w:p>
    <w:p w14:paraId="0D42FF1F" w14:textId="77777777" w:rsidR="00242DCE" w:rsidRDefault="00242DCE" w:rsidP="00242DCE">
      <w:pPr>
        <w:pStyle w:val="SOPBulletedparagraphstyle"/>
      </w:pPr>
      <w:r>
        <w:t>Sample of new IP label to be used,</w:t>
      </w:r>
    </w:p>
    <w:p w14:paraId="5E41EE40" w14:textId="77777777" w:rsidR="00242DCE" w:rsidRDefault="00242DCE" w:rsidP="00242DCE">
      <w:pPr>
        <w:pStyle w:val="SOPBulletedparagraphstyle"/>
      </w:pPr>
      <w:r>
        <w:t xml:space="preserve">Procedure for </w:t>
      </w:r>
      <w:proofErr w:type="spellStart"/>
      <w:r>
        <w:t>relabelling</w:t>
      </w:r>
      <w:proofErr w:type="spellEnd"/>
      <w:r>
        <w:t xml:space="preserve"> of IP,</w:t>
      </w:r>
    </w:p>
    <w:p w14:paraId="225DEA9D" w14:textId="77777777" w:rsidR="00242DCE" w:rsidRDefault="00242DCE" w:rsidP="00242DCE">
      <w:pPr>
        <w:pStyle w:val="SOPBulletedparagraphstyle"/>
      </w:pPr>
      <w:r w:rsidRPr="00AA1E11">
        <w:rPr>
          <w:rStyle w:val="CNSBulletedparagraphstyleChar"/>
        </w:rPr>
        <w:t>Reconciliation and checking of</w:t>
      </w:r>
      <w:r>
        <w:t xml:space="preserve"> </w:t>
      </w:r>
      <w:proofErr w:type="spellStart"/>
      <w:r>
        <w:t>relabelling</w:t>
      </w:r>
      <w:proofErr w:type="spellEnd"/>
      <w:r>
        <w:t xml:space="preserve"> process.</w:t>
      </w:r>
    </w:p>
    <w:p w14:paraId="414169CB" w14:textId="23F3A10F" w:rsidR="00242DCE" w:rsidRDefault="00FA31D9" w:rsidP="004D3A46">
      <w:pPr>
        <w:pStyle w:val="SOPHeading3"/>
      </w:pPr>
      <w:r>
        <w:t xml:space="preserve">The </w:t>
      </w:r>
      <w:r w:rsidR="007574BB">
        <w:t>s</w:t>
      </w:r>
      <w:r w:rsidR="00242DCE">
        <w:t xml:space="preserve">tudy team </w:t>
      </w:r>
      <w:r>
        <w:t xml:space="preserve">will </w:t>
      </w:r>
      <w:r w:rsidR="00242DCE">
        <w:t>complete relabelling process without obscuring original batch/expiry details and document on IP relabelling form.</w:t>
      </w:r>
    </w:p>
    <w:p w14:paraId="05847095" w14:textId="54768DE5" w:rsidR="00031AD1" w:rsidRDefault="00031AD1" w:rsidP="004D3A46">
      <w:pPr>
        <w:pStyle w:val="SOPHeading3"/>
      </w:pPr>
      <w:r>
        <w:t>The relabelling and reconciliation of labels should be performed by one member of the study team and verified by another.</w:t>
      </w:r>
    </w:p>
    <w:p w14:paraId="44DFC3D1" w14:textId="437E8DC9" w:rsidR="00242DCE" w:rsidRDefault="00242DCE" w:rsidP="004D3A46">
      <w:pPr>
        <w:pStyle w:val="SOPHeading3"/>
      </w:pPr>
      <w:r>
        <w:t xml:space="preserve">Appendix </w:t>
      </w:r>
      <w:r w:rsidR="004621DF">
        <w:t>D</w:t>
      </w:r>
      <w:r>
        <w:t xml:space="preserve"> provides a template which </w:t>
      </w:r>
      <w:r w:rsidR="00031AD1">
        <w:t xml:space="preserve">may </w:t>
      </w:r>
      <w:r>
        <w:t xml:space="preserve">be used for IP relabelling </w:t>
      </w:r>
      <w:r w:rsidR="00031AD1">
        <w:t xml:space="preserve">and </w:t>
      </w:r>
      <w:r>
        <w:t xml:space="preserve">can be altered for </w:t>
      </w:r>
      <w:r w:rsidR="007574BB">
        <w:t>t</w:t>
      </w:r>
      <w:r>
        <w:t>rial specific use.</w:t>
      </w:r>
    </w:p>
    <w:p w14:paraId="2854FAAE" w14:textId="77777777" w:rsidR="00242DCE" w:rsidRDefault="00242DCE" w:rsidP="007C194A">
      <w:pPr>
        <w:pStyle w:val="SOPHeading2"/>
      </w:pPr>
      <w:r>
        <w:t>ip temperature deviations</w:t>
      </w:r>
    </w:p>
    <w:p w14:paraId="5F21B263" w14:textId="77777777" w:rsidR="00242DCE" w:rsidRDefault="00242DCE" w:rsidP="004D3A46">
      <w:pPr>
        <w:pStyle w:val="SOPHeading3"/>
      </w:pPr>
      <w:r>
        <w:t xml:space="preserve">In the event of a temperature deviation with IP, the affected IP is to be clearly </w:t>
      </w:r>
      <w:r w:rsidRPr="000243E9">
        <w:t>labelled</w:t>
      </w:r>
      <w:r>
        <w:t xml:space="preserve"> and quarantined.</w:t>
      </w:r>
    </w:p>
    <w:p w14:paraId="2AC55D41" w14:textId="082FB018" w:rsidR="00242DCE" w:rsidRDefault="00242DCE" w:rsidP="004D3A46">
      <w:pPr>
        <w:pStyle w:val="SOPHeading3"/>
      </w:pPr>
      <w:r>
        <w:t xml:space="preserve">Details of the temperature deviation should be reported to </w:t>
      </w:r>
      <w:r w:rsidR="0043569C">
        <w:t xml:space="preserve">the </w:t>
      </w:r>
      <w:r w:rsidR="007574BB">
        <w:t xml:space="preserve">sponsor </w:t>
      </w:r>
      <w:r>
        <w:t>immediately (or as soon as practically possible).</w:t>
      </w:r>
    </w:p>
    <w:p w14:paraId="756E2C95" w14:textId="57E41544" w:rsidR="00242DCE" w:rsidRDefault="0043569C" w:rsidP="00242DCE">
      <w:pPr>
        <w:pStyle w:val="SOPBulletedparagraphstyle"/>
      </w:pPr>
      <w:r>
        <w:lastRenderedPageBreak/>
        <w:t>The</w:t>
      </w:r>
      <w:r w:rsidR="00242DCE">
        <w:t xml:space="preserve"> Appendix </w:t>
      </w:r>
      <w:r>
        <w:t>E</w:t>
      </w:r>
      <w:r w:rsidR="00E86F0C">
        <w:t xml:space="preserve"> provides a </w:t>
      </w:r>
      <w:r w:rsidR="00923F12">
        <w:t>t</w:t>
      </w:r>
      <w:r w:rsidR="00E86F0C">
        <w:t xml:space="preserve">emperature </w:t>
      </w:r>
      <w:r w:rsidR="00923F12">
        <w:t>e</w:t>
      </w:r>
      <w:r w:rsidR="00E86F0C">
        <w:t xml:space="preserve">xcursion at </w:t>
      </w:r>
      <w:r w:rsidR="00923F12">
        <w:t>s</w:t>
      </w:r>
      <w:r w:rsidR="00E86F0C">
        <w:t xml:space="preserve">ite </w:t>
      </w:r>
      <w:r w:rsidR="00923F12">
        <w:t>t</w:t>
      </w:r>
      <w:r w:rsidR="00E86F0C">
        <w:t xml:space="preserve">emplate which may </w:t>
      </w:r>
      <w:r w:rsidR="00A42E72">
        <w:t xml:space="preserve">be </w:t>
      </w:r>
      <w:r w:rsidR="00E86F0C">
        <w:t>used for reporting and</w:t>
      </w:r>
      <w:r w:rsidR="00242DCE">
        <w:t xml:space="preserve"> can be altered for trial specific use.</w:t>
      </w:r>
    </w:p>
    <w:p w14:paraId="1EB15607" w14:textId="44FC76F0" w:rsidR="00242DCE" w:rsidRDefault="00242DCE" w:rsidP="004D3A46">
      <w:pPr>
        <w:pStyle w:val="SOPHeading3"/>
      </w:pPr>
      <w:r>
        <w:t xml:space="preserve">Once the report has been reviewed, </w:t>
      </w:r>
      <w:r w:rsidR="00E86F0C">
        <w:t xml:space="preserve">the </w:t>
      </w:r>
      <w:r w:rsidR="007574BB">
        <w:t>sponsor</w:t>
      </w:r>
      <w:r w:rsidR="007574BB" w:rsidRPr="00804147">
        <w:t xml:space="preserve"> </w:t>
      </w:r>
      <w:r w:rsidR="00E86F0C">
        <w:t>will</w:t>
      </w:r>
      <w:r>
        <w:t xml:space="preserve"> communicate to the </w:t>
      </w:r>
      <w:r w:rsidR="0037409C">
        <w:t>s</w:t>
      </w:r>
      <w:r>
        <w:t>ite what should be done with the IP.</w:t>
      </w:r>
    </w:p>
    <w:p w14:paraId="11636E90" w14:textId="77777777" w:rsidR="00242DCE" w:rsidRDefault="00242DCE" w:rsidP="007C194A">
      <w:pPr>
        <w:pStyle w:val="SOPHeading2"/>
      </w:pPr>
      <w:r>
        <w:t>transfer of ip between sites</w:t>
      </w:r>
    </w:p>
    <w:p w14:paraId="2E955757" w14:textId="78226222" w:rsidR="00242DCE" w:rsidRDefault="00242DCE" w:rsidP="004D3A46">
      <w:pPr>
        <w:pStyle w:val="SOPHeading3"/>
      </w:pPr>
      <w:r>
        <w:t>IP transfer will only occur upon documented approval from</w:t>
      </w:r>
      <w:r w:rsidR="007574BB">
        <w:t xml:space="preserve"> the</w:t>
      </w:r>
      <w:r>
        <w:t xml:space="preserve"> </w:t>
      </w:r>
      <w:r w:rsidR="007574BB">
        <w:t>sponsor</w:t>
      </w:r>
      <w:r w:rsidR="00084CC3">
        <w:t>.</w:t>
      </w:r>
    </w:p>
    <w:p w14:paraId="324473F5" w14:textId="5A1BA537" w:rsidR="00242DCE" w:rsidRDefault="00242DCE" w:rsidP="004D3A46">
      <w:pPr>
        <w:pStyle w:val="SOPHeading3"/>
      </w:pPr>
      <w:r>
        <w:t xml:space="preserve">IP should be packaged in a manner similar to how it was initially sent to </w:t>
      </w:r>
      <w:r w:rsidR="007574BB">
        <w:t>s</w:t>
      </w:r>
      <w:r>
        <w:t>ite (e.g. in a cooler box surrounded with ice bricks) to maintain cold chain / storage temperature requirements.</w:t>
      </w:r>
    </w:p>
    <w:p w14:paraId="07213F32" w14:textId="719E1A5A" w:rsidR="00242DCE" w:rsidRDefault="00242DCE" w:rsidP="004D3A46">
      <w:pPr>
        <w:pStyle w:val="SOPHeading3"/>
      </w:pPr>
      <w:r>
        <w:t xml:space="preserve">Temperature monitoring and the equipment used should be similar to the initial shipment of IP to </w:t>
      </w:r>
      <w:r w:rsidR="007574BB">
        <w:t>s</w:t>
      </w:r>
      <w:r>
        <w:t>ite (e.g. use of a temp-tale device).</w:t>
      </w:r>
    </w:p>
    <w:p w14:paraId="7D54BDB1" w14:textId="77777777" w:rsidR="00084CC3" w:rsidRDefault="00242DCE" w:rsidP="004D3A46">
      <w:pPr>
        <w:pStyle w:val="SOPHeading3"/>
      </w:pPr>
      <w:r>
        <w:t>IP transfer should be documented</w:t>
      </w:r>
      <w:r w:rsidR="00084CC3">
        <w:t>.</w:t>
      </w:r>
    </w:p>
    <w:p w14:paraId="218215B1" w14:textId="16E42085" w:rsidR="00242DCE" w:rsidRDefault="00242DCE" w:rsidP="00A0042B">
      <w:pPr>
        <w:pStyle w:val="SOPBulletedparagraphstyle"/>
      </w:pPr>
      <w:r>
        <w:t xml:space="preserve"> Appendix </w:t>
      </w:r>
      <w:r w:rsidR="00897C34">
        <w:t>F</w:t>
      </w:r>
      <w:r>
        <w:t xml:space="preserve"> provides a </w:t>
      </w:r>
      <w:r w:rsidR="00923F12">
        <w:t>t</w:t>
      </w:r>
      <w:r>
        <w:t xml:space="preserve">ransfer of IP </w:t>
      </w:r>
      <w:r w:rsidR="00923F12">
        <w:t>b</w:t>
      </w:r>
      <w:r>
        <w:t xml:space="preserve">etween </w:t>
      </w:r>
      <w:r w:rsidR="00923F12">
        <w:t>s</w:t>
      </w:r>
      <w:r>
        <w:t xml:space="preserve">ites </w:t>
      </w:r>
      <w:r w:rsidR="00923F12">
        <w:t>t</w:t>
      </w:r>
      <w:r>
        <w:t>emplate which can be altered for trial specific use.</w:t>
      </w:r>
    </w:p>
    <w:p w14:paraId="1686E771" w14:textId="17F3C4A4" w:rsidR="00242DCE" w:rsidRDefault="00242DCE" w:rsidP="007C194A">
      <w:pPr>
        <w:pStyle w:val="SOPHeading2"/>
      </w:pPr>
      <w:r>
        <w:t xml:space="preserve">return </w:t>
      </w:r>
      <w:r w:rsidR="00A74364">
        <w:t xml:space="preserve">and/or </w:t>
      </w:r>
      <w:r>
        <w:t>destruction</w:t>
      </w:r>
    </w:p>
    <w:p w14:paraId="5069A01C" w14:textId="510591E4" w:rsidR="00242DCE" w:rsidRDefault="00A74364" w:rsidP="004D3A46">
      <w:pPr>
        <w:pStyle w:val="SOPHeading3"/>
      </w:pPr>
      <w:r>
        <w:t>The</w:t>
      </w:r>
      <w:r w:rsidR="00242DCE">
        <w:t xml:space="preserve"> procedure and requirements for return</w:t>
      </w:r>
      <w:r>
        <w:t xml:space="preserve"> and /</w:t>
      </w:r>
      <w:r w:rsidR="00242DCE">
        <w:t xml:space="preserve">or </w:t>
      </w:r>
      <w:r w:rsidR="00242DCE" w:rsidRPr="00D55824">
        <w:t xml:space="preserve">destruction </w:t>
      </w:r>
      <w:r>
        <w:t xml:space="preserve">of IP should be documented </w:t>
      </w:r>
      <w:r w:rsidR="00242DCE">
        <w:t xml:space="preserve">in the </w:t>
      </w:r>
      <w:r w:rsidR="005C2270">
        <w:t>p</w:t>
      </w:r>
      <w:r>
        <w:t xml:space="preserve">roject </w:t>
      </w:r>
      <w:r w:rsidR="005C2270">
        <w:t>m</w:t>
      </w:r>
      <w:r>
        <w:t xml:space="preserve">anagement </w:t>
      </w:r>
      <w:r w:rsidR="005C2270">
        <w:t>p</w:t>
      </w:r>
      <w:r>
        <w:t>lan (refer to SOP: Project Management)</w:t>
      </w:r>
    </w:p>
    <w:p w14:paraId="7F3025A3" w14:textId="50CCB324" w:rsidR="00242DCE" w:rsidRDefault="00242DCE" w:rsidP="004D3A46">
      <w:pPr>
        <w:pStyle w:val="SOPHeading3"/>
      </w:pPr>
      <w:r w:rsidRPr="00D55824">
        <w:t xml:space="preserve">Where IP is to be destroyed locally </w:t>
      </w:r>
      <w:r w:rsidR="00A74364">
        <w:t>any</w:t>
      </w:r>
      <w:r>
        <w:t xml:space="preserve"> </w:t>
      </w:r>
      <w:r w:rsidR="00923F12">
        <w:t>c</w:t>
      </w:r>
      <w:r>
        <w:t xml:space="preserve">ountry, </w:t>
      </w:r>
      <w:r w:rsidR="00923F12">
        <w:t>f</w:t>
      </w:r>
      <w:r w:rsidRPr="00D55824">
        <w:t xml:space="preserve">ederal, </w:t>
      </w:r>
      <w:r w:rsidR="00923F12">
        <w:t>s</w:t>
      </w:r>
      <w:r w:rsidRPr="00D55824">
        <w:t xml:space="preserve">tate and </w:t>
      </w:r>
      <w:r w:rsidR="00923F12">
        <w:t>c</w:t>
      </w:r>
      <w:r w:rsidRPr="00D55824">
        <w:t>ouncil by-</w:t>
      </w:r>
      <w:r w:rsidR="00923F12">
        <w:t>l</w:t>
      </w:r>
      <w:r w:rsidRPr="00D55824">
        <w:t xml:space="preserve">aws, including Environmental Protection Agency (EPA) laws </w:t>
      </w:r>
      <w:r>
        <w:t>or similar</w:t>
      </w:r>
      <w:r w:rsidR="00A74364">
        <w:t xml:space="preserve"> must be complied with</w:t>
      </w:r>
      <w:r>
        <w:t xml:space="preserve"> </w:t>
      </w:r>
      <w:r w:rsidR="00A74364">
        <w:t>at all times</w:t>
      </w:r>
      <w:r w:rsidRPr="00D55824">
        <w:t>.</w:t>
      </w:r>
    </w:p>
    <w:p w14:paraId="0B01299A" w14:textId="5014D491" w:rsidR="00062790" w:rsidRDefault="00062790" w:rsidP="007C194A">
      <w:pPr>
        <w:pStyle w:val="SOPHeading2"/>
      </w:pPr>
      <w:r>
        <w:t>Filing</w:t>
      </w:r>
    </w:p>
    <w:p w14:paraId="46A5AE5E" w14:textId="2EDFB9B5" w:rsidR="00062790" w:rsidRPr="00B93B0C" w:rsidRDefault="00062790" w:rsidP="00062790">
      <w:pPr>
        <w:pStyle w:val="SOPParagraphstyle"/>
      </w:pPr>
      <w:r>
        <w:t xml:space="preserve">All documentation and correspondence will be filed </w:t>
      </w:r>
      <w:r w:rsidR="00A42E72">
        <w:t xml:space="preserve">as required by </w:t>
      </w:r>
      <w:r w:rsidRPr="00D71DD2">
        <w:t>GCP Section 8, Essential Documents</w:t>
      </w:r>
      <w:r w:rsidR="007574BB">
        <w:t xml:space="preserve"> (refer to SOP: Essential Documents and Trial Master File)</w:t>
      </w:r>
      <w:r w:rsidRPr="00D71DD2">
        <w:t>.</w:t>
      </w:r>
    </w:p>
    <w:p w14:paraId="11EF6AD5" w14:textId="77777777" w:rsidR="00666D3C" w:rsidRDefault="00666D3C" w:rsidP="0044393D">
      <w:pPr>
        <w:sectPr w:rsidR="00666D3C" w:rsidSect="00A004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6"/>
        <w:gridCol w:w="777"/>
        <w:gridCol w:w="708"/>
        <w:gridCol w:w="1068"/>
        <w:gridCol w:w="1552"/>
        <w:gridCol w:w="2767"/>
      </w:tblGrid>
      <w:tr w:rsidR="00666D3C" w:rsidRPr="00726019" w14:paraId="67543644" w14:textId="77777777" w:rsidTr="00A0042B">
        <w:trPr>
          <w:trHeight w:val="113"/>
          <w:jc w:val="center"/>
        </w:trPr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26B08E" w14:textId="77777777" w:rsidR="00666D3C" w:rsidRPr="00726019" w:rsidRDefault="00666D3C" w:rsidP="00A74364">
            <w:pPr>
              <w:pStyle w:val="CNSFooterCG10B"/>
              <w:rPr>
                <w:rFonts w:cs="Arial"/>
              </w:rPr>
            </w:pPr>
            <w:r w:rsidRPr="00726019">
              <w:rPr>
                <w:lang w:val="en-AU"/>
              </w:rPr>
              <w:lastRenderedPageBreak/>
              <w:t>Study:</w:t>
            </w:r>
          </w:p>
        </w:tc>
        <w:tc>
          <w:tcPr>
            <w:tcW w:w="6872" w:type="dxa"/>
            <w:gridSpan w:val="5"/>
            <w:tcBorders>
              <w:top w:val="single" w:sz="4" w:space="0" w:color="auto"/>
            </w:tcBorders>
          </w:tcPr>
          <w:p w14:paraId="525022CF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b/>
                <w:sz w:val="20"/>
              </w:rPr>
            </w:pPr>
          </w:p>
        </w:tc>
      </w:tr>
      <w:tr w:rsidR="00666D3C" w:rsidRPr="00726019" w14:paraId="2898914B" w14:textId="77777777" w:rsidTr="00A0042B">
        <w:trPr>
          <w:trHeight w:val="113"/>
          <w:jc w:val="center"/>
        </w:trPr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2AB17" w14:textId="77777777" w:rsidR="00666D3C" w:rsidRPr="00726019" w:rsidRDefault="00666D3C" w:rsidP="00A74364">
            <w:pPr>
              <w:pStyle w:val="CNSFooterCG10B"/>
            </w:pPr>
            <w:r w:rsidRPr="00726019">
              <w:rPr>
                <w:lang w:val="en-AU"/>
              </w:rPr>
              <w:t>IP Identification:</w:t>
            </w:r>
          </w:p>
        </w:tc>
        <w:tc>
          <w:tcPr>
            <w:tcW w:w="6872" w:type="dxa"/>
            <w:gridSpan w:val="5"/>
            <w:tcBorders>
              <w:top w:val="single" w:sz="4" w:space="0" w:color="auto"/>
            </w:tcBorders>
          </w:tcPr>
          <w:p w14:paraId="755A69C5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b/>
                <w:sz w:val="20"/>
              </w:rPr>
            </w:pPr>
          </w:p>
        </w:tc>
      </w:tr>
      <w:tr w:rsidR="00666D3C" w:rsidRPr="00726019" w14:paraId="6FDD5E66" w14:textId="77777777" w:rsidTr="00A0042B">
        <w:trPr>
          <w:trHeight w:val="113"/>
          <w:jc w:val="center"/>
        </w:trPr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AC54A" w14:textId="77777777" w:rsidR="00666D3C" w:rsidRPr="00726019" w:rsidRDefault="00666D3C" w:rsidP="00A74364">
            <w:pPr>
              <w:pStyle w:val="CNSFooterCG10B"/>
              <w:rPr>
                <w:rFonts w:cs="Arial"/>
              </w:rPr>
            </w:pPr>
            <w:r w:rsidRPr="00726019">
              <w:rPr>
                <w:lang w:val="en-AU"/>
              </w:rPr>
              <w:t>IP Label Version:</w:t>
            </w:r>
          </w:p>
        </w:tc>
        <w:tc>
          <w:tcPr>
            <w:tcW w:w="6872" w:type="dxa"/>
            <w:gridSpan w:val="5"/>
            <w:tcBorders>
              <w:top w:val="single" w:sz="4" w:space="0" w:color="auto"/>
            </w:tcBorders>
          </w:tcPr>
          <w:p w14:paraId="383F4F98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b/>
                <w:sz w:val="20"/>
              </w:rPr>
            </w:pPr>
          </w:p>
        </w:tc>
      </w:tr>
      <w:tr w:rsidR="00666D3C" w:rsidRPr="00726019" w14:paraId="2C41998B" w14:textId="77777777" w:rsidTr="00A0042B">
        <w:trPr>
          <w:trHeight w:val="20"/>
          <w:jc w:val="center"/>
        </w:trPr>
        <w:tc>
          <w:tcPr>
            <w:tcW w:w="3046" w:type="dxa"/>
            <w:vMerge w:val="restart"/>
            <w:shd w:val="clear" w:color="auto" w:fill="auto"/>
            <w:vAlign w:val="center"/>
          </w:tcPr>
          <w:p w14:paraId="1A7B50EA" w14:textId="77777777" w:rsidR="00666D3C" w:rsidRPr="00726019" w:rsidRDefault="00666D3C" w:rsidP="00A74364">
            <w:pPr>
              <w:pStyle w:val="CNSFooterCG10B"/>
            </w:pPr>
            <w:r w:rsidRPr="00726019">
              <w:t>Requirement</w:t>
            </w:r>
          </w:p>
        </w:tc>
        <w:tc>
          <w:tcPr>
            <w:tcW w:w="1485" w:type="dxa"/>
            <w:gridSpan w:val="2"/>
            <w:vAlign w:val="center"/>
          </w:tcPr>
          <w:p w14:paraId="07DBDD2E" w14:textId="77777777" w:rsidR="00666D3C" w:rsidRPr="00726019" w:rsidRDefault="00666D3C" w:rsidP="00A74364">
            <w:pPr>
              <w:pStyle w:val="CNSFooterCG10B"/>
            </w:pPr>
            <w:r w:rsidRPr="00726019">
              <w:t>Are Items included on all Labels?</w:t>
            </w:r>
          </w:p>
        </w:tc>
        <w:tc>
          <w:tcPr>
            <w:tcW w:w="2620" w:type="dxa"/>
            <w:gridSpan w:val="2"/>
            <w:vAlign w:val="center"/>
          </w:tcPr>
          <w:p w14:paraId="18C0DBB8" w14:textId="77777777" w:rsidR="00666D3C" w:rsidRPr="00726019" w:rsidRDefault="00666D3C" w:rsidP="00A74364">
            <w:pPr>
              <w:pStyle w:val="CNSFooterCG10B"/>
            </w:pPr>
            <w:r w:rsidRPr="00726019">
              <w:t xml:space="preserve">If </w:t>
            </w:r>
            <w:r w:rsidRPr="00726019">
              <w:rPr>
                <w:u w:val="single"/>
              </w:rPr>
              <w:t>No</w:t>
            </w:r>
            <w:r w:rsidRPr="00726019">
              <w:t>, is item a permissible exclusion?</w:t>
            </w:r>
          </w:p>
        </w:tc>
        <w:tc>
          <w:tcPr>
            <w:tcW w:w="2767" w:type="dxa"/>
            <w:vMerge w:val="restart"/>
            <w:vAlign w:val="center"/>
          </w:tcPr>
          <w:p w14:paraId="39B9E98D" w14:textId="77777777" w:rsidR="00666D3C" w:rsidRPr="00726019" w:rsidRDefault="00666D3C" w:rsidP="00A74364">
            <w:pPr>
              <w:pStyle w:val="CNSFooterCG10B"/>
            </w:pPr>
            <w:r w:rsidRPr="00726019">
              <w:t>Comment</w:t>
            </w:r>
          </w:p>
        </w:tc>
      </w:tr>
      <w:tr w:rsidR="00666D3C" w:rsidRPr="00726019" w14:paraId="6B23FCD9" w14:textId="77777777" w:rsidTr="00A0042B">
        <w:trPr>
          <w:trHeight w:val="20"/>
          <w:jc w:val="center"/>
        </w:trPr>
        <w:tc>
          <w:tcPr>
            <w:tcW w:w="3046" w:type="dxa"/>
            <w:vMerge/>
            <w:vAlign w:val="center"/>
          </w:tcPr>
          <w:p w14:paraId="6BAC42BC" w14:textId="77777777" w:rsidR="00666D3C" w:rsidRPr="00726019" w:rsidRDefault="00666D3C" w:rsidP="00A74364">
            <w:pPr>
              <w:widowControl w:val="0"/>
              <w:jc w:val="center"/>
              <w:outlineLvl w:val="2"/>
              <w:rPr>
                <w:rFonts w:cs="Arial"/>
                <w:sz w:val="20"/>
              </w:rPr>
            </w:pPr>
          </w:p>
        </w:tc>
        <w:tc>
          <w:tcPr>
            <w:tcW w:w="777" w:type="dxa"/>
            <w:vAlign w:val="center"/>
          </w:tcPr>
          <w:p w14:paraId="4A890CF3" w14:textId="77777777" w:rsidR="00666D3C" w:rsidRPr="00726019" w:rsidRDefault="00666D3C" w:rsidP="00A74364">
            <w:pPr>
              <w:pStyle w:val="CNSFooterCG10B"/>
              <w:jc w:val="center"/>
            </w:pPr>
            <w:r w:rsidRPr="00726019">
              <w:t>Yes</w:t>
            </w:r>
          </w:p>
        </w:tc>
        <w:tc>
          <w:tcPr>
            <w:tcW w:w="708" w:type="dxa"/>
            <w:vAlign w:val="center"/>
          </w:tcPr>
          <w:p w14:paraId="06C29A6D" w14:textId="77777777" w:rsidR="00666D3C" w:rsidRPr="00726019" w:rsidRDefault="00666D3C" w:rsidP="00A74364">
            <w:pPr>
              <w:pStyle w:val="CNSFooterCG10B"/>
              <w:jc w:val="center"/>
            </w:pPr>
            <w:r w:rsidRPr="00726019">
              <w:t>No</w:t>
            </w:r>
          </w:p>
        </w:tc>
        <w:tc>
          <w:tcPr>
            <w:tcW w:w="2620" w:type="dxa"/>
            <w:gridSpan w:val="2"/>
            <w:vAlign w:val="center"/>
          </w:tcPr>
          <w:p w14:paraId="72AAFA65" w14:textId="77777777" w:rsidR="00666D3C" w:rsidRPr="00726019" w:rsidRDefault="00666D3C" w:rsidP="00A74364">
            <w:pPr>
              <w:pStyle w:val="CNSFooterCG10B"/>
              <w:jc w:val="center"/>
            </w:pPr>
            <w:r w:rsidRPr="00726019">
              <w:t>Explain</w:t>
            </w:r>
          </w:p>
        </w:tc>
        <w:tc>
          <w:tcPr>
            <w:tcW w:w="2767" w:type="dxa"/>
            <w:vMerge/>
            <w:vAlign w:val="center"/>
          </w:tcPr>
          <w:p w14:paraId="2454FABD" w14:textId="77777777" w:rsidR="00666D3C" w:rsidRPr="00726019" w:rsidRDefault="00666D3C" w:rsidP="00A74364">
            <w:pPr>
              <w:widowControl w:val="0"/>
              <w:jc w:val="center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1E2FC21D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5EA80904" w14:textId="3C66936E" w:rsidR="00666D3C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 xml:space="preserve">Local </w:t>
            </w:r>
            <w:r w:rsidR="008121A5">
              <w:rPr>
                <w:rFonts w:cs="Arial"/>
                <w:sz w:val="20"/>
              </w:rPr>
              <w:t>Sponsor</w:t>
            </w:r>
            <w:r w:rsidRPr="00726019">
              <w:rPr>
                <w:rFonts w:cs="Arial"/>
                <w:sz w:val="20"/>
              </w:rPr>
              <w:t xml:space="preserve"> Name </w:t>
            </w:r>
          </w:p>
          <w:p w14:paraId="6F6EC5C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Contact Details</w:t>
            </w:r>
          </w:p>
        </w:tc>
        <w:tc>
          <w:tcPr>
            <w:tcW w:w="777" w:type="dxa"/>
          </w:tcPr>
          <w:p w14:paraId="07A64FA5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124A133C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3ED0914E" w14:textId="77777777" w:rsidR="00A3522E" w:rsidRDefault="00A3522E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  <w:p w14:paraId="62633321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N/A, required on all containers</w:t>
            </w:r>
          </w:p>
        </w:tc>
        <w:tc>
          <w:tcPr>
            <w:tcW w:w="2767" w:type="dxa"/>
            <w:vAlign w:val="center"/>
          </w:tcPr>
          <w:p w14:paraId="12AD5202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030DD698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29368C88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Batch/code number to identify contents and packaging operation</w:t>
            </w:r>
          </w:p>
        </w:tc>
        <w:tc>
          <w:tcPr>
            <w:tcW w:w="777" w:type="dxa"/>
          </w:tcPr>
          <w:p w14:paraId="2CBA0783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77BEF8B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7458734C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N/A, required on all containers</w:t>
            </w:r>
          </w:p>
        </w:tc>
        <w:tc>
          <w:tcPr>
            <w:tcW w:w="2767" w:type="dxa"/>
            <w:vAlign w:val="center"/>
          </w:tcPr>
          <w:p w14:paraId="004C1D5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2FB26962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44EE25BD" w14:textId="67737818" w:rsidR="00666D3C" w:rsidRPr="00726019" w:rsidRDefault="00666D3C" w:rsidP="00031AD1">
            <w:pPr>
              <w:widowControl w:val="0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Trial </w:t>
            </w:r>
            <w:r w:rsidR="00BA767F">
              <w:rPr>
                <w:rFonts w:cs="Arial"/>
                <w:sz w:val="20"/>
              </w:rPr>
              <w:t>s</w:t>
            </w:r>
            <w:r w:rsidR="00A3522E">
              <w:rPr>
                <w:rFonts w:cs="Arial"/>
                <w:sz w:val="20"/>
              </w:rPr>
              <w:t>ubject</w:t>
            </w:r>
            <w:r w:rsidRPr="00726019">
              <w:rPr>
                <w:rFonts w:cs="Arial"/>
                <w:sz w:val="20"/>
              </w:rPr>
              <w:t xml:space="preserve"> identification number </w:t>
            </w:r>
          </w:p>
        </w:tc>
        <w:tc>
          <w:tcPr>
            <w:tcW w:w="777" w:type="dxa"/>
          </w:tcPr>
          <w:p w14:paraId="7F2AA56D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22194873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3EFD3560" w14:textId="77777777" w:rsidR="00666D3C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N/A, required on all containers</w:t>
            </w:r>
            <w:r>
              <w:rPr>
                <w:rFonts w:cs="Arial"/>
                <w:sz w:val="20"/>
              </w:rPr>
              <w:t>.</w:t>
            </w:r>
          </w:p>
          <w:p w14:paraId="12F5764D" w14:textId="655A294C" w:rsidR="00666D3C" w:rsidRPr="00726019" w:rsidRDefault="00BA767F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Not required for b</w:t>
            </w:r>
            <w:r w:rsidR="00666D3C">
              <w:rPr>
                <w:rFonts w:cs="Arial"/>
                <w:sz w:val="20"/>
              </w:rPr>
              <w:t>ulk IP</w:t>
            </w:r>
          </w:p>
        </w:tc>
        <w:tc>
          <w:tcPr>
            <w:tcW w:w="2767" w:type="dxa"/>
            <w:vAlign w:val="center"/>
          </w:tcPr>
          <w:p w14:paraId="6DC813F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7EFFE457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6A81A440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Storage conditions</w:t>
            </w:r>
          </w:p>
        </w:tc>
        <w:tc>
          <w:tcPr>
            <w:tcW w:w="777" w:type="dxa"/>
          </w:tcPr>
          <w:p w14:paraId="0A870851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7956AF7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0D96503C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5A90C5C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6AC200E7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39E7CC46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 xml:space="preserve">Expiry or Re-test date (month/year) </w:t>
            </w:r>
          </w:p>
        </w:tc>
        <w:tc>
          <w:tcPr>
            <w:tcW w:w="777" w:type="dxa"/>
          </w:tcPr>
          <w:p w14:paraId="0C947E36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37BA9CDC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0D20631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2E86218E" w14:textId="77777777" w:rsidR="00666D3C" w:rsidRPr="00726019" w:rsidRDefault="00666D3C" w:rsidP="00A74364">
            <w:pPr>
              <w:widowControl w:val="0"/>
              <w:rPr>
                <w:sz w:val="20"/>
              </w:rPr>
            </w:pPr>
          </w:p>
        </w:tc>
      </w:tr>
      <w:tr w:rsidR="00666D3C" w:rsidRPr="00726019" w14:paraId="0E31D40A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2FA9803A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Dosage form</w:t>
            </w:r>
          </w:p>
        </w:tc>
        <w:tc>
          <w:tcPr>
            <w:tcW w:w="777" w:type="dxa"/>
          </w:tcPr>
          <w:p w14:paraId="14A8F08A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30208BD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6BA1894D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2F1D32C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6E118D3D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28A02BA5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Trial reference code (may include Site ID </w:t>
            </w:r>
            <w:r w:rsidRPr="00726019">
              <w:rPr>
                <w:rFonts w:cs="Arial"/>
                <w:sz w:val="20"/>
              </w:rPr>
              <w:t>and</w:t>
            </w:r>
            <w:r>
              <w:rPr>
                <w:rFonts w:cs="Arial"/>
                <w:sz w:val="20"/>
              </w:rPr>
              <w:t>/or</w:t>
            </w:r>
            <w:r w:rsidRPr="00726019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PI</w:t>
            </w:r>
            <w:r w:rsidRPr="00726019">
              <w:rPr>
                <w:rFonts w:cs="Arial"/>
                <w:sz w:val="20"/>
              </w:rPr>
              <w:t>)</w:t>
            </w:r>
          </w:p>
        </w:tc>
        <w:tc>
          <w:tcPr>
            <w:tcW w:w="777" w:type="dxa"/>
          </w:tcPr>
          <w:p w14:paraId="23B732A2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461E3496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0FD44021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5CACD919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Site/PI details can be on external packaging only</w:t>
            </w:r>
          </w:p>
        </w:tc>
      </w:tr>
      <w:tr w:rsidR="00666D3C" w:rsidRPr="00726019" w14:paraId="385444DB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32645259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Route of administration</w:t>
            </w:r>
          </w:p>
        </w:tc>
        <w:tc>
          <w:tcPr>
            <w:tcW w:w="777" w:type="dxa"/>
          </w:tcPr>
          <w:p w14:paraId="4DB7FD78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2683B5F8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25E8A89D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69994761" w14:textId="77777777" w:rsidR="00666D3C" w:rsidRPr="00726019" w:rsidRDefault="00666D3C" w:rsidP="00A74364">
            <w:pPr>
              <w:widowControl w:val="0"/>
              <w:rPr>
                <w:sz w:val="20"/>
              </w:rPr>
            </w:pPr>
          </w:p>
        </w:tc>
      </w:tr>
      <w:tr w:rsidR="00666D3C" w:rsidRPr="00726019" w14:paraId="1A83F728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13E25FA0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Quantity of dosage units</w:t>
            </w:r>
          </w:p>
        </w:tc>
        <w:tc>
          <w:tcPr>
            <w:tcW w:w="777" w:type="dxa"/>
          </w:tcPr>
          <w:p w14:paraId="6E7B3D56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08ECFFA3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0717B93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3428C11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15D5830C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53AD79AB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Directions for use</w:t>
            </w:r>
          </w:p>
        </w:tc>
        <w:tc>
          <w:tcPr>
            <w:tcW w:w="777" w:type="dxa"/>
          </w:tcPr>
          <w:p w14:paraId="4121818B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3D7384F7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13C0DEE9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693448B0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057B8943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3B11278B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  <w:r w:rsidRPr="00726019">
              <w:rPr>
                <w:rFonts w:cs="Arial"/>
                <w:sz w:val="20"/>
              </w:rPr>
              <w:t>“For clinical trial use only”</w:t>
            </w:r>
          </w:p>
        </w:tc>
        <w:tc>
          <w:tcPr>
            <w:tcW w:w="777" w:type="dxa"/>
          </w:tcPr>
          <w:p w14:paraId="1C26E49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1B1BB685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1135BB00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2767" w:type="dxa"/>
            <w:vAlign w:val="center"/>
          </w:tcPr>
          <w:p w14:paraId="5553A8B2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</w:tr>
      <w:tr w:rsidR="00666D3C" w:rsidRPr="00726019" w14:paraId="4951883C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6F4D8596" w14:textId="66C3CE05" w:rsidR="00666D3C" w:rsidRPr="00726019" w:rsidRDefault="00666D3C" w:rsidP="00A74364">
            <w:pPr>
              <w:widowControl w:val="0"/>
              <w:outlineLvl w:val="2"/>
              <w:rPr>
                <w:sz w:val="20"/>
              </w:rPr>
            </w:pPr>
            <w:r w:rsidRPr="00726019">
              <w:rPr>
                <w:sz w:val="20"/>
              </w:rPr>
              <w:t xml:space="preserve">“Keep out of reach of children” </w:t>
            </w:r>
            <w:r w:rsidRPr="00726019">
              <w:rPr>
                <w:rFonts w:cs="Arial"/>
                <w:sz w:val="20"/>
              </w:rPr>
              <w:t xml:space="preserve">Except where product is not taken home by the </w:t>
            </w:r>
            <w:r w:rsidR="00BA767F">
              <w:rPr>
                <w:rFonts w:cs="Arial"/>
                <w:sz w:val="20"/>
              </w:rPr>
              <w:t>s</w:t>
            </w:r>
            <w:r w:rsidR="00B71FEF">
              <w:rPr>
                <w:rFonts w:cs="Arial"/>
                <w:sz w:val="20"/>
              </w:rPr>
              <w:t>ubject</w:t>
            </w:r>
          </w:p>
        </w:tc>
        <w:tc>
          <w:tcPr>
            <w:tcW w:w="777" w:type="dxa"/>
          </w:tcPr>
          <w:p w14:paraId="0C0AB8D1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1260DE01" w14:textId="77777777" w:rsidR="00666D3C" w:rsidRPr="00726019" w:rsidRDefault="00666D3C" w:rsidP="00A74364">
            <w:pPr>
              <w:widowControl w:val="0"/>
              <w:outlineLvl w:val="2"/>
              <w:rPr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2931890F" w14:textId="77777777" w:rsidR="00666D3C" w:rsidRPr="00726019" w:rsidRDefault="00666D3C" w:rsidP="00A74364">
            <w:pPr>
              <w:widowControl w:val="0"/>
              <w:outlineLvl w:val="2"/>
              <w:rPr>
                <w:sz w:val="20"/>
              </w:rPr>
            </w:pPr>
            <w:r>
              <w:rPr>
                <w:sz w:val="20"/>
              </w:rPr>
              <w:t>Not required for Bulk IP</w:t>
            </w:r>
          </w:p>
        </w:tc>
        <w:tc>
          <w:tcPr>
            <w:tcW w:w="2767" w:type="dxa"/>
            <w:vAlign w:val="center"/>
          </w:tcPr>
          <w:p w14:paraId="6C63BCDE" w14:textId="77777777" w:rsidR="00666D3C" w:rsidRPr="00726019" w:rsidRDefault="00666D3C" w:rsidP="00A74364">
            <w:pPr>
              <w:widowControl w:val="0"/>
              <w:rPr>
                <w:sz w:val="20"/>
              </w:rPr>
            </w:pPr>
          </w:p>
        </w:tc>
      </w:tr>
      <w:tr w:rsidR="00666D3C" w:rsidRPr="00726019" w14:paraId="496AFBC6" w14:textId="77777777" w:rsidTr="00A0042B">
        <w:trPr>
          <w:trHeight w:val="20"/>
          <w:jc w:val="center"/>
        </w:trPr>
        <w:tc>
          <w:tcPr>
            <w:tcW w:w="3046" w:type="dxa"/>
            <w:vAlign w:val="center"/>
          </w:tcPr>
          <w:p w14:paraId="57E43BBD" w14:textId="77777777" w:rsidR="00666D3C" w:rsidRPr="00726019" w:rsidRDefault="00666D3C" w:rsidP="00A74364">
            <w:pPr>
              <w:widowControl w:val="0"/>
              <w:outlineLvl w:val="2"/>
              <w:rPr>
                <w:sz w:val="20"/>
              </w:rPr>
            </w:pPr>
            <w:r w:rsidRPr="00726019">
              <w:rPr>
                <w:rFonts w:cs="Arial"/>
                <w:sz w:val="20"/>
              </w:rPr>
              <w:t xml:space="preserve">Drug name/identity and strength/potency </w:t>
            </w:r>
          </w:p>
        </w:tc>
        <w:tc>
          <w:tcPr>
            <w:tcW w:w="777" w:type="dxa"/>
          </w:tcPr>
          <w:p w14:paraId="69D4A89C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14:paraId="1E55588B" w14:textId="77777777" w:rsidR="00666D3C" w:rsidRPr="00726019" w:rsidRDefault="00666D3C" w:rsidP="00A74364">
            <w:pPr>
              <w:widowControl w:val="0"/>
              <w:outlineLvl w:val="2"/>
              <w:rPr>
                <w:sz w:val="20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4B32873D" w14:textId="77777777" w:rsidR="00666D3C" w:rsidRPr="00726019" w:rsidRDefault="00666D3C" w:rsidP="00A74364">
            <w:pPr>
              <w:widowControl w:val="0"/>
              <w:outlineLvl w:val="2"/>
              <w:rPr>
                <w:sz w:val="20"/>
              </w:rPr>
            </w:pPr>
            <w:r w:rsidRPr="00726019">
              <w:rPr>
                <w:rFonts w:cs="Arial"/>
                <w:sz w:val="20"/>
              </w:rPr>
              <w:t>Open Trials Only</w:t>
            </w:r>
          </w:p>
        </w:tc>
        <w:tc>
          <w:tcPr>
            <w:tcW w:w="2767" w:type="dxa"/>
            <w:vAlign w:val="center"/>
          </w:tcPr>
          <w:p w14:paraId="6C7B1895" w14:textId="77777777" w:rsidR="00666D3C" w:rsidRPr="00726019" w:rsidRDefault="00666D3C" w:rsidP="00A74364">
            <w:pPr>
              <w:widowControl w:val="0"/>
              <w:rPr>
                <w:sz w:val="20"/>
              </w:rPr>
            </w:pPr>
          </w:p>
        </w:tc>
      </w:tr>
      <w:tr w:rsidR="00666D3C" w:rsidRPr="00726019" w14:paraId="7644B81C" w14:textId="77777777" w:rsidTr="00A0042B">
        <w:trPr>
          <w:trHeight w:val="20"/>
          <w:jc w:val="center"/>
        </w:trPr>
        <w:tc>
          <w:tcPr>
            <w:tcW w:w="9918" w:type="dxa"/>
            <w:gridSpan w:val="6"/>
          </w:tcPr>
          <w:p w14:paraId="2849A749" w14:textId="77777777" w:rsidR="00666D3C" w:rsidRDefault="00666D3C" w:rsidP="00A74364">
            <w:pPr>
              <w:widowControl w:val="0"/>
              <w:outlineLvl w:val="2"/>
              <w:rPr>
                <w:rFonts w:cs="Arial"/>
                <w:b/>
                <w:sz w:val="20"/>
              </w:rPr>
            </w:pPr>
            <w:r w:rsidRPr="00726019">
              <w:rPr>
                <w:rFonts w:cs="Arial"/>
                <w:b/>
                <w:sz w:val="20"/>
              </w:rPr>
              <w:t>Comments:</w:t>
            </w:r>
          </w:p>
          <w:p w14:paraId="2CA35285" w14:textId="77777777" w:rsidR="00666D3C" w:rsidRDefault="00666D3C" w:rsidP="00A74364">
            <w:pPr>
              <w:widowControl w:val="0"/>
              <w:outlineLvl w:val="2"/>
              <w:rPr>
                <w:rFonts w:cs="Arial"/>
                <w:b/>
                <w:sz w:val="20"/>
              </w:rPr>
            </w:pPr>
          </w:p>
          <w:p w14:paraId="10A1783C" w14:textId="77777777" w:rsidR="00666D3C" w:rsidRDefault="00666D3C" w:rsidP="00A74364">
            <w:pPr>
              <w:widowControl w:val="0"/>
              <w:outlineLvl w:val="2"/>
              <w:rPr>
                <w:rFonts w:cs="Arial"/>
                <w:b/>
                <w:sz w:val="20"/>
              </w:rPr>
            </w:pPr>
          </w:p>
          <w:p w14:paraId="1D8E46F4" w14:textId="77777777" w:rsidR="00666D3C" w:rsidRPr="00726019" w:rsidRDefault="00666D3C" w:rsidP="00A74364">
            <w:pPr>
              <w:widowControl w:val="0"/>
              <w:outlineLvl w:val="2"/>
              <w:rPr>
                <w:rFonts w:cs="Arial"/>
                <w:sz w:val="20"/>
                <w:highlight w:val="lightGray"/>
              </w:rPr>
            </w:pPr>
          </w:p>
        </w:tc>
      </w:tr>
      <w:tr w:rsidR="00666D3C" w:rsidRPr="00726019" w14:paraId="05E88E81" w14:textId="77777777" w:rsidTr="00A0042B">
        <w:tblPrEx>
          <w:tblLook w:val="01E0" w:firstRow="1" w:lastRow="1" w:firstColumn="1" w:lastColumn="1" w:noHBand="0" w:noVBand="0"/>
        </w:tblPrEx>
        <w:trPr>
          <w:trHeight w:val="1836"/>
          <w:jc w:val="center"/>
        </w:trPr>
        <w:tc>
          <w:tcPr>
            <w:tcW w:w="5599" w:type="dxa"/>
            <w:gridSpan w:val="4"/>
          </w:tcPr>
          <w:p w14:paraId="4557F039" w14:textId="77777777" w:rsidR="00666D3C" w:rsidRPr="00726019" w:rsidRDefault="00666D3C" w:rsidP="00A74364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Checklist C</w:t>
            </w:r>
            <w:r w:rsidRPr="00726019">
              <w:rPr>
                <w:b/>
                <w:sz w:val="20"/>
              </w:rPr>
              <w:t>ompleted by:</w:t>
            </w:r>
          </w:p>
          <w:p w14:paraId="59A7A3D5" w14:textId="77777777" w:rsidR="00666D3C" w:rsidRDefault="00666D3C" w:rsidP="00A74364">
            <w:pPr>
              <w:widowControl w:val="0"/>
              <w:rPr>
                <w:b/>
                <w:sz w:val="20"/>
              </w:rPr>
            </w:pPr>
          </w:p>
          <w:p w14:paraId="0F44F627" w14:textId="77777777" w:rsidR="00666D3C" w:rsidRDefault="00666D3C" w:rsidP="00A74364">
            <w:pPr>
              <w:widowControl w:val="0"/>
              <w:rPr>
                <w:b/>
                <w:sz w:val="20"/>
              </w:rPr>
            </w:pPr>
          </w:p>
          <w:p w14:paraId="63A3EC7D" w14:textId="77777777" w:rsidR="00666D3C" w:rsidRDefault="00666D3C" w:rsidP="00A74364">
            <w:pPr>
              <w:widowControl w:val="0"/>
              <w:rPr>
                <w:b/>
                <w:sz w:val="20"/>
              </w:rPr>
            </w:pPr>
          </w:p>
          <w:p w14:paraId="22B46BB3" w14:textId="77777777" w:rsidR="00666D3C" w:rsidRPr="00726019" w:rsidRDefault="00666D3C" w:rsidP="00A74364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Name, Position, Signature &amp; Date</w:t>
            </w:r>
          </w:p>
        </w:tc>
        <w:tc>
          <w:tcPr>
            <w:tcW w:w="4319" w:type="dxa"/>
            <w:gridSpan w:val="2"/>
          </w:tcPr>
          <w:p w14:paraId="7E948844" w14:textId="77777777" w:rsidR="00666D3C" w:rsidRPr="00726019" w:rsidRDefault="00666D3C" w:rsidP="00A74364">
            <w:pPr>
              <w:widowControl w:val="0"/>
              <w:rPr>
                <w:b/>
                <w:sz w:val="20"/>
              </w:rPr>
            </w:pPr>
            <w:r w:rsidRPr="00726019">
              <w:rPr>
                <w:b/>
                <w:sz w:val="20"/>
              </w:rPr>
              <w:t xml:space="preserve">Checklist </w:t>
            </w:r>
            <w:r>
              <w:rPr>
                <w:b/>
                <w:sz w:val="20"/>
              </w:rPr>
              <w:t xml:space="preserve">Approved </w:t>
            </w:r>
            <w:r w:rsidRPr="00726019">
              <w:rPr>
                <w:b/>
                <w:sz w:val="20"/>
              </w:rPr>
              <w:t>by:</w:t>
            </w:r>
          </w:p>
          <w:p w14:paraId="233C9B88" w14:textId="77777777" w:rsidR="00666D3C" w:rsidRDefault="00666D3C" w:rsidP="00A74364">
            <w:pPr>
              <w:widowControl w:val="0"/>
              <w:rPr>
                <w:b/>
                <w:sz w:val="20"/>
              </w:rPr>
            </w:pPr>
          </w:p>
          <w:p w14:paraId="67276993" w14:textId="77777777" w:rsidR="00666D3C" w:rsidRDefault="00666D3C" w:rsidP="00A74364">
            <w:pPr>
              <w:widowControl w:val="0"/>
              <w:rPr>
                <w:b/>
                <w:sz w:val="20"/>
              </w:rPr>
            </w:pPr>
          </w:p>
          <w:p w14:paraId="6E0A1CF1" w14:textId="77777777" w:rsidR="00666D3C" w:rsidRDefault="00666D3C" w:rsidP="00A74364">
            <w:pPr>
              <w:widowControl w:val="0"/>
              <w:rPr>
                <w:b/>
                <w:sz w:val="20"/>
              </w:rPr>
            </w:pPr>
          </w:p>
          <w:p w14:paraId="15054303" w14:textId="77777777" w:rsidR="00666D3C" w:rsidRPr="00726019" w:rsidRDefault="00666D3C" w:rsidP="00A74364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Name, Position, Signature &amp; Date</w:t>
            </w:r>
          </w:p>
        </w:tc>
      </w:tr>
    </w:tbl>
    <w:p w14:paraId="45AF981F" w14:textId="77777777" w:rsidR="00E121BE" w:rsidRDefault="00E121BE" w:rsidP="00666D3C">
      <w:pPr>
        <w:sectPr w:rsidR="00E121BE" w:rsidSect="00666D3C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093"/>
        <w:gridCol w:w="1868"/>
        <w:gridCol w:w="2782"/>
        <w:gridCol w:w="1896"/>
        <w:gridCol w:w="2693"/>
      </w:tblGrid>
      <w:tr w:rsidR="00E121BE" w:rsidRPr="00095D65" w14:paraId="14E1A1AA" w14:textId="77777777" w:rsidTr="00A0042B">
        <w:trPr>
          <w:jc w:val="center"/>
        </w:trPr>
        <w:tc>
          <w:tcPr>
            <w:tcW w:w="1555" w:type="dxa"/>
            <w:vAlign w:val="bottom"/>
          </w:tcPr>
          <w:p w14:paraId="7C6BAC02" w14:textId="77777777" w:rsidR="00E121BE" w:rsidRPr="00095D65" w:rsidRDefault="00E121BE" w:rsidP="00A74364">
            <w:pPr>
              <w:pStyle w:val="CNSItalics"/>
            </w:pPr>
            <w:r w:rsidRPr="00095D65">
              <w:lastRenderedPageBreak/>
              <w:t xml:space="preserve">Protocol No.: </w:t>
            </w:r>
          </w:p>
        </w:tc>
        <w:tc>
          <w:tcPr>
            <w:tcW w:w="3093" w:type="dxa"/>
            <w:vAlign w:val="bottom"/>
          </w:tcPr>
          <w:p w14:paraId="49B2C542" w14:textId="77777777" w:rsidR="00E121BE" w:rsidRPr="00095D65" w:rsidRDefault="00E121BE" w:rsidP="00A74364">
            <w:pPr>
              <w:pStyle w:val="CNSItalics"/>
            </w:pPr>
          </w:p>
        </w:tc>
        <w:tc>
          <w:tcPr>
            <w:tcW w:w="1868" w:type="dxa"/>
            <w:vAlign w:val="bottom"/>
          </w:tcPr>
          <w:p w14:paraId="6A464A9E" w14:textId="77777777" w:rsidR="00E121BE" w:rsidRPr="00095D65" w:rsidRDefault="00E121BE" w:rsidP="00A74364">
            <w:pPr>
              <w:pStyle w:val="CNSItalics"/>
            </w:pPr>
            <w:r w:rsidRPr="00095D65">
              <w:t>Investigator:</w:t>
            </w:r>
          </w:p>
        </w:tc>
        <w:tc>
          <w:tcPr>
            <w:tcW w:w="2782" w:type="dxa"/>
            <w:vAlign w:val="bottom"/>
          </w:tcPr>
          <w:p w14:paraId="25A980D8" w14:textId="77777777" w:rsidR="00E121BE" w:rsidRPr="00095D65" w:rsidRDefault="00E121BE" w:rsidP="00A74364">
            <w:pPr>
              <w:pStyle w:val="CNSItalics"/>
            </w:pPr>
          </w:p>
        </w:tc>
        <w:tc>
          <w:tcPr>
            <w:tcW w:w="1896" w:type="dxa"/>
            <w:vAlign w:val="bottom"/>
          </w:tcPr>
          <w:p w14:paraId="72C09217" w14:textId="77777777" w:rsidR="00E121BE" w:rsidRPr="00095D65" w:rsidRDefault="00E121BE" w:rsidP="00A74364">
            <w:pPr>
              <w:pStyle w:val="CNSItalics"/>
            </w:pPr>
            <w:r w:rsidRPr="00095D65">
              <w:t>Site Name &amp; No.:</w:t>
            </w:r>
          </w:p>
        </w:tc>
        <w:tc>
          <w:tcPr>
            <w:tcW w:w="2693" w:type="dxa"/>
            <w:vAlign w:val="bottom"/>
          </w:tcPr>
          <w:p w14:paraId="60B18253" w14:textId="77777777" w:rsidR="00E121BE" w:rsidRPr="00095D65" w:rsidRDefault="00E121BE" w:rsidP="00A74364">
            <w:pPr>
              <w:pStyle w:val="CNSItalics"/>
            </w:pPr>
          </w:p>
        </w:tc>
      </w:tr>
      <w:tr w:rsidR="00E121BE" w:rsidRPr="00095D65" w14:paraId="7170A088" w14:textId="77777777" w:rsidTr="00A0042B">
        <w:trPr>
          <w:jc w:val="center"/>
        </w:trPr>
        <w:tc>
          <w:tcPr>
            <w:tcW w:w="1555" w:type="dxa"/>
            <w:vAlign w:val="bottom"/>
          </w:tcPr>
          <w:p w14:paraId="2F03C5BC" w14:textId="77777777" w:rsidR="00E121BE" w:rsidRPr="00095D65" w:rsidRDefault="00E121BE" w:rsidP="00A74364">
            <w:pPr>
              <w:pStyle w:val="CNSItalics"/>
            </w:pPr>
            <w:r w:rsidRPr="00095D65">
              <w:t>IP Name:</w:t>
            </w:r>
          </w:p>
        </w:tc>
        <w:tc>
          <w:tcPr>
            <w:tcW w:w="3093" w:type="dxa"/>
            <w:vAlign w:val="bottom"/>
          </w:tcPr>
          <w:p w14:paraId="3EC58202" w14:textId="77777777" w:rsidR="00E121BE" w:rsidRPr="00095D65" w:rsidRDefault="00E121BE" w:rsidP="00A74364">
            <w:pPr>
              <w:pStyle w:val="CNSItalics"/>
            </w:pPr>
          </w:p>
        </w:tc>
        <w:tc>
          <w:tcPr>
            <w:tcW w:w="1868" w:type="dxa"/>
            <w:vAlign w:val="bottom"/>
          </w:tcPr>
          <w:p w14:paraId="3A194FDB" w14:textId="77777777" w:rsidR="00E121BE" w:rsidRPr="00095D65" w:rsidRDefault="00E121BE" w:rsidP="00A74364">
            <w:pPr>
              <w:pStyle w:val="CNSItalics"/>
            </w:pPr>
            <w:r w:rsidRPr="00095D65">
              <w:t>Form &amp; Strength:</w:t>
            </w:r>
          </w:p>
        </w:tc>
        <w:tc>
          <w:tcPr>
            <w:tcW w:w="2782" w:type="dxa"/>
            <w:vAlign w:val="bottom"/>
          </w:tcPr>
          <w:p w14:paraId="7819692F" w14:textId="77777777" w:rsidR="00E121BE" w:rsidRPr="00095D65" w:rsidRDefault="00E121BE" w:rsidP="00A74364">
            <w:pPr>
              <w:pStyle w:val="CNSItalics"/>
            </w:pPr>
          </w:p>
        </w:tc>
        <w:tc>
          <w:tcPr>
            <w:tcW w:w="1896" w:type="dxa"/>
            <w:vAlign w:val="bottom"/>
          </w:tcPr>
          <w:p w14:paraId="01E52E1C" w14:textId="77777777" w:rsidR="00E121BE" w:rsidRPr="00095D65" w:rsidRDefault="00E121BE" w:rsidP="00A74364">
            <w:pPr>
              <w:pStyle w:val="CNSItalics"/>
            </w:pPr>
            <w:r w:rsidRPr="00095D65">
              <w:t>Batch No.:</w:t>
            </w:r>
          </w:p>
        </w:tc>
        <w:tc>
          <w:tcPr>
            <w:tcW w:w="2693" w:type="dxa"/>
            <w:vAlign w:val="bottom"/>
          </w:tcPr>
          <w:p w14:paraId="5026895D" w14:textId="77777777" w:rsidR="00E121BE" w:rsidRPr="00095D65" w:rsidRDefault="00E121BE" w:rsidP="00A74364">
            <w:pPr>
              <w:pStyle w:val="CNSItalics"/>
            </w:pPr>
          </w:p>
        </w:tc>
      </w:tr>
    </w:tbl>
    <w:p w14:paraId="08CB79E5" w14:textId="77777777" w:rsidR="00445110" w:rsidRDefault="00445110" w:rsidP="00E121BE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68"/>
        <w:gridCol w:w="1268"/>
        <w:gridCol w:w="1268"/>
        <w:gridCol w:w="1191"/>
        <w:gridCol w:w="1268"/>
        <w:gridCol w:w="1268"/>
        <w:gridCol w:w="1268"/>
        <w:gridCol w:w="1268"/>
        <w:gridCol w:w="1268"/>
        <w:gridCol w:w="1268"/>
        <w:gridCol w:w="1268"/>
      </w:tblGrid>
      <w:tr w:rsidR="00E121BE" w:rsidRPr="00095D65" w14:paraId="098C6348" w14:textId="77777777" w:rsidTr="00A0042B">
        <w:trPr>
          <w:jc w:val="center"/>
        </w:trPr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10FFCAB" w14:textId="77777777" w:rsidR="00E121BE" w:rsidRPr="00095D65" w:rsidRDefault="00E121BE" w:rsidP="00A74364">
            <w:pPr>
              <w:pStyle w:val="CNSItalics"/>
              <w:jc w:val="center"/>
            </w:pPr>
            <w:r w:rsidRPr="00095D65">
              <w:t>RECEIVED</w:t>
            </w:r>
          </w:p>
        </w:tc>
        <w:tc>
          <w:tcPr>
            <w:tcW w:w="3727" w:type="dxa"/>
            <w:gridSpan w:val="3"/>
            <w:tcBorders>
              <w:top w:val="single" w:sz="4" w:space="0" w:color="auto"/>
            </w:tcBorders>
          </w:tcPr>
          <w:p w14:paraId="5D5CE19E" w14:textId="77777777" w:rsidR="00E121BE" w:rsidRPr="00095D65" w:rsidRDefault="00E121BE" w:rsidP="00A74364">
            <w:pPr>
              <w:pStyle w:val="CNSItalics"/>
              <w:jc w:val="center"/>
              <w:rPr>
                <w:sz w:val="18"/>
              </w:rPr>
            </w:pPr>
            <w:r w:rsidRPr="00095D65">
              <w:rPr>
                <w:sz w:val="18"/>
              </w:rPr>
              <w:t>DISPENSED</w:t>
            </w:r>
          </w:p>
        </w:tc>
        <w:tc>
          <w:tcPr>
            <w:tcW w:w="3804" w:type="dxa"/>
            <w:gridSpan w:val="3"/>
            <w:tcBorders>
              <w:top w:val="single" w:sz="4" w:space="0" w:color="auto"/>
            </w:tcBorders>
          </w:tcPr>
          <w:p w14:paraId="4F485EC3" w14:textId="77777777" w:rsidR="00E121BE" w:rsidRPr="00095D65" w:rsidRDefault="00E121BE" w:rsidP="00A74364">
            <w:pPr>
              <w:pStyle w:val="CNSItalics"/>
              <w:jc w:val="center"/>
              <w:rPr>
                <w:sz w:val="18"/>
              </w:rPr>
            </w:pPr>
            <w:r w:rsidRPr="00095D65">
              <w:rPr>
                <w:sz w:val="18"/>
              </w:rPr>
              <w:t>RETURNED TO SITE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6684784" w14:textId="77777777" w:rsidR="00E121BE" w:rsidRPr="00095D65" w:rsidRDefault="00E121BE" w:rsidP="00A74364">
            <w:pPr>
              <w:pStyle w:val="CNSItalics"/>
              <w:jc w:val="center"/>
              <w:rPr>
                <w:sz w:val="18"/>
              </w:rPr>
            </w:pPr>
            <w:r w:rsidRPr="00095D65">
              <w:rPr>
                <w:sz w:val="18"/>
              </w:rPr>
              <w:t>RETURNED TO SPONSOR/DESTROYED</w:t>
            </w:r>
          </w:p>
        </w:tc>
      </w:tr>
      <w:tr w:rsidR="00E121BE" w:rsidRPr="00095D65" w14:paraId="2655BCE1" w14:textId="77777777" w:rsidTr="00A0042B">
        <w:trPr>
          <w:jc w:val="center"/>
        </w:trPr>
        <w:tc>
          <w:tcPr>
            <w:tcW w:w="1268" w:type="dxa"/>
            <w:tcBorders>
              <w:left w:val="single" w:sz="4" w:space="0" w:color="auto"/>
            </w:tcBorders>
          </w:tcPr>
          <w:p w14:paraId="69C969D7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>Quantity received</w:t>
            </w:r>
          </w:p>
        </w:tc>
        <w:tc>
          <w:tcPr>
            <w:tcW w:w="1268" w:type="dxa"/>
          </w:tcPr>
          <w:p w14:paraId="6EEE4F25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>Kit No.</w:t>
            </w:r>
            <w:r>
              <w:rPr>
                <w:sz w:val="18"/>
              </w:rPr>
              <w:t>:</w:t>
            </w:r>
          </w:p>
        </w:tc>
        <w:tc>
          <w:tcPr>
            <w:tcW w:w="1268" w:type="dxa"/>
          </w:tcPr>
          <w:p w14:paraId="475F29D0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>Date received &amp; initials</w:t>
            </w:r>
          </w:p>
        </w:tc>
        <w:tc>
          <w:tcPr>
            <w:tcW w:w="1191" w:type="dxa"/>
          </w:tcPr>
          <w:p w14:paraId="28D3F5A4" w14:textId="6F189EDE" w:rsidR="00E121BE" w:rsidRPr="00095D65" w:rsidRDefault="00E121BE" w:rsidP="00A74364">
            <w:pPr>
              <w:pStyle w:val="CNSItalics"/>
              <w:rPr>
                <w:sz w:val="18"/>
              </w:rPr>
            </w:pPr>
            <w:proofErr w:type="spellStart"/>
            <w:r w:rsidRPr="00095D65">
              <w:rPr>
                <w:sz w:val="18"/>
              </w:rPr>
              <w:t>Disp’d</w:t>
            </w:r>
            <w:proofErr w:type="spellEnd"/>
            <w:r w:rsidRPr="00095D65">
              <w:rPr>
                <w:sz w:val="18"/>
              </w:rPr>
              <w:t xml:space="preserve"> to </w:t>
            </w:r>
            <w:r w:rsidR="00B71FEF">
              <w:rPr>
                <w:sz w:val="18"/>
              </w:rPr>
              <w:t>Subject</w:t>
            </w:r>
            <w:r w:rsidRPr="00095D65">
              <w:rPr>
                <w:sz w:val="18"/>
              </w:rPr>
              <w:t xml:space="preserve"> No.: </w:t>
            </w:r>
          </w:p>
        </w:tc>
        <w:tc>
          <w:tcPr>
            <w:tcW w:w="1268" w:type="dxa"/>
          </w:tcPr>
          <w:p w14:paraId="66836FB0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>Quantity dispensed</w:t>
            </w:r>
          </w:p>
        </w:tc>
        <w:tc>
          <w:tcPr>
            <w:tcW w:w="1268" w:type="dxa"/>
          </w:tcPr>
          <w:p w14:paraId="5B60AE58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 xml:space="preserve">Date </w:t>
            </w:r>
            <w:proofErr w:type="spellStart"/>
            <w:r w:rsidRPr="00095D65">
              <w:rPr>
                <w:sz w:val="18"/>
              </w:rPr>
              <w:t>disp’d</w:t>
            </w:r>
            <w:proofErr w:type="spellEnd"/>
            <w:r w:rsidRPr="00095D65">
              <w:rPr>
                <w:sz w:val="18"/>
              </w:rPr>
              <w:t xml:space="preserve"> &amp; initials</w:t>
            </w:r>
          </w:p>
        </w:tc>
        <w:tc>
          <w:tcPr>
            <w:tcW w:w="1268" w:type="dxa"/>
          </w:tcPr>
          <w:p w14:paraId="270D4607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>Quantity returned</w:t>
            </w:r>
          </w:p>
        </w:tc>
        <w:tc>
          <w:tcPr>
            <w:tcW w:w="1268" w:type="dxa"/>
          </w:tcPr>
          <w:p w14:paraId="43444F23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 w:rsidRPr="00095D65">
              <w:rPr>
                <w:sz w:val="18"/>
              </w:rPr>
              <w:t>Date returned &amp; initials</w:t>
            </w:r>
          </w:p>
        </w:tc>
        <w:tc>
          <w:tcPr>
            <w:tcW w:w="1268" w:type="dxa"/>
          </w:tcPr>
          <w:p w14:paraId="2E9CCE54" w14:textId="434AF9E8" w:rsidR="00E121BE" w:rsidRPr="00095D65" w:rsidRDefault="00320BF8" w:rsidP="00A74364">
            <w:pPr>
              <w:pStyle w:val="CNSItalics"/>
              <w:rPr>
                <w:sz w:val="18"/>
              </w:rPr>
            </w:pPr>
            <w:r>
              <w:rPr>
                <w:sz w:val="18"/>
              </w:rPr>
              <w:t>V</w:t>
            </w:r>
            <w:r w:rsidR="00E121BE" w:rsidRPr="00095D65">
              <w:rPr>
                <w:sz w:val="18"/>
              </w:rPr>
              <w:t xml:space="preserve">erification </w:t>
            </w:r>
            <w:r w:rsidR="00E121BE" w:rsidRPr="00095D65">
              <w:rPr>
                <w:sz w:val="18"/>
                <w:szCs w:val="18"/>
              </w:rPr>
              <w:t>(initials &amp; date)</w:t>
            </w:r>
          </w:p>
        </w:tc>
        <w:tc>
          <w:tcPr>
            <w:tcW w:w="1268" w:type="dxa"/>
          </w:tcPr>
          <w:p w14:paraId="50A43379" w14:textId="77777777" w:rsidR="00E121BE" w:rsidRPr="00095D65" w:rsidRDefault="00E121BE" w:rsidP="00A74364">
            <w:pPr>
              <w:pStyle w:val="CNSItalics"/>
              <w:rPr>
                <w:sz w:val="18"/>
                <w:szCs w:val="18"/>
              </w:rPr>
            </w:pPr>
            <w:r w:rsidRPr="00095D65">
              <w:rPr>
                <w:sz w:val="18"/>
                <w:szCs w:val="18"/>
              </w:rPr>
              <w:t>Quantity</w:t>
            </w: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46578352" w14:textId="76504426" w:rsidR="00E121BE" w:rsidRPr="00095D65" w:rsidRDefault="00320BF8" w:rsidP="00320BF8">
            <w:pPr>
              <w:pStyle w:val="CNSItalic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E121BE" w:rsidRPr="00095D65">
              <w:rPr>
                <w:sz w:val="18"/>
                <w:szCs w:val="18"/>
              </w:rPr>
              <w:t>erification (initials &amp; date)</w:t>
            </w:r>
          </w:p>
        </w:tc>
      </w:tr>
      <w:tr w:rsidR="00E121BE" w14:paraId="7839A2D6" w14:textId="77777777" w:rsidTr="00A0042B">
        <w:trPr>
          <w:jc w:val="center"/>
        </w:trPr>
        <w:tc>
          <w:tcPr>
            <w:tcW w:w="1268" w:type="dxa"/>
            <w:tcBorders>
              <w:left w:val="single" w:sz="4" w:space="0" w:color="auto"/>
            </w:tcBorders>
          </w:tcPr>
          <w:p w14:paraId="423BC048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094C5B02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14C0ED4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191" w:type="dxa"/>
          </w:tcPr>
          <w:p w14:paraId="6DE1B035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0631CF41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3FE8969A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8E66F4E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1B48E99E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737038D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7490180E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56F7B72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</w:tr>
      <w:tr w:rsidR="00E121BE" w14:paraId="7E13F4FF" w14:textId="77777777" w:rsidTr="00A0042B">
        <w:trPr>
          <w:jc w:val="center"/>
        </w:trPr>
        <w:tc>
          <w:tcPr>
            <w:tcW w:w="1268" w:type="dxa"/>
            <w:tcBorders>
              <w:left w:val="single" w:sz="4" w:space="0" w:color="auto"/>
            </w:tcBorders>
          </w:tcPr>
          <w:p w14:paraId="5628E5E0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7A079F35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1173B67C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191" w:type="dxa"/>
          </w:tcPr>
          <w:p w14:paraId="1F2C5AD6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03A58888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00737325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68150C95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0A90AE8A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6B848D1E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7269F7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7FBFD9D0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</w:tr>
      <w:tr w:rsidR="00E121BE" w14:paraId="7FDB7995" w14:textId="77777777" w:rsidTr="00A0042B">
        <w:trPr>
          <w:jc w:val="center"/>
        </w:trPr>
        <w:tc>
          <w:tcPr>
            <w:tcW w:w="1268" w:type="dxa"/>
            <w:tcBorders>
              <w:left w:val="single" w:sz="4" w:space="0" w:color="auto"/>
            </w:tcBorders>
          </w:tcPr>
          <w:p w14:paraId="5EAAE554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D2CA9BF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1578E340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191" w:type="dxa"/>
          </w:tcPr>
          <w:p w14:paraId="59B2C01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397F9117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6DEDE051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9C36FC5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39A3CB95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BC5E600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21563CB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19A23BC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</w:tr>
      <w:tr w:rsidR="00E121BE" w14:paraId="63E23BA2" w14:textId="77777777" w:rsidTr="00A0042B">
        <w:trPr>
          <w:jc w:val="center"/>
        </w:trPr>
        <w:tc>
          <w:tcPr>
            <w:tcW w:w="1268" w:type="dxa"/>
            <w:tcBorders>
              <w:left w:val="single" w:sz="4" w:space="0" w:color="auto"/>
            </w:tcBorders>
          </w:tcPr>
          <w:p w14:paraId="21D44FDA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69082872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79049DD7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191" w:type="dxa"/>
          </w:tcPr>
          <w:p w14:paraId="412827AF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3C8731AD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2989902B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1D6C7EB1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6645013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004BE48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7A8A270A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108A658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</w:tr>
      <w:tr w:rsidR="00E121BE" w14:paraId="7BF4D7FD" w14:textId="77777777" w:rsidTr="00A0042B">
        <w:trPr>
          <w:jc w:val="center"/>
        </w:trPr>
        <w:tc>
          <w:tcPr>
            <w:tcW w:w="1268" w:type="dxa"/>
            <w:tcBorders>
              <w:left w:val="single" w:sz="4" w:space="0" w:color="auto"/>
            </w:tcBorders>
          </w:tcPr>
          <w:p w14:paraId="7916A27F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7464CA82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9B9DE7A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191" w:type="dxa"/>
          </w:tcPr>
          <w:p w14:paraId="4A98D4E6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642C4894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11E94B7B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3E016EDF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58073BE6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2891CD0F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</w:tcPr>
          <w:p w14:paraId="7C747E81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1C2614B3" w14:textId="77777777" w:rsidR="00E121BE" w:rsidRDefault="00E121BE" w:rsidP="00A74364">
            <w:pPr>
              <w:spacing w:after="160" w:line="259" w:lineRule="auto"/>
              <w:rPr>
                <w:rFonts w:ascii="Arial" w:hAnsi="Arial"/>
                <w:sz w:val="18"/>
              </w:rPr>
            </w:pPr>
          </w:p>
        </w:tc>
      </w:tr>
      <w:tr w:rsidR="00E121BE" w:rsidRPr="00095D65" w14:paraId="25263FE3" w14:textId="77777777" w:rsidTr="00A0042B">
        <w:trPr>
          <w:jc w:val="center"/>
        </w:trPr>
        <w:tc>
          <w:tcPr>
            <w:tcW w:w="3804" w:type="dxa"/>
            <w:gridSpan w:val="3"/>
            <w:tcBorders>
              <w:left w:val="single" w:sz="4" w:space="0" w:color="auto"/>
            </w:tcBorders>
          </w:tcPr>
          <w:p w14:paraId="7B0EF141" w14:textId="77777777" w:rsidR="00E121BE" w:rsidRPr="00095D65" w:rsidRDefault="00E121BE" w:rsidP="00A74364">
            <w:pPr>
              <w:pStyle w:val="CNSItalics"/>
            </w:pPr>
            <w:r>
              <w:t>TOTAL RECEIVED:</w:t>
            </w:r>
          </w:p>
        </w:tc>
        <w:tc>
          <w:tcPr>
            <w:tcW w:w="3727" w:type="dxa"/>
            <w:gridSpan w:val="3"/>
          </w:tcPr>
          <w:p w14:paraId="074A3DA2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>
              <w:rPr>
                <w:sz w:val="18"/>
              </w:rPr>
              <w:t>TOTAL DISPENSED:</w:t>
            </w:r>
          </w:p>
        </w:tc>
        <w:tc>
          <w:tcPr>
            <w:tcW w:w="3804" w:type="dxa"/>
            <w:gridSpan w:val="3"/>
          </w:tcPr>
          <w:p w14:paraId="462B1C6F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>
              <w:rPr>
                <w:sz w:val="18"/>
              </w:rPr>
              <w:t>TOTAL RETURNED TO SITE:</w:t>
            </w:r>
          </w:p>
        </w:tc>
        <w:tc>
          <w:tcPr>
            <w:tcW w:w="2536" w:type="dxa"/>
            <w:gridSpan w:val="2"/>
            <w:tcBorders>
              <w:right w:val="single" w:sz="4" w:space="0" w:color="auto"/>
            </w:tcBorders>
          </w:tcPr>
          <w:p w14:paraId="7EEEAB15" w14:textId="77777777" w:rsidR="00E121BE" w:rsidRPr="00095D65" w:rsidRDefault="00E121BE" w:rsidP="00A74364">
            <w:pPr>
              <w:pStyle w:val="CNSItalics"/>
              <w:rPr>
                <w:sz w:val="18"/>
              </w:rPr>
            </w:pPr>
            <w:r>
              <w:rPr>
                <w:sz w:val="18"/>
              </w:rPr>
              <w:t>TOTAL RET/DES:</w:t>
            </w:r>
          </w:p>
        </w:tc>
      </w:tr>
      <w:tr w:rsidR="00E121BE" w14:paraId="165FB1BE" w14:textId="77777777" w:rsidTr="00A0042B">
        <w:trPr>
          <w:jc w:val="center"/>
        </w:trPr>
        <w:tc>
          <w:tcPr>
            <w:tcW w:w="138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B9A9" w14:textId="77777777" w:rsidR="00E121BE" w:rsidRDefault="00E121BE" w:rsidP="00A74364">
            <w:pPr>
              <w:pStyle w:val="CNSItalics"/>
            </w:pPr>
            <w:r>
              <w:t>COMMENTS:</w:t>
            </w:r>
          </w:p>
          <w:p w14:paraId="57786C33" w14:textId="77777777" w:rsidR="00E121BE" w:rsidRDefault="00E121BE" w:rsidP="00A74364">
            <w:pPr>
              <w:pStyle w:val="CNSItalics"/>
            </w:pPr>
          </w:p>
          <w:p w14:paraId="41DBB845" w14:textId="77777777" w:rsidR="00E121BE" w:rsidRDefault="00E121BE" w:rsidP="00A74364">
            <w:pPr>
              <w:pStyle w:val="CNSItalics"/>
            </w:pPr>
          </w:p>
          <w:p w14:paraId="2538FD72" w14:textId="77777777" w:rsidR="00E121BE" w:rsidRPr="00095D65" w:rsidRDefault="00E121BE" w:rsidP="00A74364">
            <w:pPr>
              <w:pStyle w:val="CNSItalics"/>
            </w:pPr>
            <w:r>
              <w:t>Site Signature &amp; Date:</w:t>
            </w:r>
          </w:p>
        </w:tc>
      </w:tr>
    </w:tbl>
    <w:p w14:paraId="703289C2" w14:textId="77777777" w:rsidR="00E121BE" w:rsidRDefault="00E121BE" w:rsidP="00E121BE"/>
    <w:p w14:paraId="5DDBB91B" w14:textId="77777777" w:rsidR="00002559" w:rsidRDefault="00002559" w:rsidP="00E121BE">
      <w:pPr>
        <w:sectPr w:rsidR="00002559" w:rsidSect="00E121BE">
          <w:headerReference w:type="default" r:id="rId20"/>
          <w:footerReference w:type="default" r:id="rId21"/>
          <w:pgSz w:w="16838" w:h="11906" w:orient="landscape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15934B9" w14:textId="77777777" w:rsidR="00002559" w:rsidRDefault="00002559" w:rsidP="00E121BE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10"/>
        <w:gridCol w:w="2010"/>
        <w:gridCol w:w="2640"/>
        <w:gridCol w:w="1896"/>
        <w:gridCol w:w="2754"/>
      </w:tblGrid>
      <w:tr w:rsidR="00002559" w:rsidRPr="00095D65" w14:paraId="77C7A843" w14:textId="77777777" w:rsidTr="00A74364">
        <w:tc>
          <w:tcPr>
            <w:tcW w:w="1838" w:type="dxa"/>
            <w:vAlign w:val="bottom"/>
          </w:tcPr>
          <w:p w14:paraId="664876F8" w14:textId="77777777" w:rsidR="00002559" w:rsidRPr="00095D65" w:rsidRDefault="00002559" w:rsidP="00A74364">
            <w:pPr>
              <w:pStyle w:val="CNSItalics"/>
            </w:pPr>
            <w:r w:rsidRPr="00095D65">
              <w:t xml:space="preserve">Protocol No.: </w:t>
            </w:r>
          </w:p>
        </w:tc>
        <w:tc>
          <w:tcPr>
            <w:tcW w:w="2810" w:type="dxa"/>
            <w:vAlign w:val="bottom"/>
          </w:tcPr>
          <w:p w14:paraId="0508F92A" w14:textId="77777777" w:rsidR="00002559" w:rsidRPr="00095D65" w:rsidRDefault="00002559" w:rsidP="00A74364">
            <w:pPr>
              <w:pStyle w:val="CNSItalics"/>
            </w:pPr>
          </w:p>
        </w:tc>
        <w:tc>
          <w:tcPr>
            <w:tcW w:w="2010" w:type="dxa"/>
            <w:vAlign w:val="bottom"/>
          </w:tcPr>
          <w:p w14:paraId="444B7768" w14:textId="77777777" w:rsidR="00002559" w:rsidRPr="00095D65" w:rsidRDefault="00002559" w:rsidP="00A74364">
            <w:pPr>
              <w:pStyle w:val="CNSItalics"/>
            </w:pPr>
            <w:r w:rsidRPr="00095D65">
              <w:t>Investigator:</w:t>
            </w:r>
          </w:p>
        </w:tc>
        <w:tc>
          <w:tcPr>
            <w:tcW w:w="2640" w:type="dxa"/>
            <w:vAlign w:val="bottom"/>
          </w:tcPr>
          <w:p w14:paraId="1E309EA2" w14:textId="77777777" w:rsidR="00002559" w:rsidRPr="00095D65" w:rsidRDefault="00002559" w:rsidP="00A74364">
            <w:pPr>
              <w:pStyle w:val="CNSItalics"/>
            </w:pPr>
          </w:p>
        </w:tc>
        <w:tc>
          <w:tcPr>
            <w:tcW w:w="1896" w:type="dxa"/>
            <w:vAlign w:val="bottom"/>
          </w:tcPr>
          <w:p w14:paraId="4A427C20" w14:textId="77777777" w:rsidR="00002559" w:rsidRPr="00095D65" w:rsidRDefault="00002559" w:rsidP="00A74364">
            <w:pPr>
              <w:pStyle w:val="CNSItalics"/>
            </w:pPr>
            <w:r w:rsidRPr="00095D65">
              <w:t>Site Name &amp; No.:</w:t>
            </w:r>
          </w:p>
        </w:tc>
        <w:tc>
          <w:tcPr>
            <w:tcW w:w="2754" w:type="dxa"/>
            <w:vAlign w:val="bottom"/>
          </w:tcPr>
          <w:p w14:paraId="73A0B834" w14:textId="77777777" w:rsidR="00002559" w:rsidRPr="00095D65" w:rsidRDefault="00002559" w:rsidP="00A74364">
            <w:pPr>
              <w:pStyle w:val="CNSItalics"/>
            </w:pPr>
          </w:p>
        </w:tc>
      </w:tr>
      <w:tr w:rsidR="00002559" w:rsidRPr="00095D65" w14:paraId="3044D4FA" w14:textId="77777777" w:rsidTr="00A74364">
        <w:tc>
          <w:tcPr>
            <w:tcW w:w="1838" w:type="dxa"/>
            <w:vAlign w:val="bottom"/>
          </w:tcPr>
          <w:p w14:paraId="418EF878" w14:textId="77777777" w:rsidR="00002559" w:rsidRPr="00095D65" w:rsidRDefault="00002559" w:rsidP="00A74364">
            <w:pPr>
              <w:pStyle w:val="CNSItalics"/>
            </w:pPr>
            <w:r>
              <w:t>Subject No.</w:t>
            </w:r>
            <w:r w:rsidRPr="00095D65">
              <w:t>:</w:t>
            </w:r>
          </w:p>
        </w:tc>
        <w:tc>
          <w:tcPr>
            <w:tcW w:w="2810" w:type="dxa"/>
            <w:vAlign w:val="bottom"/>
          </w:tcPr>
          <w:p w14:paraId="24DEDD40" w14:textId="77777777" w:rsidR="00002559" w:rsidRPr="00095D65" w:rsidRDefault="00002559" w:rsidP="00A74364">
            <w:pPr>
              <w:pStyle w:val="CNSItalics"/>
            </w:pPr>
          </w:p>
        </w:tc>
        <w:tc>
          <w:tcPr>
            <w:tcW w:w="2010" w:type="dxa"/>
            <w:vAlign w:val="bottom"/>
          </w:tcPr>
          <w:p w14:paraId="14DAA8EF" w14:textId="77777777" w:rsidR="00002559" w:rsidRPr="00095D65" w:rsidRDefault="00002559" w:rsidP="00A74364">
            <w:pPr>
              <w:pStyle w:val="CNSItalics"/>
            </w:pPr>
            <w:r>
              <w:t>Subject Initials</w:t>
            </w:r>
            <w:r w:rsidRPr="00095D65">
              <w:t>:</w:t>
            </w:r>
          </w:p>
        </w:tc>
        <w:tc>
          <w:tcPr>
            <w:tcW w:w="2640" w:type="dxa"/>
            <w:vAlign w:val="bottom"/>
          </w:tcPr>
          <w:p w14:paraId="238F93A5" w14:textId="77777777" w:rsidR="00002559" w:rsidRPr="00095D65" w:rsidRDefault="00002559" w:rsidP="00A74364">
            <w:pPr>
              <w:pStyle w:val="CNSItalics"/>
            </w:pPr>
          </w:p>
        </w:tc>
        <w:tc>
          <w:tcPr>
            <w:tcW w:w="1896" w:type="dxa"/>
            <w:vAlign w:val="bottom"/>
          </w:tcPr>
          <w:p w14:paraId="561FEAF8" w14:textId="77777777" w:rsidR="00002559" w:rsidRPr="00095D65" w:rsidRDefault="00002559" w:rsidP="00A74364">
            <w:pPr>
              <w:pStyle w:val="CNSItalics"/>
            </w:pPr>
          </w:p>
        </w:tc>
        <w:tc>
          <w:tcPr>
            <w:tcW w:w="2754" w:type="dxa"/>
            <w:vAlign w:val="bottom"/>
          </w:tcPr>
          <w:p w14:paraId="2186179E" w14:textId="77777777" w:rsidR="00002559" w:rsidRPr="00095D65" w:rsidRDefault="00002559" w:rsidP="00A74364">
            <w:pPr>
              <w:pStyle w:val="CNSItalics"/>
            </w:pPr>
          </w:p>
        </w:tc>
      </w:tr>
    </w:tbl>
    <w:p w14:paraId="5BAB46B9" w14:textId="77777777" w:rsidR="00002559" w:rsidRDefault="00002559" w:rsidP="00E121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4"/>
        <w:gridCol w:w="1221"/>
        <w:gridCol w:w="1245"/>
        <w:gridCol w:w="1233"/>
        <w:gridCol w:w="1232"/>
        <w:gridCol w:w="1253"/>
        <w:gridCol w:w="1249"/>
        <w:gridCol w:w="1248"/>
        <w:gridCol w:w="1248"/>
        <w:gridCol w:w="1249"/>
        <w:gridCol w:w="1536"/>
      </w:tblGrid>
      <w:tr w:rsidR="00002559" w14:paraId="5707F109" w14:textId="77777777" w:rsidTr="00A74364">
        <w:tc>
          <w:tcPr>
            <w:tcW w:w="8667" w:type="dxa"/>
            <w:gridSpan w:val="7"/>
          </w:tcPr>
          <w:p w14:paraId="54C5011F" w14:textId="77777777" w:rsidR="00002559" w:rsidRDefault="00002559" w:rsidP="00A74364">
            <w:pPr>
              <w:pStyle w:val="CNSItalics"/>
              <w:jc w:val="center"/>
            </w:pPr>
            <w:r>
              <w:t>DISPENSATION</w:t>
            </w:r>
          </w:p>
        </w:tc>
        <w:tc>
          <w:tcPr>
            <w:tcW w:w="3745" w:type="dxa"/>
            <w:gridSpan w:val="3"/>
          </w:tcPr>
          <w:p w14:paraId="24C8DAE7" w14:textId="77777777" w:rsidR="00002559" w:rsidRDefault="00002559" w:rsidP="00A74364">
            <w:pPr>
              <w:pStyle w:val="CNSItalics"/>
              <w:jc w:val="center"/>
            </w:pPr>
            <w:r>
              <w:t>RETURNED TO SITE</w:t>
            </w:r>
          </w:p>
        </w:tc>
        <w:tc>
          <w:tcPr>
            <w:tcW w:w="1536" w:type="dxa"/>
          </w:tcPr>
          <w:p w14:paraId="4882A530" w14:textId="77777777" w:rsidR="00002559" w:rsidRDefault="00002559" w:rsidP="00A74364">
            <w:pPr>
              <w:pStyle w:val="CNSItalics"/>
              <w:jc w:val="center"/>
            </w:pPr>
            <w:r>
              <w:t>VERIFICATION</w:t>
            </w:r>
          </w:p>
        </w:tc>
      </w:tr>
      <w:tr w:rsidR="00002559" w:rsidRPr="00715720" w14:paraId="24EDE260" w14:textId="77777777" w:rsidTr="00A74364">
        <w:tc>
          <w:tcPr>
            <w:tcW w:w="1234" w:type="dxa"/>
          </w:tcPr>
          <w:p w14:paraId="66B6D4DD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  <w:proofErr w:type="spellStart"/>
            <w:r>
              <w:rPr>
                <w:sz w:val="16"/>
                <w:szCs w:val="16"/>
              </w:rPr>
              <w:t>Disp’d</w:t>
            </w:r>
            <w:proofErr w:type="spellEnd"/>
          </w:p>
        </w:tc>
        <w:tc>
          <w:tcPr>
            <w:tcW w:w="1221" w:type="dxa"/>
          </w:tcPr>
          <w:p w14:paraId="0F110006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Kit No.</w:t>
            </w:r>
          </w:p>
        </w:tc>
        <w:tc>
          <w:tcPr>
            <w:tcW w:w="1245" w:type="dxa"/>
          </w:tcPr>
          <w:p w14:paraId="1A3AA293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Quantity</w:t>
            </w:r>
          </w:p>
        </w:tc>
        <w:tc>
          <w:tcPr>
            <w:tcW w:w="1233" w:type="dxa"/>
          </w:tcPr>
          <w:p w14:paraId="567BA450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Batch No.</w:t>
            </w:r>
          </w:p>
        </w:tc>
        <w:tc>
          <w:tcPr>
            <w:tcW w:w="1232" w:type="dxa"/>
          </w:tcPr>
          <w:p w14:paraId="605B72C4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Expiry Date</w:t>
            </w:r>
          </w:p>
        </w:tc>
        <w:tc>
          <w:tcPr>
            <w:tcW w:w="1253" w:type="dxa"/>
          </w:tcPr>
          <w:p w14:paraId="2F4EC403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Dispensed By</w:t>
            </w:r>
          </w:p>
        </w:tc>
        <w:tc>
          <w:tcPr>
            <w:tcW w:w="1249" w:type="dxa"/>
          </w:tcPr>
          <w:p w14:paraId="7BC275C3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Checked By</w:t>
            </w:r>
          </w:p>
        </w:tc>
        <w:tc>
          <w:tcPr>
            <w:tcW w:w="1248" w:type="dxa"/>
          </w:tcPr>
          <w:p w14:paraId="6E2CAF66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 Returned</w:t>
            </w:r>
          </w:p>
        </w:tc>
        <w:tc>
          <w:tcPr>
            <w:tcW w:w="1248" w:type="dxa"/>
          </w:tcPr>
          <w:p w14:paraId="4351DC1B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Quantity Returned</w:t>
            </w:r>
          </w:p>
        </w:tc>
        <w:tc>
          <w:tcPr>
            <w:tcW w:w="1249" w:type="dxa"/>
          </w:tcPr>
          <w:p w14:paraId="3675E1FC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Checked By</w:t>
            </w:r>
          </w:p>
        </w:tc>
        <w:tc>
          <w:tcPr>
            <w:tcW w:w="1536" w:type="dxa"/>
          </w:tcPr>
          <w:p w14:paraId="636B42C8" w14:textId="77777777" w:rsidR="00002559" w:rsidRPr="00715720" w:rsidRDefault="00002559" w:rsidP="00A74364">
            <w:pPr>
              <w:pStyle w:val="CNSItalic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CRA (initials &amp; date)</w:t>
            </w:r>
          </w:p>
        </w:tc>
      </w:tr>
      <w:tr w:rsidR="00002559" w14:paraId="647CB304" w14:textId="77777777" w:rsidTr="00A74364">
        <w:tc>
          <w:tcPr>
            <w:tcW w:w="1234" w:type="dxa"/>
          </w:tcPr>
          <w:p w14:paraId="5512500B" w14:textId="77777777" w:rsidR="00002559" w:rsidRDefault="00002559" w:rsidP="00A74364">
            <w:pPr>
              <w:pStyle w:val="CNSItalics"/>
            </w:pPr>
          </w:p>
        </w:tc>
        <w:tc>
          <w:tcPr>
            <w:tcW w:w="1221" w:type="dxa"/>
          </w:tcPr>
          <w:p w14:paraId="3A95A7AA" w14:textId="77777777" w:rsidR="00002559" w:rsidRDefault="00002559" w:rsidP="00A74364">
            <w:pPr>
              <w:pStyle w:val="CNSItalics"/>
            </w:pPr>
          </w:p>
        </w:tc>
        <w:tc>
          <w:tcPr>
            <w:tcW w:w="1245" w:type="dxa"/>
          </w:tcPr>
          <w:p w14:paraId="1A4DED4B" w14:textId="77777777" w:rsidR="00002559" w:rsidRDefault="00002559" w:rsidP="00A74364">
            <w:pPr>
              <w:pStyle w:val="CNSItalics"/>
            </w:pPr>
          </w:p>
        </w:tc>
        <w:tc>
          <w:tcPr>
            <w:tcW w:w="1233" w:type="dxa"/>
          </w:tcPr>
          <w:p w14:paraId="3A950321" w14:textId="77777777" w:rsidR="00002559" w:rsidRDefault="00002559" w:rsidP="00A74364">
            <w:pPr>
              <w:pStyle w:val="CNSItalics"/>
            </w:pPr>
          </w:p>
        </w:tc>
        <w:tc>
          <w:tcPr>
            <w:tcW w:w="1232" w:type="dxa"/>
          </w:tcPr>
          <w:p w14:paraId="01A5DB44" w14:textId="77777777" w:rsidR="00002559" w:rsidRDefault="00002559" w:rsidP="00A74364">
            <w:pPr>
              <w:pStyle w:val="CNSItalics"/>
            </w:pPr>
          </w:p>
        </w:tc>
        <w:tc>
          <w:tcPr>
            <w:tcW w:w="1253" w:type="dxa"/>
          </w:tcPr>
          <w:p w14:paraId="52D95DC0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77EE625E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0F40B0BB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3FC89DB9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0E5786FF" w14:textId="77777777" w:rsidR="00002559" w:rsidRDefault="00002559" w:rsidP="00A74364">
            <w:pPr>
              <w:pStyle w:val="CNSItalics"/>
            </w:pPr>
          </w:p>
        </w:tc>
        <w:tc>
          <w:tcPr>
            <w:tcW w:w="1536" w:type="dxa"/>
          </w:tcPr>
          <w:p w14:paraId="4EE28E5F" w14:textId="77777777" w:rsidR="00002559" w:rsidRDefault="00002559" w:rsidP="00A74364">
            <w:pPr>
              <w:pStyle w:val="CNSItalics"/>
            </w:pPr>
          </w:p>
        </w:tc>
      </w:tr>
      <w:tr w:rsidR="00002559" w14:paraId="45F749D1" w14:textId="77777777" w:rsidTr="00A74364">
        <w:tc>
          <w:tcPr>
            <w:tcW w:w="1234" w:type="dxa"/>
          </w:tcPr>
          <w:p w14:paraId="1EEC9EDC" w14:textId="77777777" w:rsidR="00002559" w:rsidRDefault="00002559" w:rsidP="00A74364">
            <w:pPr>
              <w:pStyle w:val="CNSItalics"/>
            </w:pPr>
          </w:p>
        </w:tc>
        <w:tc>
          <w:tcPr>
            <w:tcW w:w="1221" w:type="dxa"/>
          </w:tcPr>
          <w:p w14:paraId="769721CE" w14:textId="77777777" w:rsidR="00002559" w:rsidRDefault="00002559" w:rsidP="00A74364">
            <w:pPr>
              <w:pStyle w:val="CNSItalics"/>
            </w:pPr>
          </w:p>
        </w:tc>
        <w:tc>
          <w:tcPr>
            <w:tcW w:w="1245" w:type="dxa"/>
          </w:tcPr>
          <w:p w14:paraId="1EF8CB68" w14:textId="77777777" w:rsidR="00002559" w:rsidRDefault="00002559" w:rsidP="00A74364">
            <w:pPr>
              <w:pStyle w:val="CNSItalics"/>
            </w:pPr>
          </w:p>
        </w:tc>
        <w:tc>
          <w:tcPr>
            <w:tcW w:w="1233" w:type="dxa"/>
          </w:tcPr>
          <w:p w14:paraId="49A01A17" w14:textId="77777777" w:rsidR="00002559" w:rsidRDefault="00002559" w:rsidP="00A74364">
            <w:pPr>
              <w:pStyle w:val="CNSItalics"/>
            </w:pPr>
          </w:p>
        </w:tc>
        <w:tc>
          <w:tcPr>
            <w:tcW w:w="1232" w:type="dxa"/>
          </w:tcPr>
          <w:p w14:paraId="1E15BEDF" w14:textId="77777777" w:rsidR="00002559" w:rsidRDefault="00002559" w:rsidP="00A74364">
            <w:pPr>
              <w:pStyle w:val="CNSItalics"/>
            </w:pPr>
          </w:p>
        </w:tc>
        <w:tc>
          <w:tcPr>
            <w:tcW w:w="1253" w:type="dxa"/>
          </w:tcPr>
          <w:p w14:paraId="434834AC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44198526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2215D467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3A8245D7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32BE1B74" w14:textId="77777777" w:rsidR="00002559" w:rsidRDefault="00002559" w:rsidP="00A74364">
            <w:pPr>
              <w:pStyle w:val="CNSItalics"/>
            </w:pPr>
          </w:p>
        </w:tc>
        <w:tc>
          <w:tcPr>
            <w:tcW w:w="1536" w:type="dxa"/>
          </w:tcPr>
          <w:p w14:paraId="422FFC85" w14:textId="77777777" w:rsidR="00002559" w:rsidRDefault="00002559" w:rsidP="00A74364">
            <w:pPr>
              <w:pStyle w:val="CNSItalics"/>
            </w:pPr>
          </w:p>
        </w:tc>
      </w:tr>
      <w:tr w:rsidR="00002559" w14:paraId="5C439B1B" w14:textId="77777777" w:rsidTr="00A74364">
        <w:tc>
          <w:tcPr>
            <w:tcW w:w="1234" w:type="dxa"/>
          </w:tcPr>
          <w:p w14:paraId="3AD7A60D" w14:textId="77777777" w:rsidR="00002559" w:rsidRDefault="00002559" w:rsidP="00A74364">
            <w:pPr>
              <w:pStyle w:val="CNSItalics"/>
            </w:pPr>
          </w:p>
        </w:tc>
        <w:tc>
          <w:tcPr>
            <w:tcW w:w="1221" w:type="dxa"/>
          </w:tcPr>
          <w:p w14:paraId="7E0A135D" w14:textId="77777777" w:rsidR="00002559" w:rsidRDefault="00002559" w:rsidP="00A74364">
            <w:pPr>
              <w:pStyle w:val="CNSItalics"/>
            </w:pPr>
          </w:p>
        </w:tc>
        <w:tc>
          <w:tcPr>
            <w:tcW w:w="1245" w:type="dxa"/>
          </w:tcPr>
          <w:p w14:paraId="6395E466" w14:textId="77777777" w:rsidR="00002559" w:rsidRDefault="00002559" w:rsidP="00A74364">
            <w:pPr>
              <w:pStyle w:val="CNSItalics"/>
            </w:pPr>
          </w:p>
        </w:tc>
        <w:tc>
          <w:tcPr>
            <w:tcW w:w="1233" w:type="dxa"/>
          </w:tcPr>
          <w:p w14:paraId="08680296" w14:textId="77777777" w:rsidR="00002559" w:rsidRDefault="00002559" w:rsidP="00A74364">
            <w:pPr>
              <w:pStyle w:val="CNSItalics"/>
            </w:pPr>
          </w:p>
        </w:tc>
        <w:tc>
          <w:tcPr>
            <w:tcW w:w="1232" w:type="dxa"/>
          </w:tcPr>
          <w:p w14:paraId="1937ECB1" w14:textId="77777777" w:rsidR="00002559" w:rsidRDefault="00002559" w:rsidP="00A74364">
            <w:pPr>
              <w:pStyle w:val="CNSItalics"/>
            </w:pPr>
          </w:p>
        </w:tc>
        <w:tc>
          <w:tcPr>
            <w:tcW w:w="1253" w:type="dxa"/>
          </w:tcPr>
          <w:p w14:paraId="117FFE9F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7657D5B4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22AE4038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11E2787E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38352C93" w14:textId="77777777" w:rsidR="00002559" w:rsidRDefault="00002559" w:rsidP="00A74364">
            <w:pPr>
              <w:pStyle w:val="CNSItalics"/>
            </w:pPr>
          </w:p>
        </w:tc>
        <w:tc>
          <w:tcPr>
            <w:tcW w:w="1536" w:type="dxa"/>
          </w:tcPr>
          <w:p w14:paraId="6AFBE315" w14:textId="77777777" w:rsidR="00002559" w:rsidRDefault="00002559" w:rsidP="00A74364">
            <w:pPr>
              <w:pStyle w:val="CNSItalics"/>
            </w:pPr>
          </w:p>
        </w:tc>
      </w:tr>
      <w:tr w:rsidR="00002559" w14:paraId="4B5C6221" w14:textId="77777777" w:rsidTr="00A74364">
        <w:tc>
          <w:tcPr>
            <w:tcW w:w="1234" w:type="dxa"/>
          </w:tcPr>
          <w:p w14:paraId="28A24C07" w14:textId="77777777" w:rsidR="00002559" w:rsidRDefault="00002559" w:rsidP="00A74364">
            <w:pPr>
              <w:pStyle w:val="CNSItalics"/>
            </w:pPr>
          </w:p>
        </w:tc>
        <w:tc>
          <w:tcPr>
            <w:tcW w:w="1221" w:type="dxa"/>
          </w:tcPr>
          <w:p w14:paraId="754B6DA0" w14:textId="77777777" w:rsidR="00002559" w:rsidRDefault="00002559" w:rsidP="00A74364">
            <w:pPr>
              <w:pStyle w:val="CNSItalics"/>
            </w:pPr>
          </w:p>
        </w:tc>
        <w:tc>
          <w:tcPr>
            <w:tcW w:w="1245" w:type="dxa"/>
          </w:tcPr>
          <w:p w14:paraId="69B97F18" w14:textId="77777777" w:rsidR="00002559" w:rsidRDefault="00002559" w:rsidP="00A74364">
            <w:pPr>
              <w:pStyle w:val="CNSItalics"/>
            </w:pPr>
          </w:p>
        </w:tc>
        <w:tc>
          <w:tcPr>
            <w:tcW w:w="1233" w:type="dxa"/>
          </w:tcPr>
          <w:p w14:paraId="0C4DB22F" w14:textId="77777777" w:rsidR="00002559" w:rsidRDefault="00002559" w:rsidP="00A74364">
            <w:pPr>
              <w:pStyle w:val="CNSItalics"/>
            </w:pPr>
          </w:p>
        </w:tc>
        <w:tc>
          <w:tcPr>
            <w:tcW w:w="1232" w:type="dxa"/>
          </w:tcPr>
          <w:p w14:paraId="1BB96F39" w14:textId="77777777" w:rsidR="00002559" w:rsidRDefault="00002559" w:rsidP="00A74364">
            <w:pPr>
              <w:pStyle w:val="CNSItalics"/>
            </w:pPr>
          </w:p>
        </w:tc>
        <w:tc>
          <w:tcPr>
            <w:tcW w:w="1253" w:type="dxa"/>
          </w:tcPr>
          <w:p w14:paraId="33EC8F63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15458CDA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28395067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39CE44A7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392C8E37" w14:textId="77777777" w:rsidR="00002559" w:rsidRDefault="00002559" w:rsidP="00A74364">
            <w:pPr>
              <w:pStyle w:val="CNSItalics"/>
            </w:pPr>
          </w:p>
        </w:tc>
        <w:tc>
          <w:tcPr>
            <w:tcW w:w="1536" w:type="dxa"/>
          </w:tcPr>
          <w:p w14:paraId="7D589BC2" w14:textId="77777777" w:rsidR="00002559" w:rsidRDefault="00002559" w:rsidP="00A74364">
            <w:pPr>
              <w:pStyle w:val="CNSItalics"/>
            </w:pPr>
          </w:p>
        </w:tc>
      </w:tr>
      <w:tr w:rsidR="00002559" w14:paraId="16993578" w14:textId="77777777" w:rsidTr="00A74364">
        <w:tc>
          <w:tcPr>
            <w:tcW w:w="1234" w:type="dxa"/>
          </w:tcPr>
          <w:p w14:paraId="322D612F" w14:textId="77777777" w:rsidR="00002559" w:rsidRDefault="00002559" w:rsidP="00A74364">
            <w:pPr>
              <w:pStyle w:val="CNSItalics"/>
            </w:pPr>
          </w:p>
        </w:tc>
        <w:tc>
          <w:tcPr>
            <w:tcW w:w="1221" w:type="dxa"/>
          </w:tcPr>
          <w:p w14:paraId="11F60FB5" w14:textId="77777777" w:rsidR="00002559" w:rsidRDefault="00002559" w:rsidP="00A74364">
            <w:pPr>
              <w:pStyle w:val="CNSItalics"/>
            </w:pPr>
          </w:p>
        </w:tc>
        <w:tc>
          <w:tcPr>
            <w:tcW w:w="1245" w:type="dxa"/>
          </w:tcPr>
          <w:p w14:paraId="27C55F1C" w14:textId="77777777" w:rsidR="00002559" w:rsidRDefault="00002559" w:rsidP="00A74364">
            <w:pPr>
              <w:pStyle w:val="CNSItalics"/>
            </w:pPr>
          </w:p>
        </w:tc>
        <w:tc>
          <w:tcPr>
            <w:tcW w:w="1233" w:type="dxa"/>
          </w:tcPr>
          <w:p w14:paraId="59DE6C2B" w14:textId="77777777" w:rsidR="00002559" w:rsidRDefault="00002559" w:rsidP="00A74364">
            <w:pPr>
              <w:pStyle w:val="CNSItalics"/>
            </w:pPr>
          </w:p>
        </w:tc>
        <w:tc>
          <w:tcPr>
            <w:tcW w:w="1232" w:type="dxa"/>
          </w:tcPr>
          <w:p w14:paraId="44E893E6" w14:textId="77777777" w:rsidR="00002559" w:rsidRDefault="00002559" w:rsidP="00A74364">
            <w:pPr>
              <w:pStyle w:val="CNSItalics"/>
            </w:pPr>
          </w:p>
        </w:tc>
        <w:tc>
          <w:tcPr>
            <w:tcW w:w="1253" w:type="dxa"/>
          </w:tcPr>
          <w:p w14:paraId="297EB613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7D1BB05E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2A4A1291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76B7076F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66A52775" w14:textId="77777777" w:rsidR="00002559" w:rsidRDefault="00002559" w:rsidP="00A74364">
            <w:pPr>
              <w:pStyle w:val="CNSItalics"/>
            </w:pPr>
          </w:p>
        </w:tc>
        <w:tc>
          <w:tcPr>
            <w:tcW w:w="1536" w:type="dxa"/>
          </w:tcPr>
          <w:p w14:paraId="68E79056" w14:textId="77777777" w:rsidR="00002559" w:rsidRDefault="00002559" w:rsidP="00A74364">
            <w:pPr>
              <w:pStyle w:val="CNSItalics"/>
            </w:pPr>
          </w:p>
        </w:tc>
      </w:tr>
      <w:tr w:rsidR="00002559" w14:paraId="276873F0" w14:textId="77777777" w:rsidTr="00A74364">
        <w:tc>
          <w:tcPr>
            <w:tcW w:w="1234" w:type="dxa"/>
          </w:tcPr>
          <w:p w14:paraId="0EA50A99" w14:textId="77777777" w:rsidR="00002559" w:rsidRDefault="00002559" w:rsidP="00A74364">
            <w:pPr>
              <w:pStyle w:val="CNSItalics"/>
            </w:pPr>
          </w:p>
        </w:tc>
        <w:tc>
          <w:tcPr>
            <w:tcW w:w="1221" w:type="dxa"/>
          </w:tcPr>
          <w:p w14:paraId="6C94466D" w14:textId="77777777" w:rsidR="00002559" w:rsidRDefault="00002559" w:rsidP="00A74364">
            <w:pPr>
              <w:pStyle w:val="CNSItalics"/>
            </w:pPr>
          </w:p>
        </w:tc>
        <w:tc>
          <w:tcPr>
            <w:tcW w:w="1245" w:type="dxa"/>
          </w:tcPr>
          <w:p w14:paraId="0F5EC24E" w14:textId="77777777" w:rsidR="00002559" w:rsidRDefault="00002559" w:rsidP="00A74364">
            <w:pPr>
              <w:pStyle w:val="CNSItalics"/>
            </w:pPr>
          </w:p>
        </w:tc>
        <w:tc>
          <w:tcPr>
            <w:tcW w:w="1233" w:type="dxa"/>
          </w:tcPr>
          <w:p w14:paraId="4150E3CE" w14:textId="77777777" w:rsidR="00002559" w:rsidRDefault="00002559" w:rsidP="00A74364">
            <w:pPr>
              <w:pStyle w:val="CNSItalics"/>
            </w:pPr>
          </w:p>
        </w:tc>
        <w:tc>
          <w:tcPr>
            <w:tcW w:w="1232" w:type="dxa"/>
          </w:tcPr>
          <w:p w14:paraId="57403BE3" w14:textId="77777777" w:rsidR="00002559" w:rsidRDefault="00002559" w:rsidP="00A74364">
            <w:pPr>
              <w:pStyle w:val="CNSItalics"/>
            </w:pPr>
          </w:p>
        </w:tc>
        <w:tc>
          <w:tcPr>
            <w:tcW w:w="1253" w:type="dxa"/>
          </w:tcPr>
          <w:p w14:paraId="56465C70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645520E2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30DB6308" w14:textId="77777777" w:rsidR="00002559" w:rsidRDefault="00002559" w:rsidP="00A74364">
            <w:pPr>
              <w:pStyle w:val="CNSItalics"/>
            </w:pPr>
          </w:p>
        </w:tc>
        <w:tc>
          <w:tcPr>
            <w:tcW w:w="1248" w:type="dxa"/>
          </w:tcPr>
          <w:p w14:paraId="6B72F714" w14:textId="77777777" w:rsidR="00002559" w:rsidRDefault="00002559" w:rsidP="00A74364">
            <w:pPr>
              <w:pStyle w:val="CNSItalics"/>
            </w:pPr>
          </w:p>
        </w:tc>
        <w:tc>
          <w:tcPr>
            <w:tcW w:w="1249" w:type="dxa"/>
          </w:tcPr>
          <w:p w14:paraId="347DBDEA" w14:textId="77777777" w:rsidR="00002559" w:rsidRDefault="00002559" w:rsidP="00A74364">
            <w:pPr>
              <w:pStyle w:val="CNSItalics"/>
            </w:pPr>
          </w:p>
        </w:tc>
        <w:tc>
          <w:tcPr>
            <w:tcW w:w="1536" w:type="dxa"/>
          </w:tcPr>
          <w:p w14:paraId="56EB9964" w14:textId="77777777" w:rsidR="00002559" w:rsidRDefault="00002559" w:rsidP="00A74364">
            <w:pPr>
              <w:pStyle w:val="CNSItalics"/>
            </w:pPr>
          </w:p>
        </w:tc>
      </w:tr>
      <w:tr w:rsidR="00002559" w14:paraId="1483E1ED" w14:textId="77777777" w:rsidTr="00A74364">
        <w:tc>
          <w:tcPr>
            <w:tcW w:w="13948" w:type="dxa"/>
            <w:gridSpan w:val="11"/>
          </w:tcPr>
          <w:p w14:paraId="6D347329" w14:textId="77777777" w:rsidR="00002559" w:rsidRDefault="00002559" w:rsidP="00A74364">
            <w:pPr>
              <w:pStyle w:val="CNSItalics"/>
            </w:pPr>
            <w:r>
              <w:t>COMMENTS:</w:t>
            </w:r>
          </w:p>
          <w:p w14:paraId="1032D5D9" w14:textId="77777777" w:rsidR="00002559" w:rsidRDefault="00002559" w:rsidP="00A74364">
            <w:pPr>
              <w:pStyle w:val="CNSItalics"/>
            </w:pPr>
          </w:p>
          <w:p w14:paraId="09429351" w14:textId="77777777" w:rsidR="00002559" w:rsidRDefault="00002559" w:rsidP="00A74364">
            <w:pPr>
              <w:pStyle w:val="CNSItalics"/>
            </w:pPr>
          </w:p>
          <w:p w14:paraId="5A1A47B7" w14:textId="77777777" w:rsidR="00002559" w:rsidRDefault="00002559" w:rsidP="00A74364">
            <w:pPr>
              <w:pStyle w:val="CNSItalics"/>
            </w:pPr>
          </w:p>
          <w:p w14:paraId="3D3E27A6" w14:textId="77777777" w:rsidR="00002559" w:rsidRDefault="00002559" w:rsidP="00A74364">
            <w:pPr>
              <w:pStyle w:val="CNSItalics"/>
            </w:pPr>
            <w:r>
              <w:t>Site Signature &amp; Date:</w:t>
            </w:r>
          </w:p>
        </w:tc>
      </w:tr>
    </w:tbl>
    <w:p w14:paraId="227EF3AD" w14:textId="77777777" w:rsidR="00002559" w:rsidRDefault="00002559" w:rsidP="00E121BE"/>
    <w:p w14:paraId="10798B70" w14:textId="77777777" w:rsidR="004621DF" w:rsidRDefault="004621DF" w:rsidP="00E121BE">
      <w:pPr>
        <w:sectPr w:rsidR="004621DF" w:rsidSect="00E121BE">
          <w:headerReference w:type="default" r:id="rId22"/>
          <w:footerReference w:type="default" r:id="rId23"/>
          <w:pgSz w:w="16838" w:h="11906" w:orient="landscape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F71969B" w14:textId="77777777" w:rsidR="00084CC3" w:rsidRDefault="00084CC3" w:rsidP="00E121BE"/>
    <w:tbl>
      <w:tblPr>
        <w:tblpPr w:leftFromText="180" w:rightFromText="180" w:vertAnchor="page" w:horzAnchor="margin" w:tblpY="225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3628"/>
        <w:gridCol w:w="709"/>
        <w:gridCol w:w="17"/>
        <w:gridCol w:w="5427"/>
      </w:tblGrid>
      <w:tr w:rsidR="002C00E3" w:rsidRPr="00A52263" w14:paraId="7CD13387" w14:textId="77777777" w:rsidTr="002C00E3">
        <w:trPr>
          <w:trHeight w:val="20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64B97C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</w:rPr>
              <w:t>PROTOCOL: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  <w:vAlign w:val="center"/>
          </w:tcPr>
          <w:p w14:paraId="7B2CB2B8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</w:p>
        </w:tc>
      </w:tr>
      <w:tr w:rsidR="002C00E3" w:rsidRPr="00A52263" w14:paraId="7BFFE2F4" w14:textId="77777777" w:rsidTr="002C00E3">
        <w:trPr>
          <w:trHeight w:val="20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B2B776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Investigator &amp; Site: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  <w:vAlign w:val="center"/>
          </w:tcPr>
          <w:p w14:paraId="6334CF41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</w:p>
        </w:tc>
      </w:tr>
      <w:tr w:rsidR="002C00E3" w:rsidRPr="00A52263" w14:paraId="04884B30" w14:textId="77777777" w:rsidTr="002C00E3">
        <w:trPr>
          <w:trHeight w:val="20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296FD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b/>
                <w:i/>
                <w:color w:val="808080"/>
                <w:szCs w:val="20"/>
              </w:rPr>
            </w:pPr>
            <w:r w:rsidRPr="00A52263">
              <w:rPr>
                <w:b/>
                <w:i/>
                <w:color w:val="808080"/>
                <w:szCs w:val="20"/>
              </w:rPr>
              <w:t>IP Identification (form, strength):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  <w:vAlign w:val="center"/>
          </w:tcPr>
          <w:p w14:paraId="38573490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</w:p>
        </w:tc>
      </w:tr>
      <w:tr w:rsidR="002C00E3" w:rsidRPr="00A52263" w14:paraId="44712B81" w14:textId="77777777" w:rsidTr="002C00E3">
        <w:trPr>
          <w:trHeight w:val="20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91FDD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b/>
                <w:i/>
                <w:color w:val="808080"/>
                <w:szCs w:val="20"/>
              </w:rPr>
            </w:pPr>
            <w:r w:rsidRPr="00A52263">
              <w:rPr>
                <w:b/>
                <w:i/>
                <w:color w:val="808080"/>
                <w:szCs w:val="20"/>
              </w:rPr>
              <w:t>Affected batch and expiry: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  <w:vAlign w:val="center"/>
          </w:tcPr>
          <w:p w14:paraId="080860AB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</w:p>
        </w:tc>
      </w:tr>
      <w:tr w:rsidR="002C00E3" w:rsidRPr="00A52263" w14:paraId="6B9BEFB0" w14:textId="77777777" w:rsidTr="002C00E3">
        <w:trPr>
          <w:trHeight w:val="20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ED439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</w:rPr>
              <w:t>IP Label Version: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  <w:vAlign w:val="center"/>
          </w:tcPr>
          <w:p w14:paraId="1C4058D0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</w:p>
        </w:tc>
      </w:tr>
      <w:tr w:rsidR="002C00E3" w:rsidRPr="00A52263" w14:paraId="774F1626" w14:textId="77777777" w:rsidTr="002C00E3">
        <w:trPr>
          <w:trHeight w:val="20"/>
        </w:trPr>
        <w:tc>
          <w:tcPr>
            <w:tcW w:w="4248" w:type="dxa"/>
            <w:shd w:val="clear" w:color="auto" w:fill="auto"/>
            <w:vAlign w:val="center"/>
          </w:tcPr>
          <w:p w14:paraId="584721C1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Sample of label</w:t>
            </w:r>
          </w:p>
        </w:tc>
        <w:tc>
          <w:tcPr>
            <w:tcW w:w="9781" w:type="dxa"/>
            <w:gridSpan w:val="4"/>
            <w:vAlign w:val="center"/>
          </w:tcPr>
          <w:p w14:paraId="3BE6DBD4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  <w:t xml:space="preserve">STICK ONE </w:t>
            </w:r>
          </w:p>
          <w:p w14:paraId="228C3161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outlineLvl w:val="2"/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 w:val="20"/>
                <w:szCs w:val="20"/>
                <w:lang w:val="en-US"/>
              </w:rPr>
              <w:t>LABEL HERE</w:t>
            </w:r>
          </w:p>
        </w:tc>
      </w:tr>
      <w:tr w:rsidR="002C00E3" w:rsidRPr="00A52263" w14:paraId="39F744C2" w14:textId="77777777" w:rsidTr="002C00E3">
        <w:trPr>
          <w:trHeight w:val="20"/>
        </w:trPr>
        <w:tc>
          <w:tcPr>
            <w:tcW w:w="4248" w:type="dxa"/>
            <w:vAlign w:val="center"/>
          </w:tcPr>
          <w:p w14:paraId="3011ADAF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Directions:</w:t>
            </w:r>
          </w:p>
        </w:tc>
        <w:tc>
          <w:tcPr>
            <w:tcW w:w="9781" w:type="dxa"/>
            <w:gridSpan w:val="4"/>
          </w:tcPr>
          <w:p w14:paraId="3140F269" w14:textId="77777777" w:rsidR="002C00E3" w:rsidRPr="00A52263" w:rsidRDefault="002C00E3" w:rsidP="002C00E3">
            <w:pPr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cs="Arial"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Assemble all IP with affected batch in one area</w:t>
            </w:r>
          </w:p>
          <w:p w14:paraId="23A065D6" w14:textId="7A88CDB8" w:rsidR="002C00E3" w:rsidRPr="00A52263" w:rsidRDefault="002C00E3" w:rsidP="002C00E3">
            <w:pPr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outlineLvl w:val="2"/>
              <w:rPr>
                <w:rFonts w:cs="Arial"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Re-label</w:t>
            </w:r>
            <w:r w:rsidR="00BA767F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 xml:space="preserve"> affected IP without obscuring b</w:t>
            </w:r>
            <w:r w:rsidRPr="00A52263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atch number and original expiry date.</w:t>
            </w:r>
          </w:p>
          <w:p w14:paraId="5B6F855A" w14:textId="77777777" w:rsidR="002C00E3" w:rsidRPr="00A52263" w:rsidRDefault="002C00E3" w:rsidP="002C00E3">
            <w:pPr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outlineLvl w:val="2"/>
              <w:rPr>
                <w:rFonts w:cs="Arial"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Document label reconciliation and verification</w:t>
            </w:r>
          </w:p>
          <w:p w14:paraId="605BB9E4" w14:textId="6E85F9B9" w:rsidR="002C00E3" w:rsidRPr="00A52263" w:rsidRDefault="002C00E3" w:rsidP="00BA767F">
            <w:pPr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outlineLvl w:val="2"/>
              <w:rPr>
                <w:rFonts w:cs="Arial"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 xml:space="preserve">Send copy to </w:t>
            </w:r>
            <w:r w:rsidR="00BA767F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s</w:t>
            </w:r>
            <w:r w:rsidR="008121A5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ponsor</w:t>
            </w:r>
            <w:r w:rsidR="00320BF8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 xml:space="preserve"> </w:t>
            </w:r>
            <w:r w:rsidRPr="00A52263">
              <w:rPr>
                <w:rFonts w:cs="Arial"/>
                <w:i/>
                <w:color w:val="808080"/>
                <w:sz w:val="20"/>
                <w:szCs w:val="20"/>
                <w:lang w:val="en-US"/>
              </w:rPr>
              <w:t>and file original in Pharmacy file</w:t>
            </w:r>
          </w:p>
        </w:tc>
      </w:tr>
      <w:tr w:rsidR="002C00E3" w:rsidRPr="00A52263" w14:paraId="0DEE9A78" w14:textId="77777777" w:rsidTr="002C00E3">
        <w:trPr>
          <w:trHeight w:val="20"/>
        </w:trPr>
        <w:tc>
          <w:tcPr>
            <w:tcW w:w="4248" w:type="dxa"/>
            <w:vAlign w:val="center"/>
          </w:tcPr>
          <w:p w14:paraId="5E1593A7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(A) Number of labels received:</w:t>
            </w:r>
          </w:p>
        </w:tc>
        <w:tc>
          <w:tcPr>
            <w:tcW w:w="3628" w:type="dxa"/>
          </w:tcPr>
          <w:p w14:paraId="7CCE4AF3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</w:p>
        </w:tc>
        <w:tc>
          <w:tcPr>
            <w:tcW w:w="6153" w:type="dxa"/>
            <w:gridSpan w:val="3"/>
            <w:vMerge w:val="restart"/>
          </w:tcPr>
          <w:p w14:paraId="111E51F4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u w:val="single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u w:val="single"/>
                <w:lang w:val="en-US"/>
              </w:rPr>
              <w:t>LABEL RECONCILIATION</w:t>
            </w:r>
          </w:p>
          <w:p w14:paraId="533AB2EA" w14:textId="77777777" w:rsidR="002C00E3" w:rsidRPr="00A52263" w:rsidRDefault="002C00E3" w:rsidP="002C00E3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outlineLvl w:val="2"/>
              <w:rPr>
                <w:rFonts w:cs="Arial"/>
                <w:i/>
                <w:color w:val="808080"/>
                <w:szCs w:val="22"/>
                <w:u w:val="single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2"/>
                <w:lang w:val="en-US"/>
              </w:rPr>
              <w:t xml:space="preserve">– (B) – (C) – 1 sample label =   </w:t>
            </w:r>
            <w:r w:rsidRPr="00A52263">
              <w:rPr>
                <w:rFonts w:cs="Arial"/>
                <w:i/>
                <w:color w:val="808080"/>
                <w:szCs w:val="22"/>
                <w:u w:val="single"/>
                <w:lang w:val="en-US"/>
              </w:rPr>
              <w:t xml:space="preserve">   </w:t>
            </w:r>
          </w:p>
        </w:tc>
      </w:tr>
      <w:tr w:rsidR="002C00E3" w:rsidRPr="00A52263" w14:paraId="4EBE3B88" w14:textId="77777777" w:rsidTr="002C00E3">
        <w:trPr>
          <w:trHeight w:val="20"/>
        </w:trPr>
        <w:tc>
          <w:tcPr>
            <w:tcW w:w="4248" w:type="dxa"/>
            <w:vAlign w:val="center"/>
          </w:tcPr>
          <w:p w14:paraId="15A8B0CF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(B) Number of labels used:</w:t>
            </w:r>
          </w:p>
        </w:tc>
        <w:tc>
          <w:tcPr>
            <w:tcW w:w="3628" w:type="dxa"/>
          </w:tcPr>
          <w:p w14:paraId="0393A60E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</w:p>
        </w:tc>
        <w:tc>
          <w:tcPr>
            <w:tcW w:w="6153" w:type="dxa"/>
            <w:gridSpan w:val="3"/>
            <w:vMerge/>
          </w:tcPr>
          <w:p w14:paraId="52562B0C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 w:val="18"/>
                <w:szCs w:val="18"/>
                <w:lang w:val="en-US"/>
              </w:rPr>
            </w:pPr>
          </w:p>
        </w:tc>
      </w:tr>
      <w:tr w:rsidR="002C00E3" w:rsidRPr="00A52263" w14:paraId="2855CBBC" w14:textId="77777777" w:rsidTr="002C00E3">
        <w:trPr>
          <w:trHeight w:val="20"/>
        </w:trPr>
        <w:tc>
          <w:tcPr>
            <w:tcW w:w="4248" w:type="dxa"/>
            <w:vAlign w:val="center"/>
          </w:tcPr>
          <w:p w14:paraId="72FEB7E1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(C) Number of labels destroyed:</w:t>
            </w:r>
          </w:p>
        </w:tc>
        <w:tc>
          <w:tcPr>
            <w:tcW w:w="3628" w:type="dxa"/>
          </w:tcPr>
          <w:p w14:paraId="30E12D06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</w:p>
        </w:tc>
        <w:tc>
          <w:tcPr>
            <w:tcW w:w="6153" w:type="dxa"/>
            <w:gridSpan w:val="3"/>
            <w:vMerge/>
          </w:tcPr>
          <w:p w14:paraId="49890370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 w:val="18"/>
                <w:szCs w:val="18"/>
                <w:lang w:val="en-US"/>
              </w:rPr>
            </w:pPr>
          </w:p>
        </w:tc>
      </w:tr>
      <w:tr w:rsidR="002C00E3" w:rsidRPr="00A52263" w14:paraId="06AB664E" w14:textId="77777777" w:rsidTr="002C00E3">
        <w:trPr>
          <w:trHeight w:val="20"/>
        </w:trPr>
        <w:tc>
          <w:tcPr>
            <w:tcW w:w="14029" w:type="dxa"/>
            <w:gridSpan w:val="5"/>
            <w:vAlign w:val="center"/>
          </w:tcPr>
          <w:p w14:paraId="7E75C249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outlineLvl w:val="2"/>
              <w:rPr>
                <w:rFonts w:cs="Arial"/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rFonts w:cs="Arial"/>
                <w:b/>
                <w:i/>
                <w:color w:val="808080"/>
                <w:szCs w:val="20"/>
                <w:lang w:val="en-US"/>
              </w:rPr>
              <w:t>Relabeling performed by:</w:t>
            </w:r>
          </w:p>
        </w:tc>
      </w:tr>
      <w:tr w:rsidR="002C00E3" w:rsidRPr="00A52263" w14:paraId="42CB5D66" w14:textId="77777777" w:rsidTr="002C00E3">
        <w:trPr>
          <w:trHeight w:val="20"/>
        </w:trPr>
        <w:tc>
          <w:tcPr>
            <w:tcW w:w="8585" w:type="dxa"/>
            <w:gridSpan w:val="3"/>
            <w:vAlign w:val="center"/>
          </w:tcPr>
          <w:p w14:paraId="78807482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Print Name:</w:t>
            </w:r>
          </w:p>
        </w:tc>
        <w:tc>
          <w:tcPr>
            <w:tcW w:w="5444" w:type="dxa"/>
            <w:gridSpan w:val="2"/>
            <w:vAlign w:val="center"/>
          </w:tcPr>
          <w:p w14:paraId="73028593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Title:</w:t>
            </w:r>
          </w:p>
        </w:tc>
      </w:tr>
      <w:tr w:rsidR="002C00E3" w:rsidRPr="00A52263" w14:paraId="0E7A8580" w14:textId="77777777" w:rsidTr="002C00E3">
        <w:trPr>
          <w:trHeight w:val="20"/>
        </w:trPr>
        <w:tc>
          <w:tcPr>
            <w:tcW w:w="8585" w:type="dxa"/>
            <w:gridSpan w:val="3"/>
            <w:vAlign w:val="center"/>
          </w:tcPr>
          <w:p w14:paraId="0ECAFBC8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Signed:</w:t>
            </w:r>
          </w:p>
        </w:tc>
        <w:tc>
          <w:tcPr>
            <w:tcW w:w="5444" w:type="dxa"/>
            <w:gridSpan w:val="2"/>
            <w:vAlign w:val="center"/>
          </w:tcPr>
          <w:p w14:paraId="1C29E673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 w:val="18"/>
                <w:szCs w:val="18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Date:</w:t>
            </w:r>
          </w:p>
        </w:tc>
      </w:tr>
      <w:tr w:rsidR="002C00E3" w:rsidRPr="00A52263" w14:paraId="3D3A61E2" w14:textId="77777777" w:rsidTr="002C00E3">
        <w:trPr>
          <w:trHeight w:val="20"/>
        </w:trPr>
        <w:tc>
          <w:tcPr>
            <w:tcW w:w="14029" w:type="dxa"/>
            <w:gridSpan w:val="5"/>
          </w:tcPr>
          <w:p w14:paraId="0D602A10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outlineLvl w:val="2"/>
              <w:rPr>
                <w:b/>
                <w:i/>
                <w:color w:val="80808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Relabeling verified by:</w:t>
            </w:r>
          </w:p>
        </w:tc>
      </w:tr>
      <w:tr w:rsidR="002C00E3" w:rsidRPr="00A52263" w14:paraId="77DC65E3" w14:textId="77777777" w:rsidTr="002C00E3">
        <w:trPr>
          <w:trHeight w:val="20"/>
        </w:trPr>
        <w:tc>
          <w:tcPr>
            <w:tcW w:w="8602" w:type="dxa"/>
            <w:gridSpan w:val="4"/>
            <w:vAlign w:val="center"/>
          </w:tcPr>
          <w:p w14:paraId="03C9EC2E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Print Name:</w:t>
            </w:r>
          </w:p>
        </w:tc>
        <w:tc>
          <w:tcPr>
            <w:tcW w:w="5427" w:type="dxa"/>
            <w:vAlign w:val="center"/>
          </w:tcPr>
          <w:p w14:paraId="7476425A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Arial" w:hAnsi="Arial"/>
                <w:i/>
                <w:color w:val="808080"/>
                <w:sz w:val="2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Title:</w:t>
            </w:r>
          </w:p>
        </w:tc>
      </w:tr>
      <w:tr w:rsidR="002C00E3" w:rsidRPr="00A52263" w14:paraId="4548FFEF" w14:textId="77777777" w:rsidTr="002C00E3">
        <w:trPr>
          <w:trHeight w:val="20"/>
        </w:trPr>
        <w:tc>
          <w:tcPr>
            <w:tcW w:w="8602" w:type="dxa"/>
            <w:gridSpan w:val="4"/>
            <w:vAlign w:val="center"/>
          </w:tcPr>
          <w:p w14:paraId="5D3DA495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Cs w:val="20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Signed:</w:t>
            </w:r>
          </w:p>
        </w:tc>
        <w:tc>
          <w:tcPr>
            <w:tcW w:w="5427" w:type="dxa"/>
            <w:vAlign w:val="center"/>
          </w:tcPr>
          <w:p w14:paraId="20DFD05B" w14:textId="77777777" w:rsidR="002C00E3" w:rsidRPr="00A52263" w:rsidRDefault="002C00E3" w:rsidP="002C00E3">
            <w:pPr>
              <w:widowControl w:val="0"/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outlineLvl w:val="2"/>
              <w:rPr>
                <w:rFonts w:cs="Arial"/>
                <w:i/>
                <w:color w:val="808080"/>
                <w:sz w:val="18"/>
                <w:szCs w:val="18"/>
                <w:lang w:val="en-US"/>
              </w:rPr>
            </w:pPr>
            <w:r w:rsidRPr="00A52263">
              <w:rPr>
                <w:b/>
                <w:i/>
                <w:color w:val="808080"/>
                <w:szCs w:val="20"/>
                <w:lang w:val="en-US"/>
              </w:rPr>
              <w:t>Date:</w:t>
            </w:r>
          </w:p>
        </w:tc>
      </w:tr>
    </w:tbl>
    <w:p w14:paraId="3A04BC6E" w14:textId="77777777" w:rsidR="002C00E3" w:rsidRDefault="002C00E3" w:rsidP="00E121BE">
      <w:pPr>
        <w:sectPr w:rsidR="002C00E3" w:rsidSect="00E121BE">
          <w:headerReference w:type="default" r:id="rId24"/>
          <w:footerReference w:type="default" r:id="rId25"/>
          <w:pgSz w:w="16838" w:h="11906" w:orient="landscape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AF9F98A" w14:textId="0C62813D" w:rsidR="002C00E3" w:rsidRDefault="002C00E3" w:rsidP="00E121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2087"/>
        <w:gridCol w:w="2538"/>
        <w:gridCol w:w="2723"/>
      </w:tblGrid>
      <w:tr w:rsidR="002C00E3" w14:paraId="063B60BD" w14:textId="77777777" w:rsidTr="002C00E3">
        <w:tc>
          <w:tcPr>
            <w:tcW w:w="1668" w:type="dxa"/>
          </w:tcPr>
          <w:p w14:paraId="2F6D3536" w14:textId="77777777" w:rsidR="002C00E3" w:rsidRDefault="002C00E3" w:rsidP="00A74364">
            <w:pPr>
              <w:pStyle w:val="CNSItalics"/>
            </w:pPr>
            <w:r>
              <w:t>Protocol:</w:t>
            </w:r>
          </w:p>
        </w:tc>
        <w:tc>
          <w:tcPr>
            <w:tcW w:w="2087" w:type="dxa"/>
          </w:tcPr>
          <w:p w14:paraId="0B9F26EC" w14:textId="77777777" w:rsidR="002C00E3" w:rsidRDefault="002C00E3" w:rsidP="00A74364">
            <w:pPr>
              <w:pStyle w:val="CNSItalics"/>
            </w:pPr>
          </w:p>
        </w:tc>
        <w:tc>
          <w:tcPr>
            <w:tcW w:w="2538" w:type="dxa"/>
          </w:tcPr>
          <w:p w14:paraId="73A4D817" w14:textId="77777777" w:rsidR="002C00E3" w:rsidRDefault="002C00E3" w:rsidP="00A74364">
            <w:pPr>
              <w:pStyle w:val="CNSItalics"/>
            </w:pPr>
            <w:r>
              <w:t>Investigator:</w:t>
            </w:r>
          </w:p>
        </w:tc>
        <w:tc>
          <w:tcPr>
            <w:tcW w:w="2723" w:type="dxa"/>
          </w:tcPr>
          <w:p w14:paraId="1602D894" w14:textId="77777777" w:rsidR="002C00E3" w:rsidRDefault="002C00E3" w:rsidP="00A74364">
            <w:pPr>
              <w:pStyle w:val="CNSItalics"/>
            </w:pPr>
          </w:p>
        </w:tc>
      </w:tr>
      <w:tr w:rsidR="002C00E3" w14:paraId="65ED3E0C" w14:textId="77777777" w:rsidTr="002C00E3">
        <w:tc>
          <w:tcPr>
            <w:tcW w:w="1668" w:type="dxa"/>
          </w:tcPr>
          <w:p w14:paraId="2EFAE444" w14:textId="77777777" w:rsidR="002C00E3" w:rsidRDefault="002C00E3" w:rsidP="00A74364">
            <w:pPr>
              <w:pStyle w:val="CNSItalics"/>
            </w:pPr>
            <w:r>
              <w:t>Site Name:</w:t>
            </w:r>
          </w:p>
        </w:tc>
        <w:tc>
          <w:tcPr>
            <w:tcW w:w="2087" w:type="dxa"/>
          </w:tcPr>
          <w:p w14:paraId="6A13C19E" w14:textId="77777777" w:rsidR="002C00E3" w:rsidRDefault="002C00E3" w:rsidP="00A74364">
            <w:pPr>
              <w:pStyle w:val="CNSItalics"/>
            </w:pPr>
          </w:p>
        </w:tc>
        <w:tc>
          <w:tcPr>
            <w:tcW w:w="2538" w:type="dxa"/>
          </w:tcPr>
          <w:p w14:paraId="12F7BE17" w14:textId="77777777" w:rsidR="002C00E3" w:rsidRDefault="002C00E3" w:rsidP="00A74364">
            <w:pPr>
              <w:pStyle w:val="CNSItalics"/>
            </w:pPr>
            <w:r>
              <w:t>Date:</w:t>
            </w:r>
          </w:p>
        </w:tc>
        <w:tc>
          <w:tcPr>
            <w:tcW w:w="2723" w:type="dxa"/>
          </w:tcPr>
          <w:p w14:paraId="45443D37" w14:textId="77777777" w:rsidR="002C00E3" w:rsidRDefault="002C00E3" w:rsidP="00A74364">
            <w:pPr>
              <w:pStyle w:val="CNSItalics"/>
            </w:pPr>
          </w:p>
        </w:tc>
      </w:tr>
      <w:tr w:rsidR="002C00E3" w14:paraId="2F1F2262" w14:textId="77777777" w:rsidTr="002C00E3">
        <w:trPr>
          <w:trHeight w:val="713"/>
        </w:trPr>
        <w:tc>
          <w:tcPr>
            <w:tcW w:w="1668" w:type="dxa"/>
          </w:tcPr>
          <w:p w14:paraId="59722EBF" w14:textId="77777777" w:rsidR="002C00E3" w:rsidRDefault="002C00E3" w:rsidP="00A74364">
            <w:pPr>
              <w:pStyle w:val="CNSItalics"/>
            </w:pPr>
            <w:r>
              <w:t>IP Name:</w:t>
            </w:r>
          </w:p>
        </w:tc>
        <w:tc>
          <w:tcPr>
            <w:tcW w:w="2087" w:type="dxa"/>
          </w:tcPr>
          <w:p w14:paraId="0C782DCE" w14:textId="77777777" w:rsidR="002C00E3" w:rsidRDefault="002C00E3" w:rsidP="00A74364">
            <w:pPr>
              <w:pStyle w:val="CNSItalics"/>
            </w:pPr>
          </w:p>
        </w:tc>
        <w:tc>
          <w:tcPr>
            <w:tcW w:w="2538" w:type="dxa"/>
            <w:vMerge w:val="restart"/>
          </w:tcPr>
          <w:p w14:paraId="7981F832" w14:textId="77777777" w:rsidR="002C00E3" w:rsidRDefault="002C00E3" w:rsidP="00A74364">
            <w:pPr>
              <w:pStyle w:val="CNSItalics"/>
            </w:pPr>
            <w:r>
              <w:t>Acceptable Storage Conditions:</w:t>
            </w:r>
          </w:p>
        </w:tc>
        <w:tc>
          <w:tcPr>
            <w:tcW w:w="2723" w:type="dxa"/>
            <w:vMerge w:val="restart"/>
          </w:tcPr>
          <w:p w14:paraId="0A1B977E" w14:textId="77777777" w:rsidR="002C00E3" w:rsidRDefault="002C00E3" w:rsidP="00A74364">
            <w:pPr>
              <w:pStyle w:val="CNSItalics"/>
            </w:pPr>
            <w:r>
              <w:t>□ Frozen (-20°C)</w:t>
            </w:r>
          </w:p>
          <w:p w14:paraId="5F8F8407" w14:textId="77777777" w:rsidR="002C00E3" w:rsidRDefault="002C00E3" w:rsidP="00A74364">
            <w:pPr>
              <w:pStyle w:val="CNSItalics"/>
            </w:pPr>
            <w:r>
              <w:t>□ Refrigerated (2-8°C)</w:t>
            </w:r>
          </w:p>
          <w:p w14:paraId="1FC8F6C8" w14:textId="77777777" w:rsidR="002C00E3" w:rsidRDefault="002C00E3" w:rsidP="00A74364">
            <w:pPr>
              <w:pStyle w:val="CNSItalics"/>
            </w:pPr>
            <w:r>
              <w:t>□ Ambient 25°C (15-30°C)</w:t>
            </w:r>
          </w:p>
          <w:p w14:paraId="7BB02241" w14:textId="77777777" w:rsidR="002C00E3" w:rsidRDefault="002C00E3" w:rsidP="00A74364">
            <w:pPr>
              <w:pStyle w:val="CNSItalics"/>
            </w:pPr>
            <w:r>
              <w:t>□ Other______</w:t>
            </w:r>
          </w:p>
        </w:tc>
      </w:tr>
      <w:tr w:rsidR="002C00E3" w14:paraId="7403574C" w14:textId="77777777" w:rsidTr="002C00E3">
        <w:trPr>
          <w:trHeight w:val="713"/>
        </w:trPr>
        <w:tc>
          <w:tcPr>
            <w:tcW w:w="1668" w:type="dxa"/>
          </w:tcPr>
          <w:p w14:paraId="5876CC5D" w14:textId="77777777" w:rsidR="002C00E3" w:rsidRDefault="002C00E3" w:rsidP="00A74364">
            <w:pPr>
              <w:pStyle w:val="CNSItalics"/>
            </w:pPr>
            <w:r>
              <w:t>IP Form &amp; Strength:</w:t>
            </w:r>
          </w:p>
        </w:tc>
        <w:tc>
          <w:tcPr>
            <w:tcW w:w="2087" w:type="dxa"/>
          </w:tcPr>
          <w:p w14:paraId="608ADF8E" w14:textId="77777777" w:rsidR="002C00E3" w:rsidRDefault="002C00E3" w:rsidP="00A74364">
            <w:pPr>
              <w:pStyle w:val="CNSItalics"/>
            </w:pPr>
          </w:p>
        </w:tc>
        <w:tc>
          <w:tcPr>
            <w:tcW w:w="2538" w:type="dxa"/>
            <w:vMerge/>
          </w:tcPr>
          <w:p w14:paraId="4AAF2746" w14:textId="77777777" w:rsidR="002C00E3" w:rsidRDefault="002C00E3" w:rsidP="00A74364">
            <w:pPr>
              <w:pStyle w:val="CNSItalics"/>
            </w:pPr>
          </w:p>
        </w:tc>
        <w:tc>
          <w:tcPr>
            <w:tcW w:w="2723" w:type="dxa"/>
            <w:vMerge/>
          </w:tcPr>
          <w:p w14:paraId="3C82765B" w14:textId="77777777" w:rsidR="002C00E3" w:rsidRDefault="002C00E3" w:rsidP="00A74364">
            <w:pPr>
              <w:pStyle w:val="CNSItalics"/>
            </w:pPr>
          </w:p>
        </w:tc>
      </w:tr>
    </w:tbl>
    <w:p w14:paraId="324F2879" w14:textId="77777777" w:rsidR="002C00E3" w:rsidRDefault="002C00E3" w:rsidP="002C00E3">
      <w:pPr>
        <w:pStyle w:val="CNSItalics"/>
      </w:pPr>
    </w:p>
    <w:p w14:paraId="21D08153" w14:textId="77777777" w:rsidR="002C00E3" w:rsidRPr="00735323" w:rsidRDefault="002C00E3" w:rsidP="002C00E3">
      <w:pPr>
        <w:pStyle w:val="CNSItalics"/>
        <w:rPr>
          <w:b/>
        </w:rPr>
      </w:pPr>
      <w:r w:rsidRPr="00735323">
        <w:rPr>
          <w:b/>
        </w:rPr>
        <w:t>Section A (to be completed by Clinical Trial Pharmacy Staff)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3"/>
        <w:gridCol w:w="1892"/>
        <w:gridCol w:w="1710"/>
        <w:gridCol w:w="1697"/>
        <w:gridCol w:w="1854"/>
      </w:tblGrid>
      <w:tr w:rsidR="002C00E3" w14:paraId="7DDB4BF5" w14:textId="77777777" w:rsidTr="00A74364">
        <w:tc>
          <w:tcPr>
            <w:tcW w:w="2789" w:type="dxa"/>
          </w:tcPr>
          <w:p w14:paraId="56FE1F0C" w14:textId="77777777" w:rsidR="002C00E3" w:rsidRPr="00AF77AA" w:rsidRDefault="002C00E3" w:rsidP="00A74364">
            <w:pPr>
              <w:pStyle w:val="CNSItalics"/>
              <w:jc w:val="center"/>
            </w:pPr>
            <w:r w:rsidRPr="00AF77AA">
              <w:t>IP affected</w:t>
            </w:r>
          </w:p>
        </w:tc>
        <w:tc>
          <w:tcPr>
            <w:tcW w:w="2789" w:type="dxa"/>
          </w:tcPr>
          <w:p w14:paraId="6DF9FDA7" w14:textId="77777777" w:rsidR="002C00E3" w:rsidRPr="00AF77AA" w:rsidRDefault="002C00E3" w:rsidP="00A74364">
            <w:pPr>
              <w:pStyle w:val="CNSItalics"/>
              <w:jc w:val="center"/>
              <w:rPr>
                <w:sz w:val="16"/>
                <w:szCs w:val="16"/>
              </w:rPr>
            </w:pPr>
            <w:r w:rsidRPr="00AF77AA">
              <w:t>Kit number</w:t>
            </w:r>
            <w:r>
              <w:t xml:space="preserve"> </w:t>
            </w:r>
            <w:r w:rsidRPr="00AF77AA">
              <w:rPr>
                <w:sz w:val="16"/>
                <w:szCs w:val="16"/>
              </w:rPr>
              <w:t>(if applicable)</w:t>
            </w:r>
          </w:p>
        </w:tc>
        <w:tc>
          <w:tcPr>
            <w:tcW w:w="2790" w:type="dxa"/>
          </w:tcPr>
          <w:p w14:paraId="2A84D7E5" w14:textId="77777777" w:rsidR="002C00E3" w:rsidRPr="00AF77AA" w:rsidRDefault="002C00E3" w:rsidP="00A74364">
            <w:pPr>
              <w:pStyle w:val="CNSItalics"/>
              <w:jc w:val="center"/>
            </w:pPr>
            <w:r w:rsidRPr="00AF77AA">
              <w:t>Batch</w:t>
            </w:r>
          </w:p>
        </w:tc>
        <w:tc>
          <w:tcPr>
            <w:tcW w:w="2790" w:type="dxa"/>
          </w:tcPr>
          <w:p w14:paraId="455B3925" w14:textId="77777777" w:rsidR="002C00E3" w:rsidRPr="00AF77AA" w:rsidRDefault="002C00E3" w:rsidP="00A74364">
            <w:pPr>
              <w:pStyle w:val="CNSItalics"/>
              <w:jc w:val="center"/>
            </w:pPr>
            <w:r w:rsidRPr="00AF77AA">
              <w:t>Expiry</w:t>
            </w:r>
          </w:p>
        </w:tc>
        <w:tc>
          <w:tcPr>
            <w:tcW w:w="2790" w:type="dxa"/>
          </w:tcPr>
          <w:p w14:paraId="57AC08D2" w14:textId="77777777" w:rsidR="002C00E3" w:rsidRPr="00AF77AA" w:rsidRDefault="002C00E3" w:rsidP="00A74364">
            <w:pPr>
              <w:pStyle w:val="CNSItalics"/>
              <w:jc w:val="center"/>
            </w:pPr>
            <w:r w:rsidRPr="00AF77AA">
              <w:t>Quantity</w:t>
            </w:r>
          </w:p>
        </w:tc>
      </w:tr>
      <w:tr w:rsidR="002C00E3" w14:paraId="01E62A3C" w14:textId="77777777" w:rsidTr="00A74364">
        <w:tc>
          <w:tcPr>
            <w:tcW w:w="2789" w:type="dxa"/>
          </w:tcPr>
          <w:p w14:paraId="60FDF6E1" w14:textId="77777777" w:rsidR="002C00E3" w:rsidRDefault="002C00E3" w:rsidP="00A74364">
            <w:pPr>
              <w:pStyle w:val="CNSItalics"/>
            </w:pPr>
          </w:p>
        </w:tc>
        <w:tc>
          <w:tcPr>
            <w:tcW w:w="2789" w:type="dxa"/>
          </w:tcPr>
          <w:p w14:paraId="09F4FFC4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1704B682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2ADA4476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1281354B" w14:textId="77777777" w:rsidR="002C00E3" w:rsidRDefault="002C00E3" w:rsidP="00A74364">
            <w:pPr>
              <w:pStyle w:val="CNSItalics"/>
            </w:pPr>
          </w:p>
        </w:tc>
      </w:tr>
      <w:tr w:rsidR="002C00E3" w14:paraId="053A521F" w14:textId="77777777" w:rsidTr="00A74364">
        <w:tc>
          <w:tcPr>
            <w:tcW w:w="2789" w:type="dxa"/>
          </w:tcPr>
          <w:p w14:paraId="75EEE4CF" w14:textId="77777777" w:rsidR="002C00E3" w:rsidRDefault="002C00E3" w:rsidP="00A74364">
            <w:pPr>
              <w:pStyle w:val="CNSItalics"/>
            </w:pPr>
          </w:p>
        </w:tc>
        <w:tc>
          <w:tcPr>
            <w:tcW w:w="2789" w:type="dxa"/>
          </w:tcPr>
          <w:p w14:paraId="68CCCF10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14307EF1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2382AD22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6738B310" w14:textId="77777777" w:rsidR="002C00E3" w:rsidRDefault="002C00E3" w:rsidP="00A74364">
            <w:pPr>
              <w:pStyle w:val="CNSItalics"/>
            </w:pPr>
          </w:p>
        </w:tc>
      </w:tr>
    </w:tbl>
    <w:p w14:paraId="296D128E" w14:textId="77777777" w:rsidR="002C00E3" w:rsidRDefault="002C00E3" w:rsidP="002C00E3">
      <w:pPr>
        <w:pStyle w:val="CNSItalics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1808"/>
        <w:gridCol w:w="1573"/>
        <w:gridCol w:w="1570"/>
        <w:gridCol w:w="1762"/>
      </w:tblGrid>
      <w:tr w:rsidR="002C00E3" w:rsidRPr="00735323" w14:paraId="3BE27285" w14:textId="77777777" w:rsidTr="00A74364">
        <w:tc>
          <w:tcPr>
            <w:tcW w:w="2789" w:type="dxa"/>
          </w:tcPr>
          <w:p w14:paraId="586D9A44" w14:textId="77777777" w:rsidR="002C00E3" w:rsidRPr="00735323" w:rsidRDefault="002C00E3" w:rsidP="00A74364">
            <w:pPr>
              <w:pStyle w:val="CNSItalics"/>
              <w:jc w:val="center"/>
            </w:pPr>
            <w:r w:rsidRPr="00735323">
              <w:t>Date of excursion</w:t>
            </w:r>
          </w:p>
          <w:p w14:paraId="7FC403E2" w14:textId="77777777" w:rsidR="002C00E3" w:rsidRPr="00735323" w:rsidRDefault="002C00E3" w:rsidP="00A74364">
            <w:pPr>
              <w:pStyle w:val="CNSItalics"/>
              <w:jc w:val="center"/>
            </w:pPr>
            <w:r w:rsidRPr="00735323">
              <w:t>(DD/MMM/YYYY))</w:t>
            </w:r>
          </w:p>
        </w:tc>
        <w:tc>
          <w:tcPr>
            <w:tcW w:w="2789" w:type="dxa"/>
          </w:tcPr>
          <w:p w14:paraId="1DD5E57F" w14:textId="77777777" w:rsidR="002C00E3" w:rsidRPr="00735323" w:rsidRDefault="002C00E3" w:rsidP="00A74364">
            <w:pPr>
              <w:pStyle w:val="CNSItalics"/>
              <w:jc w:val="center"/>
            </w:pPr>
            <w:r w:rsidRPr="00735323">
              <w:t>Max temp reached</w:t>
            </w:r>
          </w:p>
        </w:tc>
        <w:tc>
          <w:tcPr>
            <w:tcW w:w="2790" w:type="dxa"/>
          </w:tcPr>
          <w:p w14:paraId="31D1FE4C" w14:textId="77777777" w:rsidR="002C00E3" w:rsidRPr="00735323" w:rsidRDefault="002C00E3" w:rsidP="00A74364">
            <w:pPr>
              <w:pStyle w:val="CNSItalics"/>
              <w:jc w:val="center"/>
            </w:pPr>
            <w:r w:rsidRPr="00735323">
              <w:t>Start time</w:t>
            </w:r>
          </w:p>
        </w:tc>
        <w:tc>
          <w:tcPr>
            <w:tcW w:w="2790" w:type="dxa"/>
          </w:tcPr>
          <w:p w14:paraId="6015762F" w14:textId="77777777" w:rsidR="002C00E3" w:rsidRPr="00735323" w:rsidRDefault="002C00E3" w:rsidP="00A74364">
            <w:pPr>
              <w:pStyle w:val="CNSItalics"/>
              <w:jc w:val="center"/>
            </w:pPr>
            <w:r w:rsidRPr="00735323">
              <w:t>End time</w:t>
            </w:r>
          </w:p>
        </w:tc>
        <w:tc>
          <w:tcPr>
            <w:tcW w:w="2790" w:type="dxa"/>
          </w:tcPr>
          <w:p w14:paraId="3263DB57" w14:textId="77777777" w:rsidR="002C00E3" w:rsidRPr="00735323" w:rsidRDefault="002C00E3" w:rsidP="00A74364">
            <w:pPr>
              <w:pStyle w:val="CNSItalics"/>
              <w:jc w:val="center"/>
            </w:pPr>
            <w:r w:rsidRPr="00735323">
              <w:t>Elapsed time</w:t>
            </w:r>
          </w:p>
        </w:tc>
      </w:tr>
      <w:tr w:rsidR="002C00E3" w14:paraId="50D435F0" w14:textId="77777777" w:rsidTr="00A74364">
        <w:tc>
          <w:tcPr>
            <w:tcW w:w="2789" w:type="dxa"/>
          </w:tcPr>
          <w:p w14:paraId="795030F4" w14:textId="77777777" w:rsidR="002C00E3" w:rsidRDefault="002C00E3" w:rsidP="00A74364">
            <w:pPr>
              <w:pStyle w:val="CNSItalics"/>
            </w:pPr>
          </w:p>
        </w:tc>
        <w:tc>
          <w:tcPr>
            <w:tcW w:w="2789" w:type="dxa"/>
          </w:tcPr>
          <w:p w14:paraId="1472FC46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1A44D82F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5E2632E1" w14:textId="77777777" w:rsidR="002C00E3" w:rsidRDefault="002C00E3" w:rsidP="00A74364">
            <w:pPr>
              <w:pStyle w:val="CNSItalics"/>
            </w:pPr>
          </w:p>
        </w:tc>
        <w:tc>
          <w:tcPr>
            <w:tcW w:w="2790" w:type="dxa"/>
          </w:tcPr>
          <w:p w14:paraId="7A7AB73A" w14:textId="77777777" w:rsidR="002C00E3" w:rsidRDefault="002C00E3" w:rsidP="00A74364">
            <w:pPr>
              <w:pStyle w:val="CNSItalics"/>
            </w:pPr>
          </w:p>
        </w:tc>
      </w:tr>
    </w:tbl>
    <w:p w14:paraId="78261A6A" w14:textId="77777777" w:rsidR="002C00E3" w:rsidRDefault="002C00E3" w:rsidP="002C00E3">
      <w:pPr>
        <w:pStyle w:val="CNSItalics"/>
      </w:pPr>
    </w:p>
    <w:p w14:paraId="68D059BA" w14:textId="77777777" w:rsidR="002C00E3" w:rsidRDefault="002C00E3" w:rsidP="002C00E3">
      <w:pPr>
        <w:pStyle w:val="CNSItalics"/>
      </w:pPr>
      <w:r>
        <w:t>Cause &amp; Description of Event: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00E3" w14:paraId="0E2EE431" w14:textId="77777777" w:rsidTr="00A74364">
        <w:tc>
          <w:tcPr>
            <w:tcW w:w="9016" w:type="dxa"/>
          </w:tcPr>
          <w:p w14:paraId="1C0F3347" w14:textId="77777777" w:rsidR="002C00E3" w:rsidRDefault="002C00E3" w:rsidP="00A74364">
            <w:pPr>
              <w:pStyle w:val="CNSItalics"/>
            </w:pPr>
          </w:p>
        </w:tc>
      </w:tr>
      <w:tr w:rsidR="002C00E3" w14:paraId="48EFAF69" w14:textId="77777777" w:rsidTr="00A74364">
        <w:tc>
          <w:tcPr>
            <w:tcW w:w="9016" w:type="dxa"/>
          </w:tcPr>
          <w:p w14:paraId="37F4E486" w14:textId="77777777" w:rsidR="002C00E3" w:rsidRDefault="002C00E3" w:rsidP="00A74364">
            <w:pPr>
              <w:pStyle w:val="CNSItalics"/>
            </w:pPr>
          </w:p>
        </w:tc>
      </w:tr>
      <w:tr w:rsidR="002C00E3" w14:paraId="7EC7FE2D" w14:textId="77777777" w:rsidTr="00A74364">
        <w:tc>
          <w:tcPr>
            <w:tcW w:w="9016" w:type="dxa"/>
          </w:tcPr>
          <w:p w14:paraId="2E293AF8" w14:textId="77777777" w:rsidR="002C00E3" w:rsidRDefault="002C00E3" w:rsidP="00A74364">
            <w:pPr>
              <w:pStyle w:val="CNSItalics"/>
            </w:pPr>
          </w:p>
        </w:tc>
      </w:tr>
      <w:tr w:rsidR="002C00E3" w14:paraId="143F1944" w14:textId="77777777" w:rsidTr="00A74364">
        <w:tc>
          <w:tcPr>
            <w:tcW w:w="9016" w:type="dxa"/>
          </w:tcPr>
          <w:p w14:paraId="596F0C7E" w14:textId="77777777" w:rsidR="002C00E3" w:rsidRDefault="002C00E3" w:rsidP="00A74364">
            <w:pPr>
              <w:pStyle w:val="CNSItalics"/>
            </w:pPr>
          </w:p>
        </w:tc>
      </w:tr>
    </w:tbl>
    <w:p w14:paraId="53B8F0DC" w14:textId="77777777" w:rsidR="002C00E3" w:rsidRDefault="002C00E3" w:rsidP="002C00E3">
      <w:pPr>
        <w:pStyle w:val="CNSItalics"/>
      </w:pPr>
    </w:p>
    <w:p w14:paraId="78FD19BC" w14:textId="77777777" w:rsidR="002C00E3" w:rsidRDefault="002C00E3" w:rsidP="002C00E3">
      <w:pPr>
        <w:pStyle w:val="CNSItalics"/>
        <w:pBdr>
          <w:bottom w:val="single" w:sz="4" w:space="1" w:color="auto"/>
        </w:pBdr>
      </w:pPr>
    </w:p>
    <w:p w14:paraId="20D13E21" w14:textId="77777777" w:rsidR="002C00E3" w:rsidRDefault="002C00E3" w:rsidP="002C00E3">
      <w:pPr>
        <w:pStyle w:val="CNSItalics"/>
      </w:pPr>
      <w:r>
        <w:t>Clinical Trial Pharmacy Staff Name, Position, Signature and Date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16"/>
      </w:tblGrid>
      <w:tr w:rsidR="002C00E3" w14:paraId="35AFA5F1" w14:textId="77777777" w:rsidTr="002C00E3">
        <w:trPr>
          <w:jc w:val="center"/>
        </w:trPr>
        <w:tc>
          <w:tcPr>
            <w:tcW w:w="9016" w:type="dxa"/>
          </w:tcPr>
          <w:p w14:paraId="4E59F061" w14:textId="32DC9755" w:rsidR="002C00E3" w:rsidRDefault="002C00E3" w:rsidP="00A74364">
            <w:pPr>
              <w:pStyle w:val="Footer"/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Send to: + XXXX </w:t>
            </w:r>
            <w:proofErr w:type="spellStart"/>
            <w:r>
              <w:rPr>
                <w:b/>
                <w:sz w:val="24"/>
              </w:rPr>
              <w:t>XXXX</w:t>
            </w:r>
            <w:proofErr w:type="spellEnd"/>
          </w:p>
          <w:p w14:paraId="6B67971F" w14:textId="77777777" w:rsidR="002C00E3" w:rsidRDefault="002C00E3" w:rsidP="00A74364">
            <w:pPr>
              <w:pStyle w:val="Footer"/>
              <w:widowControl w:val="0"/>
              <w:jc w:val="center"/>
              <w:rPr>
                <w:b/>
                <w:sz w:val="24"/>
              </w:rPr>
            </w:pPr>
          </w:p>
          <w:p w14:paraId="001D70F5" w14:textId="77777777" w:rsidR="002C00E3" w:rsidRPr="00A90765" w:rsidRDefault="002C00E3" w:rsidP="00A74364">
            <w:pPr>
              <w:pStyle w:val="Footer"/>
              <w:widowControl w:val="0"/>
              <w:jc w:val="center"/>
              <w:rPr>
                <w:rFonts w:ascii="Arial" w:hAnsi="Arial"/>
                <w:sz w:val="18"/>
              </w:rPr>
            </w:pPr>
            <w:r>
              <w:rPr>
                <w:b/>
                <w:sz w:val="24"/>
              </w:rPr>
              <w:t>QUARANTINE AFFECTED STOCK UNTIL EXCURSION DATA REVIEWED</w:t>
            </w:r>
          </w:p>
          <w:p w14:paraId="048321AD" w14:textId="77777777" w:rsidR="002C00E3" w:rsidRDefault="002C00E3" w:rsidP="00A74364">
            <w:pPr>
              <w:widowControl w:val="0"/>
              <w:rPr>
                <w:rFonts w:ascii="Arial" w:hAnsi="Arial"/>
                <w:sz w:val="18"/>
              </w:rPr>
            </w:pPr>
          </w:p>
        </w:tc>
      </w:tr>
    </w:tbl>
    <w:p w14:paraId="364FB8EB" w14:textId="77777777" w:rsidR="002C00E3" w:rsidRDefault="002C00E3" w:rsidP="002C00E3">
      <w:pPr>
        <w:pStyle w:val="CNSItalics"/>
        <w:rPr>
          <w:b/>
        </w:rPr>
      </w:pPr>
    </w:p>
    <w:p w14:paraId="66C188FA" w14:textId="67429165" w:rsidR="002C00E3" w:rsidRPr="00735323" w:rsidRDefault="002C00E3" w:rsidP="002C00E3">
      <w:pPr>
        <w:pStyle w:val="CNSItalics"/>
        <w:rPr>
          <w:b/>
        </w:rPr>
      </w:pPr>
      <w:r w:rsidRPr="00735323">
        <w:rPr>
          <w:b/>
        </w:rPr>
        <w:lastRenderedPageBreak/>
        <w:t xml:space="preserve">Section B:  To be completed </w:t>
      </w:r>
      <w:r w:rsidRPr="00BA767F">
        <w:rPr>
          <w:b/>
        </w:rPr>
        <w:t xml:space="preserve">by </w:t>
      </w:r>
      <w:r w:rsidR="00BA767F" w:rsidRPr="00A0042B">
        <w:rPr>
          <w:b/>
        </w:rPr>
        <w:t>sponsor</w:t>
      </w:r>
    </w:p>
    <w:p w14:paraId="29B0DC54" w14:textId="77777777" w:rsidR="002C00E3" w:rsidRPr="00AF77AA" w:rsidRDefault="002C00E3" w:rsidP="002C00E3">
      <w:pPr>
        <w:pStyle w:val="CNSItalics"/>
      </w:pPr>
    </w:p>
    <w:p w14:paraId="01013F83" w14:textId="77777777" w:rsidR="002C00E3" w:rsidRPr="00AF77AA" w:rsidRDefault="002C00E3" w:rsidP="002C00E3">
      <w:pPr>
        <w:pStyle w:val="CNSItalics"/>
      </w:pPr>
      <w:r w:rsidRPr="00AF77AA">
        <w:t>The affected IP has been reviewed by QC / QA on the suitability for further use.</w:t>
      </w:r>
    </w:p>
    <w:p w14:paraId="27EE3286" w14:textId="77777777" w:rsidR="002C00E3" w:rsidRPr="00AF77AA" w:rsidRDefault="002C00E3" w:rsidP="002C00E3">
      <w:pPr>
        <w:pStyle w:val="CNSItalics"/>
      </w:pPr>
    </w:p>
    <w:p w14:paraId="7814FF6A" w14:textId="77777777" w:rsidR="002C00E3" w:rsidRPr="00AF77AA" w:rsidRDefault="002C00E3" w:rsidP="002C00E3">
      <w:pPr>
        <w:pStyle w:val="CNSItalics"/>
        <w:rPr>
          <w:u w:val="single"/>
        </w:rPr>
      </w:pPr>
      <w:r w:rsidRPr="00AF77AA">
        <w:t>IP name:</w:t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</w:p>
    <w:p w14:paraId="58978ED0" w14:textId="77777777" w:rsidR="002C00E3" w:rsidRPr="00AF77AA" w:rsidRDefault="002C00E3" w:rsidP="002C00E3">
      <w:pPr>
        <w:pStyle w:val="CNSItalics"/>
      </w:pPr>
    </w:p>
    <w:p w14:paraId="494EA930" w14:textId="77777777" w:rsidR="002C00E3" w:rsidRPr="00AF77AA" w:rsidRDefault="002C00E3" w:rsidP="002C00E3">
      <w:pPr>
        <w:pStyle w:val="CNSItalics"/>
      </w:pPr>
      <w:r w:rsidRPr="00DC3300">
        <w:rPr>
          <w:sz w:val="32"/>
          <w:szCs w:val="32"/>
        </w:rPr>
        <w:t>□</w:t>
      </w:r>
      <w:r>
        <w:tab/>
      </w:r>
      <w:r w:rsidRPr="00AF77AA">
        <w:t>The IP material is usable – remove from quarantine and proceed to use</w:t>
      </w:r>
    </w:p>
    <w:p w14:paraId="69BD784B" w14:textId="77777777" w:rsidR="002C00E3" w:rsidRDefault="002C00E3" w:rsidP="002C00E3">
      <w:pPr>
        <w:pStyle w:val="CNSItalics"/>
      </w:pPr>
      <w:r w:rsidRPr="00DC3300">
        <w:rPr>
          <w:sz w:val="32"/>
          <w:szCs w:val="32"/>
        </w:rPr>
        <w:t>□</w:t>
      </w:r>
      <w:r w:rsidRPr="00DC3300">
        <w:rPr>
          <w:sz w:val="32"/>
          <w:szCs w:val="32"/>
        </w:rPr>
        <w:tab/>
      </w:r>
      <w:r>
        <w:t>The</w:t>
      </w:r>
      <w:r w:rsidRPr="00AF77AA">
        <w:t xml:space="preserve"> IP material IS NOT usable – remove from stock and store separately until destruction / return can be arranged.</w:t>
      </w:r>
    </w:p>
    <w:p w14:paraId="24BCB7A1" w14:textId="77777777" w:rsidR="002C00E3" w:rsidRPr="00AF77AA" w:rsidRDefault="002C00E3" w:rsidP="002C00E3">
      <w:pPr>
        <w:pStyle w:val="CNSItalics"/>
      </w:pPr>
    </w:p>
    <w:p w14:paraId="76DD61EB" w14:textId="77777777" w:rsidR="002C00E3" w:rsidRPr="00AF77AA" w:rsidRDefault="002C00E3" w:rsidP="002C00E3">
      <w:pPr>
        <w:pStyle w:val="CNSItalics"/>
      </w:pPr>
    </w:p>
    <w:p w14:paraId="26026AAF" w14:textId="34B10BD1" w:rsidR="002C00E3" w:rsidRPr="00AF77AA" w:rsidRDefault="002C00E3" w:rsidP="002C00E3">
      <w:pPr>
        <w:pStyle w:val="CNSItalics"/>
      </w:pPr>
      <w:r w:rsidRPr="00037E90">
        <w:t>Does a</w:t>
      </w:r>
      <w:r w:rsidR="0037409C">
        <w:t xml:space="preserve"> Corrective and/or Preventative </w:t>
      </w:r>
      <w:proofErr w:type="gramStart"/>
      <w:r w:rsidR="0037409C">
        <w:t>Action(</w:t>
      </w:r>
      <w:proofErr w:type="gramEnd"/>
      <w:r w:rsidR="0037409C">
        <w:t>CAPA)</w:t>
      </w:r>
      <w:r w:rsidRPr="00037E90">
        <w:t>to be raised? YES</w:t>
      </w:r>
      <w:r w:rsidRPr="00037E90">
        <w:rPr>
          <w:rFonts w:hint="eastAsia"/>
          <w:sz w:val="32"/>
          <w:szCs w:val="32"/>
        </w:rPr>
        <w:t>□</w:t>
      </w:r>
      <w:r w:rsidRPr="00037E90">
        <w:tab/>
        <w:t>NO</w:t>
      </w:r>
      <w:r w:rsidRPr="00037E90">
        <w:rPr>
          <w:rFonts w:hint="eastAsia"/>
          <w:sz w:val="32"/>
          <w:szCs w:val="32"/>
        </w:rPr>
        <w:t>□</w:t>
      </w:r>
    </w:p>
    <w:p w14:paraId="45C38E38" w14:textId="77777777" w:rsidR="002C00E3" w:rsidRPr="00AF77AA" w:rsidRDefault="002C00E3" w:rsidP="002C00E3">
      <w:pPr>
        <w:pStyle w:val="CNSItalics"/>
      </w:pPr>
    </w:p>
    <w:p w14:paraId="7A33E197" w14:textId="77777777" w:rsidR="002C00E3" w:rsidRDefault="002C00E3" w:rsidP="002C00E3">
      <w:pPr>
        <w:pStyle w:val="CNSItalics"/>
      </w:pPr>
      <w:r w:rsidRPr="00AF77AA">
        <w:t>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00E3" w14:paraId="6179E347" w14:textId="77777777" w:rsidTr="00A74364">
        <w:tc>
          <w:tcPr>
            <w:tcW w:w="9016" w:type="dxa"/>
          </w:tcPr>
          <w:p w14:paraId="33626999" w14:textId="77777777" w:rsidR="002C00E3" w:rsidRDefault="002C00E3" w:rsidP="00A74364">
            <w:pPr>
              <w:pStyle w:val="CNSItalics"/>
              <w:rPr>
                <w:u w:val="single"/>
              </w:rPr>
            </w:pPr>
          </w:p>
        </w:tc>
      </w:tr>
      <w:tr w:rsidR="002C00E3" w14:paraId="55207302" w14:textId="77777777" w:rsidTr="00A74364">
        <w:tc>
          <w:tcPr>
            <w:tcW w:w="9016" w:type="dxa"/>
          </w:tcPr>
          <w:p w14:paraId="1C110CB0" w14:textId="77777777" w:rsidR="002C00E3" w:rsidRDefault="002C00E3" w:rsidP="00A74364">
            <w:pPr>
              <w:pStyle w:val="CNSItalics"/>
              <w:rPr>
                <w:u w:val="single"/>
              </w:rPr>
            </w:pPr>
          </w:p>
        </w:tc>
      </w:tr>
      <w:tr w:rsidR="002C00E3" w14:paraId="7DD723D9" w14:textId="77777777" w:rsidTr="00A74364">
        <w:tc>
          <w:tcPr>
            <w:tcW w:w="9016" w:type="dxa"/>
          </w:tcPr>
          <w:p w14:paraId="58E900F9" w14:textId="77777777" w:rsidR="002C00E3" w:rsidRDefault="002C00E3" w:rsidP="00A74364">
            <w:pPr>
              <w:pStyle w:val="CNSItalics"/>
              <w:rPr>
                <w:u w:val="single"/>
              </w:rPr>
            </w:pPr>
          </w:p>
        </w:tc>
      </w:tr>
    </w:tbl>
    <w:p w14:paraId="41874267" w14:textId="77777777" w:rsidR="002C00E3" w:rsidRDefault="002C00E3" w:rsidP="002C00E3">
      <w:pPr>
        <w:pStyle w:val="CNSItalics"/>
      </w:pPr>
    </w:p>
    <w:p w14:paraId="7D0B4BF2" w14:textId="77777777" w:rsidR="002C00E3" w:rsidRPr="00AF77AA" w:rsidRDefault="002C00E3" w:rsidP="002C00E3">
      <w:pPr>
        <w:pStyle w:val="CNSItalics"/>
      </w:pPr>
      <w:r w:rsidRPr="00AF77AA">
        <w:t>Evaluated by:</w:t>
      </w:r>
    </w:p>
    <w:p w14:paraId="356D7DA6" w14:textId="77777777" w:rsidR="002C00E3" w:rsidRDefault="002C00E3" w:rsidP="002C00E3">
      <w:pPr>
        <w:pStyle w:val="CNSItalics"/>
      </w:pPr>
    </w:p>
    <w:p w14:paraId="447A1129" w14:textId="77777777" w:rsidR="002C00E3" w:rsidRDefault="002C00E3" w:rsidP="002C00E3">
      <w:pPr>
        <w:pStyle w:val="CNSItalics"/>
        <w:pBdr>
          <w:bottom w:val="single" w:sz="4" w:space="1" w:color="auto"/>
        </w:pBdr>
      </w:pPr>
    </w:p>
    <w:p w14:paraId="19F13327" w14:textId="2146D403" w:rsidR="002C00E3" w:rsidRDefault="002C00E3" w:rsidP="002C00E3">
      <w:pPr>
        <w:pStyle w:val="CNSItalics"/>
      </w:pPr>
      <w:r>
        <w:t>Name, Position, Signature and Date</w:t>
      </w:r>
    </w:p>
    <w:p w14:paraId="5544302A" w14:textId="77777777" w:rsidR="002C00E3" w:rsidRPr="00AF77AA" w:rsidRDefault="002C00E3" w:rsidP="002C00E3">
      <w:pPr>
        <w:pStyle w:val="CNSItalics"/>
      </w:pPr>
    </w:p>
    <w:p w14:paraId="33F8A2A9" w14:textId="77777777" w:rsidR="002C00E3" w:rsidRPr="00AF77AA" w:rsidRDefault="002C00E3" w:rsidP="002C00E3">
      <w:pPr>
        <w:pStyle w:val="CNSItalics"/>
      </w:pPr>
    </w:p>
    <w:p w14:paraId="6484FA58" w14:textId="137A9735" w:rsidR="002C00E3" w:rsidRPr="00AF77AA" w:rsidRDefault="002C00E3" w:rsidP="002C00E3">
      <w:pPr>
        <w:pStyle w:val="CNSItalics"/>
        <w:rPr>
          <w:u w:val="single"/>
        </w:rPr>
      </w:pPr>
      <w:r w:rsidRPr="00AF77AA">
        <w:t>Date and time reported to Site</w:t>
      </w:r>
      <w:r>
        <w:t xml:space="preserve"> &amp; Sponsor</w:t>
      </w:r>
      <w:r w:rsidRPr="00AF77AA">
        <w:t>:</w:t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  <w:r w:rsidRPr="00AF77AA">
        <w:rPr>
          <w:u w:val="single"/>
        </w:rPr>
        <w:tab/>
      </w:r>
    </w:p>
    <w:p w14:paraId="5C84F0B6" w14:textId="77777777" w:rsidR="002C00E3" w:rsidRDefault="002C00E3" w:rsidP="002C00E3">
      <w:pPr>
        <w:widowControl w:val="0"/>
        <w:rPr>
          <w:rFonts w:ascii="Arial" w:hAnsi="Arial"/>
          <w:sz w:val="18"/>
        </w:rPr>
      </w:pPr>
    </w:p>
    <w:p w14:paraId="731361C9" w14:textId="77777777" w:rsidR="002C00E3" w:rsidRDefault="002C00E3" w:rsidP="002C00E3"/>
    <w:p w14:paraId="499B5CE5" w14:textId="77777777" w:rsidR="002C00E3" w:rsidRDefault="002C00E3" w:rsidP="002C00E3">
      <w:pPr>
        <w:widowControl w:val="0"/>
        <w:rPr>
          <w:rFonts w:ascii="Arial" w:hAnsi="Arial"/>
          <w:sz w:val="18"/>
        </w:rPr>
      </w:pPr>
    </w:p>
    <w:p w14:paraId="22E6F8D1" w14:textId="6847A736" w:rsidR="002C00E3" w:rsidRDefault="002C00E3" w:rsidP="002C00E3">
      <w:pPr>
        <w:rPr>
          <w:u w:val="thick"/>
        </w:rPr>
      </w:pPr>
      <w:r w:rsidRPr="00AF77AA">
        <w:rPr>
          <w:u w:val="thick"/>
        </w:rPr>
        <w:t>ENSURE THIS PAPERWORK IS FILED IN THE PHARMACY FOLDER</w:t>
      </w:r>
    </w:p>
    <w:p w14:paraId="5BFA110B" w14:textId="77777777" w:rsidR="00E27240" w:rsidRDefault="00E27240" w:rsidP="002C00E3">
      <w:pPr>
        <w:rPr>
          <w:u w:val="thick"/>
        </w:rPr>
      </w:pPr>
    </w:p>
    <w:p w14:paraId="41B1EC6A" w14:textId="77777777" w:rsidR="00E27240" w:rsidRDefault="00E27240" w:rsidP="002C00E3">
      <w:pPr>
        <w:sectPr w:rsidR="00E27240" w:rsidSect="002C00E3">
          <w:headerReference w:type="default" r:id="rId26"/>
          <w:footerReference w:type="default" r:id="rId27"/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4927" w:type="pct"/>
        <w:jc w:val="center"/>
        <w:tblLook w:val="04A0" w:firstRow="1" w:lastRow="0" w:firstColumn="1" w:lastColumn="0" w:noHBand="0" w:noVBand="1"/>
      </w:tblPr>
      <w:tblGrid>
        <w:gridCol w:w="1174"/>
        <w:gridCol w:w="5467"/>
        <w:gridCol w:w="2559"/>
        <w:gridCol w:w="4544"/>
      </w:tblGrid>
      <w:tr w:rsidR="00E27240" w:rsidRPr="000C2A35" w14:paraId="131A454F" w14:textId="77777777" w:rsidTr="00A74364">
        <w:trPr>
          <w:trHeight w:val="277"/>
          <w:jc w:val="center"/>
        </w:trPr>
        <w:tc>
          <w:tcPr>
            <w:tcW w:w="427" w:type="pct"/>
          </w:tcPr>
          <w:p w14:paraId="4508CEC5" w14:textId="77777777" w:rsidR="00E27240" w:rsidRPr="000C2A35" w:rsidRDefault="00E27240" w:rsidP="00A74364">
            <w:pPr>
              <w:pStyle w:val="CNSItalics"/>
            </w:pPr>
            <w:r w:rsidRPr="000C2A35">
              <w:lastRenderedPageBreak/>
              <w:t xml:space="preserve">Protocol: </w:t>
            </w:r>
          </w:p>
        </w:tc>
        <w:tc>
          <w:tcPr>
            <w:tcW w:w="1989" w:type="pct"/>
          </w:tcPr>
          <w:p w14:paraId="7DF13ADF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931" w:type="pct"/>
          </w:tcPr>
          <w:p w14:paraId="2A6C7F04" w14:textId="77777777" w:rsidR="00E27240" w:rsidRPr="000C2A35" w:rsidRDefault="00E27240" w:rsidP="00A74364">
            <w:pPr>
              <w:pStyle w:val="CNSItalics"/>
            </w:pPr>
            <w:r w:rsidRPr="000C2A35">
              <w:t>Sponsor:</w:t>
            </w:r>
          </w:p>
        </w:tc>
        <w:tc>
          <w:tcPr>
            <w:tcW w:w="1653" w:type="pct"/>
          </w:tcPr>
          <w:p w14:paraId="1F5175A0" w14:textId="77777777" w:rsidR="00E27240" w:rsidRPr="000C2A35" w:rsidRDefault="00E27240" w:rsidP="00A74364">
            <w:pPr>
              <w:pStyle w:val="CNSItalics"/>
            </w:pPr>
          </w:p>
        </w:tc>
      </w:tr>
      <w:tr w:rsidR="00E27240" w:rsidRPr="000C2A35" w14:paraId="3E8A4219" w14:textId="77777777" w:rsidTr="00A74364">
        <w:trPr>
          <w:trHeight w:val="242"/>
          <w:jc w:val="center"/>
        </w:trPr>
        <w:tc>
          <w:tcPr>
            <w:tcW w:w="427" w:type="pct"/>
          </w:tcPr>
          <w:p w14:paraId="71E1946E" w14:textId="77777777" w:rsidR="00E27240" w:rsidRPr="000C2A35" w:rsidRDefault="00E27240" w:rsidP="00A74364">
            <w:pPr>
              <w:pStyle w:val="CNSItalics"/>
            </w:pPr>
            <w:proofErr w:type="gramStart"/>
            <w:r w:rsidRPr="000C2A35">
              <w:t>IP  Name</w:t>
            </w:r>
            <w:proofErr w:type="gramEnd"/>
            <w:r w:rsidRPr="000C2A35">
              <w:t xml:space="preserve">: </w:t>
            </w:r>
          </w:p>
        </w:tc>
        <w:tc>
          <w:tcPr>
            <w:tcW w:w="1989" w:type="pct"/>
          </w:tcPr>
          <w:p w14:paraId="76082AA8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931" w:type="pct"/>
          </w:tcPr>
          <w:p w14:paraId="3259620C" w14:textId="77777777" w:rsidR="00E27240" w:rsidRPr="000C2A35" w:rsidRDefault="00E27240" w:rsidP="00A74364">
            <w:pPr>
              <w:pStyle w:val="CNSItalics"/>
            </w:pPr>
            <w:r>
              <w:t>IP F</w:t>
            </w:r>
            <w:r w:rsidRPr="000C2A35">
              <w:t>orm</w:t>
            </w:r>
            <w:r>
              <w:t xml:space="preserve"> </w:t>
            </w:r>
            <w:r w:rsidRPr="000C2A35">
              <w:t xml:space="preserve">&amp; </w:t>
            </w:r>
            <w:r>
              <w:t>S</w:t>
            </w:r>
            <w:r w:rsidRPr="000C2A35">
              <w:t>trength:</w:t>
            </w:r>
          </w:p>
        </w:tc>
        <w:tc>
          <w:tcPr>
            <w:tcW w:w="1653" w:type="pct"/>
          </w:tcPr>
          <w:p w14:paraId="2A13394F" w14:textId="77777777" w:rsidR="00E27240" w:rsidRPr="000C2A35" w:rsidRDefault="00E27240" w:rsidP="00A74364">
            <w:pPr>
              <w:pStyle w:val="CNSItalics"/>
            </w:pPr>
          </w:p>
        </w:tc>
      </w:tr>
      <w:tr w:rsidR="00E27240" w:rsidRPr="000C2A35" w14:paraId="093209AB" w14:textId="77777777" w:rsidTr="00A74364">
        <w:trPr>
          <w:trHeight w:val="203"/>
          <w:jc w:val="center"/>
        </w:trPr>
        <w:tc>
          <w:tcPr>
            <w:tcW w:w="427" w:type="pct"/>
          </w:tcPr>
          <w:p w14:paraId="59168DF9" w14:textId="77777777" w:rsidR="00E27240" w:rsidRPr="000C2A35" w:rsidRDefault="00E27240" w:rsidP="00A74364">
            <w:pPr>
              <w:pStyle w:val="CNSItalics"/>
            </w:pPr>
            <w:r w:rsidRPr="000C2A35">
              <w:t xml:space="preserve">Transfer from: </w:t>
            </w:r>
          </w:p>
        </w:tc>
        <w:tc>
          <w:tcPr>
            <w:tcW w:w="1989" w:type="pct"/>
          </w:tcPr>
          <w:p w14:paraId="515181F1" w14:textId="77777777" w:rsidR="00E27240" w:rsidRPr="000C2A35" w:rsidRDefault="00E27240" w:rsidP="00A74364">
            <w:pPr>
              <w:pStyle w:val="CNSItalics"/>
            </w:pPr>
          </w:p>
          <w:p w14:paraId="3EF2D763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931" w:type="pct"/>
          </w:tcPr>
          <w:p w14:paraId="053DCCD5" w14:textId="77777777" w:rsidR="00E27240" w:rsidRPr="000C2A35" w:rsidRDefault="00E27240" w:rsidP="00A74364">
            <w:pPr>
              <w:pStyle w:val="CNSItalics"/>
            </w:pPr>
            <w:r w:rsidRPr="000C2A35">
              <w:t>Transfer to:</w:t>
            </w:r>
          </w:p>
        </w:tc>
        <w:tc>
          <w:tcPr>
            <w:tcW w:w="1653" w:type="pct"/>
          </w:tcPr>
          <w:p w14:paraId="2EE7AF04" w14:textId="77777777" w:rsidR="00E27240" w:rsidRPr="000C2A35" w:rsidRDefault="00E27240" w:rsidP="00A74364">
            <w:pPr>
              <w:pStyle w:val="CNSItalics"/>
            </w:pPr>
          </w:p>
        </w:tc>
      </w:tr>
    </w:tbl>
    <w:p w14:paraId="5D848AF8" w14:textId="5356BD88" w:rsidR="00E27240" w:rsidRDefault="00E27240" w:rsidP="00E27240"/>
    <w:p w14:paraId="5F36D46B" w14:textId="77777777" w:rsidR="00E27240" w:rsidRPr="00D82BBA" w:rsidRDefault="00E27240" w:rsidP="00E27240">
      <w:pPr>
        <w:pStyle w:val="CNSItalics"/>
        <w:rPr>
          <w:b/>
        </w:rPr>
      </w:pPr>
      <w:r w:rsidRPr="00D82BBA">
        <w:rPr>
          <w:b/>
        </w:rPr>
        <w:t>SECTION 1:</w:t>
      </w:r>
      <w:r w:rsidRPr="00D82BBA">
        <w:rPr>
          <w:b/>
        </w:rPr>
        <w:tab/>
        <w:t xml:space="preserve">To be completed by Clinical Trial Pharmacy Dispatching IP </w:t>
      </w:r>
    </w:p>
    <w:p w14:paraId="557FEA3B" w14:textId="1013C91E" w:rsidR="00E27240" w:rsidRPr="000C2A35" w:rsidRDefault="00E27240" w:rsidP="00E27240">
      <w:pPr>
        <w:pStyle w:val="CNSItalics"/>
      </w:pPr>
      <w:r w:rsidRPr="000C2A35">
        <w:t>I</w:t>
      </w:r>
      <w:r w:rsidR="00BA767F">
        <w:t xml:space="preserve"> confirm that the following IP material has been removed from site i</w:t>
      </w:r>
      <w:r w:rsidRPr="000C2A35">
        <w:t>nventory and shipped in good condition and at the appropriate storage temperature.</w:t>
      </w:r>
    </w:p>
    <w:p w14:paraId="2749BFB6" w14:textId="77777777" w:rsidR="00E27240" w:rsidRPr="000C2A35" w:rsidRDefault="00E27240" w:rsidP="00E27240">
      <w:pPr>
        <w:pStyle w:val="CNSItalics"/>
        <w:rPr>
          <w:rFonts w:ascii="Arial" w:hAnsi="Arial"/>
          <w:sz w:val="18"/>
          <w:u w:val="single"/>
        </w:rPr>
      </w:pPr>
    </w:p>
    <w:tbl>
      <w:tblPr>
        <w:tblStyle w:val="TableGrid"/>
        <w:tblW w:w="4825" w:type="pct"/>
        <w:tblInd w:w="-34" w:type="dxa"/>
        <w:tblLook w:val="04A0" w:firstRow="1" w:lastRow="0" w:firstColumn="1" w:lastColumn="0" w:noHBand="0" w:noVBand="1"/>
      </w:tblPr>
      <w:tblGrid>
        <w:gridCol w:w="3077"/>
        <w:gridCol w:w="1384"/>
        <w:gridCol w:w="1540"/>
        <w:gridCol w:w="1693"/>
        <w:gridCol w:w="3077"/>
        <w:gridCol w:w="2689"/>
      </w:tblGrid>
      <w:tr w:rsidR="00E27240" w:rsidRPr="000C2A35" w14:paraId="64A730AD" w14:textId="77777777" w:rsidTr="00A74364">
        <w:trPr>
          <w:trHeight w:val="317"/>
        </w:trPr>
        <w:tc>
          <w:tcPr>
            <w:tcW w:w="1143" w:type="pct"/>
          </w:tcPr>
          <w:p w14:paraId="534C80A2" w14:textId="77777777" w:rsidR="00E27240" w:rsidRPr="000C2A35" w:rsidRDefault="00E27240" w:rsidP="00A74364">
            <w:pPr>
              <w:pStyle w:val="CNSItalics"/>
            </w:pPr>
            <w:r w:rsidRPr="000C2A35">
              <w:t>IP Name</w:t>
            </w:r>
          </w:p>
        </w:tc>
        <w:tc>
          <w:tcPr>
            <w:tcW w:w="514" w:type="pct"/>
          </w:tcPr>
          <w:p w14:paraId="38EFA6B0" w14:textId="77777777" w:rsidR="00E27240" w:rsidRPr="000C2A35" w:rsidRDefault="00E27240" w:rsidP="00A74364">
            <w:pPr>
              <w:pStyle w:val="CNSItalics"/>
            </w:pPr>
            <w:r w:rsidRPr="000C2A35">
              <w:t>Batch</w:t>
            </w:r>
          </w:p>
        </w:tc>
        <w:tc>
          <w:tcPr>
            <w:tcW w:w="572" w:type="pct"/>
          </w:tcPr>
          <w:p w14:paraId="5CDA6DA0" w14:textId="77777777" w:rsidR="00E27240" w:rsidRPr="000C2A35" w:rsidRDefault="00E27240" w:rsidP="00A74364">
            <w:pPr>
              <w:pStyle w:val="CNSItalics"/>
            </w:pPr>
            <w:r w:rsidRPr="000C2A35">
              <w:t xml:space="preserve">Expiry </w:t>
            </w:r>
          </w:p>
        </w:tc>
        <w:tc>
          <w:tcPr>
            <w:tcW w:w="629" w:type="pct"/>
          </w:tcPr>
          <w:p w14:paraId="42AC7C1A" w14:textId="77777777" w:rsidR="00E27240" w:rsidRPr="000C2A35" w:rsidRDefault="00E27240" w:rsidP="00A74364">
            <w:pPr>
              <w:pStyle w:val="CNSItalics"/>
            </w:pPr>
            <w:r w:rsidRPr="000C2A35">
              <w:t>Quantity</w:t>
            </w:r>
          </w:p>
        </w:tc>
        <w:tc>
          <w:tcPr>
            <w:tcW w:w="1143" w:type="pct"/>
            <w:vMerge w:val="restart"/>
          </w:tcPr>
          <w:p w14:paraId="6E21B747" w14:textId="77777777" w:rsidR="00E27240" w:rsidRPr="00C068C7" w:rsidRDefault="00E27240" w:rsidP="00A74364">
            <w:pPr>
              <w:pStyle w:val="CNSItalics"/>
            </w:pPr>
            <w:r w:rsidRPr="00C068C7">
              <w:t>Storage Temperature:</w:t>
            </w:r>
          </w:p>
          <w:p w14:paraId="1E8103B9" w14:textId="77777777" w:rsidR="00E27240" w:rsidRDefault="00E27240" w:rsidP="00A74364">
            <w:pPr>
              <w:pStyle w:val="CNSItalics"/>
            </w:pPr>
            <w:r>
              <w:t xml:space="preserve">□ Ambient </w:t>
            </w:r>
          </w:p>
          <w:p w14:paraId="56789D75" w14:textId="77777777" w:rsidR="00E27240" w:rsidRPr="000C2A35" w:rsidRDefault="00E27240" w:rsidP="00A74364">
            <w:pPr>
              <w:pStyle w:val="CNSItalics"/>
            </w:pPr>
            <w:r>
              <w:t xml:space="preserve">□ </w:t>
            </w:r>
            <w:r w:rsidRPr="000C2A35">
              <w:t>Fridge</w:t>
            </w:r>
          </w:p>
          <w:p w14:paraId="6C3D75C1" w14:textId="77777777" w:rsidR="00E27240" w:rsidRPr="000C2A35" w:rsidRDefault="00E27240" w:rsidP="00A74364">
            <w:pPr>
              <w:pStyle w:val="CNSItalics"/>
            </w:pPr>
            <w:r>
              <w:t xml:space="preserve">□ </w:t>
            </w:r>
            <w:r w:rsidRPr="000C2A35">
              <w:t>Freezer</w:t>
            </w:r>
          </w:p>
          <w:p w14:paraId="0CDB6EAB" w14:textId="77777777" w:rsidR="00E27240" w:rsidRPr="000C2A35" w:rsidRDefault="00E27240" w:rsidP="00A74364">
            <w:pPr>
              <w:pStyle w:val="CNSItalics"/>
              <w:rPr>
                <w:sz w:val="18"/>
                <w:szCs w:val="18"/>
                <w:u w:val="single"/>
              </w:rPr>
            </w:pPr>
            <w:r>
              <w:t xml:space="preserve">□ </w:t>
            </w:r>
            <w:r w:rsidRPr="000C2A35">
              <w:t>Other</w:t>
            </w:r>
            <w:r w:rsidRPr="000C2A35">
              <w:rPr>
                <w:sz w:val="18"/>
                <w:szCs w:val="18"/>
              </w:rPr>
              <w:t>:</w:t>
            </w:r>
            <w:r w:rsidRPr="000C2A35">
              <w:rPr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999" w:type="pct"/>
            <w:vMerge w:val="restart"/>
          </w:tcPr>
          <w:p w14:paraId="59314BD8" w14:textId="77777777" w:rsidR="00E27240" w:rsidRPr="000C2A35" w:rsidRDefault="00E27240" w:rsidP="00A74364">
            <w:pPr>
              <w:pStyle w:val="CNSItalics"/>
            </w:pPr>
            <w:r w:rsidRPr="000C2A35">
              <w:t>Temp recorder included</w:t>
            </w:r>
            <w:r>
              <w:t>?</w:t>
            </w:r>
          </w:p>
          <w:p w14:paraId="53378060" w14:textId="77777777" w:rsidR="00E27240" w:rsidRPr="000C2A35" w:rsidRDefault="00E27240" w:rsidP="00A74364">
            <w:pPr>
              <w:pStyle w:val="CNSItalics"/>
            </w:pPr>
          </w:p>
          <w:p w14:paraId="1344B3BA" w14:textId="77777777" w:rsidR="00E27240" w:rsidRPr="000C2A35" w:rsidRDefault="00E27240" w:rsidP="00A74364">
            <w:pPr>
              <w:pStyle w:val="CNSItalics"/>
            </w:pPr>
            <w:r>
              <w:t xml:space="preserve">□ </w:t>
            </w:r>
            <w:r w:rsidRPr="000C2A35">
              <w:t>Yes</w:t>
            </w:r>
          </w:p>
          <w:p w14:paraId="4DAF99AC" w14:textId="77777777" w:rsidR="00E27240" w:rsidRPr="000C2A35" w:rsidRDefault="00E27240" w:rsidP="00A74364">
            <w:pPr>
              <w:pStyle w:val="CNSItalics"/>
              <w:rPr>
                <w:sz w:val="18"/>
                <w:szCs w:val="18"/>
              </w:rPr>
            </w:pPr>
            <w:r>
              <w:t xml:space="preserve">□ </w:t>
            </w:r>
            <w:r w:rsidRPr="000C2A35">
              <w:t>No</w:t>
            </w:r>
          </w:p>
        </w:tc>
      </w:tr>
      <w:tr w:rsidR="00E27240" w:rsidRPr="000C2A35" w14:paraId="2F2886AD" w14:textId="77777777" w:rsidTr="00A74364">
        <w:trPr>
          <w:trHeight w:val="466"/>
        </w:trPr>
        <w:tc>
          <w:tcPr>
            <w:tcW w:w="1143" w:type="pct"/>
          </w:tcPr>
          <w:p w14:paraId="7D034AD7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514" w:type="pct"/>
          </w:tcPr>
          <w:p w14:paraId="025B0CD3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572" w:type="pct"/>
          </w:tcPr>
          <w:p w14:paraId="7A07B1B9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629" w:type="pct"/>
          </w:tcPr>
          <w:p w14:paraId="1439F375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1143" w:type="pct"/>
            <w:vMerge/>
          </w:tcPr>
          <w:p w14:paraId="0E3D939E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999" w:type="pct"/>
            <w:vMerge/>
          </w:tcPr>
          <w:p w14:paraId="6B54CC25" w14:textId="77777777" w:rsidR="00E27240" w:rsidRPr="000C2A35" w:rsidRDefault="00E27240" w:rsidP="00A74364">
            <w:pPr>
              <w:pStyle w:val="CNSItalics"/>
            </w:pPr>
          </w:p>
        </w:tc>
      </w:tr>
      <w:tr w:rsidR="00E27240" w:rsidRPr="000C2A35" w14:paraId="7BA562ED" w14:textId="77777777" w:rsidTr="00A74364">
        <w:trPr>
          <w:trHeight w:val="627"/>
        </w:trPr>
        <w:tc>
          <w:tcPr>
            <w:tcW w:w="1143" w:type="pct"/>
          </w:tcPr>
          <w:p w14:paraId="40C36F98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514" w:type="pct"/>
          </w:tcPr>
          <w:p w14:paraId="249CDE68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572" w:type="pct"/>
          </w:tcPr>
          <w:p w14:paraId="310CFA7F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629" w:type="pct"/>
          </w:tcPr>
          <w:p w14:paraId="59F2B540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1143" w:type="pct"/>
            <w:vMerge/>
          </w:tcPr>
          <w:p w14:paraId="4F202D4B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999" w:type="pct"/>
            <w:vMerge/>
          </w:tcPr>
          <w:p w14:paraId="2076764E" w14:textId="77777777" w:rsidR="00E27240" w:rsidRPr="000C2A35" w:rsidRDefault="00E27240" w:rsidP="00A74364">
            <w:pPr>
              <w:pStyle w:val="CNSItalics"/>
            </w:pPr>
          </w:p>
        </w:tc>
      </w:tr>
      <w:tr w:rsidR="00E27240" w:rsidRPr="000C2A35" w14:paraId="5576F3E2" w14:textId="77777777" w:rsidTr="00A74364">
        <w:trPr>
          <w:trHeight w:val="627"/>
        </w:trPr>
        <w:tc>
          <w:tcPr>
            <w:tcW w:w="1143" w:type="pct"/>
          </w:tcPr>
          <w:p w14:paraId="12D12113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514" w:type="pct"/>
          </w:tcPr>
          <w:p w14:paraId="7BEE9CDB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572" w:type="pct"/>
          </w:tcPr>
          <w:p w14:paraId="0C047E4A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629" w:type="pct"/>
          </w:tcPr>
          <w:p w14:paraId="236D92C2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1143" w:type="pct"/>
            <w:vMerge/>
          </w:tcPr>
          <w:p w14:paraId="3DA3E6F5" w14:textId="77777777" w:rsidR="00E27240" w:rsidRPr="000C2A35" w:rsidRDefault="00E27240" w:rsidP="00A74364">
            <w:pPr>
              <w:pStyle w:val="CNSItalics"/>
            </w:pPr>
          </w:p>
        </w:tc>
        <w:tc>
          <w:tcPr>
            <w:tcW w:w="999" w:type="pct"/>
            <w:vMerge/>
          </w:tcPr>
          <w:p w14:paraId="53E00D9C" w14:textId="77777777" w:rsidR="00E27240" w:rsidRPr="000C2A35" w:rsidRDefault="00E27240" w:rsidP="00A74364">
            <w:pPr>
              <w:pStyle w:val="CNSItalics"/>
            </w:pPr>
          </w:p>
        </w:tc>
      </w:tr>
    </w:tbl>
    <w:p w14:paraId="4F77199D" w14:textId="77777777" w:rsidR="00E27240" w:rsidRDefault="00E27240" w:rsidP="00E27240">
      <w:pPr>
        <w:pStyle w:val="CNSItalics"/>
        <w:rPr>
          <w:rFonts w:ascii="Arial" w:hAnsi="Arial"/>
          <w:sz w:val="18"/>
        </w:rPr>
      </w:pPr>
    </w:p>
    <w:p w14:paraId="271E872F" w14:textId="77777777" w:rsidR="00E27240" w:rsidRPr="000C2A35" w:rsidRDefault="00E27240" w:rsidP="00E27240">
      <w:pPr>
        <w:pStyle w:val="CNSItalics"/>
        <w:rPr>
          <w:u w:val="single"/>
        </w:rPr>
      </w:pPr>
      <w:r w:rsidRPr="000C2A35">
        <w:t xml:space="preserve">Date and time IP </w:t>
      </w:r>
      <w:proofErr w:type="gramStart"/>
      <w:r w:rsidRPr="000C2A35">
        <w:t>dispatched:</w:t>
      </w:r>
      <w:r>
        <w:t>_</w:t>
      </w:r>
      <w:proofErr w:type="gramEnd"/>
      <w:r>
        <w:t>______________________</w:t>
      </w:r>
    </w:p>
    <w:p w14:paraId="5934E62C" w14:textId="77777777" w:rsidR="00E27240" w:rsidRDefault="00E27240" w:rsidP="00E27240">
      <w:pPr>
        <w:pStyle w:val="CNSItalics"/>
      </w:pPr>
    </w:p>
    <w:p w14:paraId="5D6F067E" w14:textId="77777777" w:rsidR="00E27240" w:rsidRDefault="00E27240" w:rsidP="00E27240">
      <w:pPr>
        <w:pStyle w:val="CNSItalics"/>
      </w:pPr>
      <w:r>
        <w:t>Clinical Trial Pharmacy Staff Name, Position, Signature and Date:___________________________________________________________</w:t>
      </w:r>
    </w:p>
    <w:p w14:paraId="2691BE74" w14:textId="20995894" w:rsidR="00E27240" w:rsidRDefault="00E27240" w:rsidP="00E27240">
      <w:r>
        <w:br w:type="page"/>
      </w:r>
    </w:p>
    <w:p w14:paraId="35E7F052" w14:textId="77777777" w:rsidR="00E27240" w:rsidRDefault="00E27240" w:rsidP="00E27240"/>
    <w:p w14:paraId="1EEBD2EF" w14:textId="682AC4A3" w:rsidR="00E27240" w:rsidRPr="00D82BBA" w:rsidRDefault="00BA767F" w:rsidP="00E27240">
      <w:pPr>
        <w:pStyle w:val="CNSItalics"/>
        <w:rPr>
          <w:b/>
        </w:rPr>
      </w:pPr>
      <w:r>
        <w:rPr>
          <w:b/>
        </w:rPr>
        <w:t>SECTION 2</w:t>
      </w:r>
      <w:r>
        <w:rPr>
          <w:b/>
        </w:rPr>
        <w:tab/>
        <w:t>To be completed by clinical trial pharmacy r</w:t>
      </w:r>
      <w:r w:rsidR="00E27240" w:rsidRPr="00D82BBA">
        <w:rPr>
          <w:b/>
        </w:rPr>
        <w:t xml:space="preserve">eceiving IP </w:t>
      </w:r>
    </w:p>
    <w:p w14:paraId="5807EF44" w14:textId="77777777" w:rsidR="00E27240" w:rsidRPr="000C2A35" w:rsidRDefault="00E27240" w:rsidP="00E27240">
      <w:pPr>
        <w:widowControl w:val="0"/>
        <w:rPr>
          <w:i/>
          <w:color w:val="808080" w:themeColor="background1" w:themeShade="80"/>
          <w:u w:val="single"/>
        </w:rPr>
      </w:pPr>
    </w:p>
    <w:p w14:paraId="4372F8BE" w14:textId="1BD85DC8" w:rsidR="00E27240" w:rsidRPr="000C2A35" w:rsidRDefault="00E27240" w:rsidP="00E27240">
      <w:pPr>
        <w:pStyle w:val="CNSItalics"/>
      </w:pPr>
      <w:r w:rsidRPr="000C2A35">
        <w:t>I co</w:t>
      </w:r>
      <w:r w:rsidR="00BA767F">
        <w:t>nfirm that the above listed IP m</w:t>
      </w:r>
      <w:r w:rsidRPr="000C2A35">
        <w:t>aterial has been received:</w:t>
      </w:r>
    </w:p>
    <w:p w14:paraId="2CBD6039" w14:textId="77777777" w:rsidR="00E27240" w:rsidRPr="000C2A35" w:rsidRDefault="00E27240" w:rsidP="00E27240">
      <w:pPr>
        <w:pStyle w:val="CNSItalics"/>
      </w:pPr>
    </w:p>
    <w:p w14:paraId="78214451" w14:textId="77777777" w:rsidR="00E27240" w:rsidRPr="000C2A35" w:rsidRDefault="00E27240" w:rsidP="00E27240">
      <w:pPr>
        <w:pStyle w:val="CNSItalics"/>
      </w:pPr>
      <w:r w:rsidRPr="00604E6F">
        <w:rPr>
          <w:sz w:val="32"/>
          <w:szCs w:val="32"/>
        </w:rPr>
        <w:t>□</w:t>
      </w:r>
      <w:r>
        <w:rPr>
          <w:sz w:val="32"/>
          <w:szCs w:val="32"/>
        </w:rPr>
        <w:tab/>
      </w:r>
      <w:r w:rsidRPr="000C2A35">
        <w:t>In good condition and within the appropriate storage temperature range</w:t>
      </w:r>
    </w:p>
    <w:p w14:paraId="25643802" w14:textId="071F1EEE" w:rsidR="00037E90" w:rsidRPr="000C2A35" w:rsidRDefault="00E27240" w:rsidP="00E27240">
      <w:pPr>
        <w:pStyle w:val="CNSItalics"/>
      </w:pPr>
      <w:r w:rsidRPr="00604E6F">
        <w:rPr>
          <w:rFonts w:cs="Arial"/>
          <w:sz w:val="32"/>
          <w:szCs w:val="32"/>
        </w:rPr>
        <w:t>□</w:t>
      </w:r>
      <w:r w:rsidRPr="000C2A35">
        <w:rPr>
          <w:rFonts w:ascii="Arial" w:hAnsi="Arial"/>
          <w:sz w:val="18"/>
        </w:rPr>
        <w:tab/>
      </w:r>
      <w:r w:rsidRPr="000C2A35">
        <w:t xml:space="preserve">In good condition </w:t>
      </w:r>
      <w:r w:rsidRPr="000C2A35">
        <w:rPr>
          <w:b/>
        </w:rPr>
        <w:t>BUT NOT WITHIN</w:t>
      </w:r>
      <w:r w:rsidRPr="000C2A35">
        <w:t xml:space="preserve"> the appropriate temperature</w:t>
      </w:r>
    </w:p>
    <w:p w14:paraId="4D2F7D33" w14:textId="77777777" w:rsidR="00E27240" w:rsidRPr="000C2A35" w:rsidRDefault="00E27240" w:rsidP="00E27240">
      <w:pPr>
        <w:pStyle w:val="CNSItalics"/>
      </w:pPr>
    </w:p>
    <w:p w14:paraId="31E2E199" w14:textId="569713FE" w:rsidR="00E27240" w:rsidRPr="000C2A35" w:rsidRDefault="00E27240" w:rsidP="00E27240">
      <w:pPr>
        <w:pStyle w:val="CNSItalics"/>
        <w:rPr>
          <w:b/>
          <w:sz w:val="20"/>
          <w:u w:val="single"/>
        </w:rPr>
      </w:pPr>
      <w:r w:rsidRPr="000C2A35">
        <w:rPr>
          <w:b/>
          <w:sz w:val="20"/>
          <w:u w:val="single"/>
        </w:rPr>
        <w:t xml:space="preserve">IF NOT WITHIN TEMPERATURE RANGE, COMPLETE AN IP TEMPERATURE EXCURSION </w:t>
      </w:r>
      <w:r>
        <w:rPr>
          <w:b/>
          <w:sz w:val="20"/>
          <w:u w:val="single"/>
        </w:rPr>
        <w:t xml:space="preserve">REPORT AND NOTIFY </w:t>
      </w:r>
      <w:r w:rsidRPr="00037E90">
        <w:rPr>
          <w:b/>
          <w:sz w:val="20"/>
          <w:u w:val="single"/>
        </w:rPr>
        <w:t>SPONSOR</w:t>
      </w:r>
      <w:r w:rsidRPr="000C2A35">
        <w:rPr>
          <w:b/>
          <w:sz w:val="20"/>
          <w:u w:val="single"/>
        </w:rPr>
        <w:t xml:space="preserve"> IMMEDIATELY</w:t>
      </w:r>
    </w:p>
    <w:p w14:paraId="67F57CC7" w14:textId="77777777" w:rsidR="00E27240" w:rsidRPr="000C2A35" w:rsidRDefault="00E27240" w:rsidP="00E27240">
      <w:pPr>
        <w:pStyle w:val="CNSItalics"/>
      </w:pPr>
    </w:p>
    <w:p w14:paraId="4FC0C219" w14:textId="77777777" w:rsidR="00E27240" w:rsidRDefault="00E27240" w:rsidP="00E27240">
      <w:pPr>
        <w:pStyle w:val="CNSItalics"/>
        <w:rPr>
          <w:b/>
        </w:rPr>
      </w:pPr>
      <w:r w:rsidRPr="000C2A35">
        <w:rPr>
          <w:b/>
        </w:rPr>
        <w:t>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E27240" w14:paraId="12093D08" w14:textId="77777777" w:rsidTr="00A74364">
        <w:tc>
          <w:tcPr>
            <w:tcW w:w="13948" w:type="dxa"/>
          </w:tcPr>
          <w:p w14:paraId="30E310D3" w14:textId="77777777" w:rsidR="00E27240" w:rsidRDefault="00E27240" w:rsidP="00A74364">
            <w:pPr>
              <w:pStyle w:val="CNSItalics"/>
              <w:rPr>
                <w:b/>
              </w:rPr>
            </w:pPr>
          </w:p>
        </w:tc>
      </w:tr>
      <w:tr w:rsidR="00E27240" w14:paraId="7D903487" w14:textId="77777777" w:rsidTr="00A74364">
        <w:tc>
          <w:tcPr>
            <w:tcW w:w="13948" w:type="dxa"/>
          </w:tcPr>
          <w:p w14:paraId="07770F3C" w14:textId="77777777" w:rsidR="00E27240" w:rsidRDefault="00E27240" w:rsidP="00A74364">
            <w:pPr>
              <w:pStyle w:val="CNSItalics"/>
              <w:rPr>
                <w:b/>
              </w:rPr>
            </w:pPr>
          </w:p>
        </w:tc>
      </w:tr>
      <w:tr w:rsidR="00E27240" w14:paraId="3EB2782F" w14:textId="77777777" w:rsidTr="00A74364">
        <w:tc>
          <w:tcPr>
            <w:tcW w:w="13948" w:type="dxa"/>
          </w:tcPr>
          <w:p w14:paraId="203C270A" w14:textId="77777777" w:rsidR="00E27240" w:rsidRDefault="00E27240" w:rsidP="00A74364">
            <w:pPr>
              <w:pStyle w:val="CNSItalics"/>
              <w:rPr>
                <w:b/>
              </w:rPr>
            </w:pPr>
          </w:p>
        </w:tc>
      </w:tr>
    </w:tbl>
    <w:p w14:paraId="5FB97CD6" w14:textId="77777777" w:rsidR="00E27240" w:rsidRDefault="00E27240" w:rsidP="00E27240">
      <w:pPr>
        <w:pStyle w:val="CNSItalics"/>
      </w:pPr>
    </w:p>
    <w:p w14:paraId="69F70ECF" w14:textId="77777777" w:rsidR="00E27240" w:rsidRPr="000C2A35" w:rsidRDefault="00E27240" w:rsidP="00E27240">
      <w:pPr>
        <w:pStyle w:val="CNSItalics"/>
        <w:rPr>
          <w:u w:val="single"/>
        </w:rPr>
      </w:pPr>
      <w:r>
        <w:t xml:space="preserve">Date and time IP </w:t>
      </w:r>
      <w:proofErr w:type="gramStart"/>
      <w:r>
        <w:t>receive</w:t>
      </w:r>
      <w:r w:rsidRPr="000C2A35">
        <w:t>d:</w:t>
      </w:r>
      <w:r>
        <w:t>_</w:t>
      </w:r>
      <w:proofErr w:type="gramEnd"/>
      <w:r>
        <w:t>______________________</w:t>
      </w:r>
    </w:p>
    <w:p w14:paraId="44E5F697" w14:textId="77777777" w:rsidR="00E27240" w:rsidRDefault="00E27240" w:rsidP="00E27240"/>
    <w:sectPr w:rsidR="00E27240" w:rsidSect="00A42E72">
      <w:headerReference w:type="default" r:id="rId28"/>
      <w:footerReference w:type="default" r:id="rId29"/>
      <w:pgSz w:w="16838" w:h="11906" w:orient="landscape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9A037" w14:textId="77777777" w:rsidR="0070100E" w:rsidRDefault="0070100E" w:rsidP="00703F16">
      <w:r>
        <w:separator/>
      </w:r>
    </w:p>
  </w:endnote>
  <w:endnote w:type="continuationSeparator" w:id="0">
    <w:p w14:paraId="41AE4F5D" w14:textId="77777777" w:rsidR="0070100E" w:rsidRDefault="0070100E" w:rsidP="0070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6AD2A" w14:textId="77777777" w:rsidR="00B536EC" w:rsidRDefault="00B536E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7"/>
      <w:gridCol w:w="3397"/>
    </w:tblGrid>
    <w:tr w:rsidR="006D76A0" w:rsidRPr="007C194A" w14:paraId="260E0AC6" w14:textId="77777777" w:rsidTr="00FA31D9">
      <w:trPr>
        <w:trHeight w:val="280"/>
      </w:trPr>
      <w:tc>
        <w:tcPr>
          <w:tcW w:w="10497" w:type="dxa"/>
          <w:tcBorders>
            <w:top w:val="nil"/>
            <w:left w:val="nil"/>
            <w:bottom w:val="nil"/>
            <w:right w:val="nil"/>
          </w:tcBorders>
        </w:tcPr>
        <w:p w14:paraId="1D0A53DD" w14:textId="27CB03C9" w:rsidR="006D76A0" w:rsidRPr="007C194A" w:rsidRDefault="006D76A0" w:rsidP="005C30DB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>: Appendix F Transfer of Investigational Product Between Sites Template</w:t>
          </w:r>
          <w:r w:rsidRPr="007C194A">
            <w:rPr>
              <w:sz w:val="16"/>
              <w:szCs w:val="16"/>
            </w:rPr>
            <w:t>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2109 </w:t>
          </w:r>
          <w:bookmarkStart w:id="3" w:name="_GoBack"/>
          <w:bookmarkEnd w:id="3"/>
          <w:r>
            <w:rPr>
              <w:sz w:val="16"/>
              <w:szCs w:val="16"/>
            </w:rPr>
            <w:t xml:space="preserve"> developed by Clinical Network Services (CNS) Pty Ltd.</w:t>
          </w:r>
        </w:p>
      </w:tc>
      <w:tc>
        <w:tcPr>
          <w:tcW w:w="3397" w:type="dxa"/>
          <w:tcBorders>
            <w:top w:val="nil"/>
            <w:left w:val="nil"/>
            <w:bottom w:val="nil"/>
            <w:right w:val="nil"/>
          </w:tcBorders>
        </w:tcPr>
        <w:p w14:paraId="3040190E" w14:textId="77777777" w:rsidR="006D76A0" w:rsidRPr="007C194A" w:rsidRDefault="006D76A0" w:rsidP="005C30DB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62AE9541" w14:textId="77777777" w:rsidR="006D76A0" w:rsidRPr="005C30DB" w:rsidRDefault="006D76A0" w:rsidP="005C30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14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490"/>
      <w:gridCol w:w="2424"/>
    </w:tblGrid>
    <w:tr w:rsidR="006D76A0" w:rsidRPr="007C194A" w14:paraId="77E873CC" w14:textId="77777777" w:rsidTr="00FA31D9">
      <w:trPr>
        <w:trHeight w:val="282"/>
      </w:trPr>
      <w:tc>
        <w:tcPr>
          <w:tcW w:w="7490" w:type="dxa"/>
          <w:tcBorders>
            <w:top w:val="nil"/>
            <w:left w:val="nil"/>
            <w:bottom w:val="nil"/>
            <w:right w:val="nil"/>
          </w:tcBorders>
        </w:tcPr>
        <w:p w14:paraId="6E5BF017" w14:textId="6C9417A9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Management of Investigational Product_ </w:t>
          </w:r>
          <w:r w:rsidR="00B536EC">
            <w:rPr>
              <w:sz w:val="16"/>
              <w:szCs w:val="16"/>
            </w:rPr>
            <w:t xml:space="preserve">Sept </w:t>
          </w:r>
          <w:proofErr w:type="gramStart"/>
          <w:r w:rsidR="00B536EC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</w:t>
          </w:r>
        </w:p>
      </w:tc>
      <w:tc>
        <w:tcPr>
          <w:tcW w:w="2424" w:type="dxa"/>
          <w:tcBorders>
            <w:top w:val="nil"/>
            <w:left w:val="nil"/>
            <w:bottom w:val="nil"/>
            <w:right w:val="nil"/>
          </w:tcBorders>
        </w:tcPr>
        <w:p w14:paraId="5816A5EE" w14:textId="77777777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3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58847D2A" w14:textId="77777777" w:rsidR="006D76A0" w:rsidRPr="007C194A" w:rsidRDefault="006D76A0" w:rsidP="007C19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14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490"/>
      <w:gridCol w:w="2424"/>
    </w:tblGrid>
    <w:tr w:rsidR="006D76A0" w:rsidRPr="004D3A46" w14:paraId="5293FF5A" w14:textId="77777777" w:rsidTr="00FA31D9">
      <w:trPr>
        <w:trHeight w:val="282"/>
      </w:trPr>
      <w:tc>
        <w:tcPr>
          <w:tcW w:w="7490" w:type="dxa"/>
          <w:tcBorders>
            <w:top w:val="nil"/>
            <w:left w:val="nil"/>
            <w:bottom w:val="nil"/>
            <w:right w:val="nil"/>
          </w:tcBorders>
        </w:tcPr>
        <w:p w14:paraId="49BD72E6" w14:textId="39D1D95F" w:rsidR="006D76A0" w:rsidRPr="004D3A46" w:rsidRDefault="006D76A0" w:rsidP="004D3A46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Management of Investigational </w:t>
          </w:r>
          <w:proofErr w:type="spellStart"/>
          <w:r>
            <w:rPr>
              <w:sz w:val="16"/>
              <w:szCs w:val="16"/>
            </w:rPr>
            <w:t>Product_</w:t>
          </w:r>
          <w:r w:rsidR="00B536EC">
            <w:rPr>
              <w:sz w:val="16"/>
              <w:szCs w:val="16"/>
            </w:rPr>
            <w:t>Sept</w:t>
          </w:r>
          <w:proofErr w:type="spellEnd"/>
          <w:r w:rsidR="00B536EC">
            <w:rPr>
              <w:sz w:val="16"/>
              <w:szCs w:val="16"/>
            </w:rPr>
            <w:t xml:space="preserve"> 2109</w:t>
          </w:r>
          <w:r>
            <w:rPr>
              <w:sz w:val="16"/>
              <w:szCs w:val="16"/>
            </w:rPr>
            <w:t xml:space="preserve"> </w:t>
          </w:r>
          <w:proofErr w:type="gramStart"/>
          <w:r>
            <w:rPr>
              <w:sz w:val="16"/>
              <w:szCs w:val="16"/>
            </w:rPr>
            <w:t>developed  by</w:t>
          </w:r>
          <w:proofErr w:type="gramEnd"/>
          <w:r>
            <w:rPr>
              <w:sz w:val="16"/>
              <w:szCs w:val="16"/>
            </w:rPr>
            <w:t xml:space="preserve"> Clinical Network Services (CNS) Pty Ltd.</w:t>
          </w:r>
        </w:p>
      </w:tc>
      <w:tc>
        <w:tcPr>
          <w:tcW w:w="2424" w:type="dxa"/>
          <w:tcBorders>
            <w:top w:val="nil"/>
            <w:left w:val="nil"/>
            <w:bottom w:val="nil"/>
            <w:right w:val="nil"/>
          </w:tcBorders>
        </w:tcPr>
        <w:p w14:paraId="03EDBDB8" w14:textId="77777777" w:rsidR="006D76A0" w:rsidRPr="004D3A46" w:rsidRDefault="006D76A0" w:rsidP="004D3A46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4D3A46">
            <w:rPr>
              <w:sz w:val="16"/>
              <w:szCs w:val="16"/>
            </w:rPr>
            <w:t xml:space="preserve">Page </w:t>
          </w:r>
          <w:r w:rsidRPr="004D3A46">
            <w:rPr>
              <w:sz w:val="16"/>
              <w:szCs w:val="16"/>
            </w:rPr>
            <w:fldChar w:fldCharType="begin"/>
          </w:r>
          <w:r w:rsidRPr="004D3A46">
            <w:rPr>
              <w:sz w:val="16"/>
              <w:szCs w:val="16"/>
            </w:rPr>
            <w:instrText xml:space="preserve"> PAGE </w:instrText>
          </w:r>
          <w:r w:rsidRPr="004D3A46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</w:t>
          </w:r>
          <w:r w:rsidRPr="004D3A46">
            <w:rPr>
              <w:sz w:val="16"/>
              <w:szCs w:val="16"/>
            </w:rPr>
            <w:fldChar w:fldCharType="end"/>
          </w:r>
          <w:r w:rsidRPr="004D3A46">
            <w:rPr>
              <w:sz w:val="16"/>
              <w:szCs w:val="16"/>
            </w:rPr>
            <w:t xml:space="preserve"> of </w:t>
          </w:r>
          <w:r w:rsidRPr="004D3A46">
            <w:rPr>
              <w:sz w:val="16"/>
              <w:szCs w:val="16"/>
            </w:rPr>
            <w:fldChar w:fldCharType="begin"/>
          </w:r>
          <w:r w:rsidRPr="004D3A46">
            <w:rPr>
              <w:sz w:val="16"/>
              <w:szCs w:val="16"/>
            </w:rPr>
            <w:instrText xml:space="preserve"> NUMPAGES   \* MERGEFORMAT </w:instrText>
          </w:r>
          <w:r w:rsidRPr="004D3A46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4D3A46">
            <w:rPr>
              <w:sz w:val="16"/>
              <w:szCs w:val="16"/>
            </w:rPr>
            <w:fldChar w:fldCharType="end"/>
          </w:r>
        </w:p>
      </w:tc>
    </w:tr>
  </w:tbl>
  <w:p w14:paraId="0886ACB6" w14:textId="77777777" w:rsidR="006D76A0" w:rsidRPr="004D3A46" w:rsidRDefault="006D76A0" w:rsidP="004D3A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14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490"/>
      <w:gridCol w:w="2424"/>
    </w:tblGrid>
    <w:tr w:rsidR="006D76A0" w:rsidRPr="007C194A" w14:paraId="07E25B1A" w14:textId="77777777" w:rsidTr="00FA31D9">
      <w:trPr>
        <w:trHeight w:val="282"/>
      </w:trPr>
      <w:tc>
        <w:tcPr>
          <w:tcW w:w="7490" w:type="dxa"/>
          <w:tcBorders>
            <w:top w:val="nil"/>
            <w:left w:val="nil"/>
            <w:bottom w:val="nil"/>
            <w:right w:val="nil"/>
          </w:tcBorders>
        </w:tcPr>
        <w:p w14:paraId="4941E160" w14:textId="5DAC6132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 xml:space="preserve">: Appendix </w:t>
          </w:r>
          <w:proofErr w:type="spellStart"/>
          <w:r>
            <w:rPr>
              <w:sz w:val="16"/>
              <w:szCs w:val="16"/>
            </w:rPr>
            <w:t>A</w:t>
          </w:r>
          <w:proofErr w:type="spellEnd"/>
          <w:r>
            <w:rPr>
              <w:sz w:val="16"/>
              <w:szCs w:val="16"/>
            </w:rPr>
            <w:t xml:space="preserve"> Investigational Product Labelling Checklist_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</w:t>
          </w:r>
          <w:proofErr w:type="gramStart"/>
          <w:r w:rsidR="00D654B3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</w:t>
          </w:r>
        </w:p>
      </w:tc>
      <w:tc>
        <w:tcPr>
          <w:tcW w:w="2424" w:type="dxa"/>
          <w:tcBorders>
            <w:top w:val="nil"/>
            <w:left w:val="nil"/>
            <w:bottom w:val="nil"/>
            <w:right w:val="nil"/>
          </w:tcBorders>
        </w:tcPr>
        <w:p w14:paraId="7F7007A6" w14:textId="77777777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6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11CDA839" w14:textId="77777777" w:rsidR="006D76A0" w:rsidRPr="007C194A" w:rsidRDefault="006D76A0" w:rsidP="007C194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7"/>
      <w:gridCol w:w="3397"/>
    </w:tblGrid>
    <w:tr w:rsidR="006D76A0" w:rsidRPr="007C194A" w14:paraId="3F31DC92" w14:textId="77777777" w:rsidTr="00B92B5D">
      <w:trPr>
        <w:trHeight w:val="280"/>
      </w:trPr>
      <w:tc>
        <w:tcPr>
          <w:tcW w:w="10497" w:type="dxa"/>
          <w:tcBorders>
            <w:top w:val="nil"/>
            <w:left w:val="nil"/>
            <w:bottom w:val="nil"/>
            <w:right w:val="nil"/>
          </w:tcBorders>
        </w:tcPr>
        <w:p w14:paraId="76B4F7A9" w14:textId="4C81A4D1" w:rsidR="006D76A0" w:rsidRPr="007C194A" w:rsidRDefault="006D76A0" w:rsidP="00B92B5D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>: Appendix F Transfer of Investigational Product Between Sites Template</w:t>
          </w:r>
          <w:r w:rsidRPr="007C194A">
            <w:rPr>
              <w:sz w:val="16"/>
              <w:szCs w:val="16"/>
            </w:rPr>
            <w:t>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</w:t>
          </w:r>
          <w:proofErr w:type="gramStart"/>
          <w:r w:rsidR="00D654B3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Ltd..</w:t>
          </w:r>
        </w:p>
      </w:tc>
      <w:tc>
        <w:tcPr>
          <w:tcW w:w="3397" w:type="dxa"/>
          <w:tcBorders>
            <w:top w:val="nil"/>
            <w:left w:val="nil"/>
            <w:bottom w:val="nil"/>
            <w:right w:val="nil"/>
          </w:tcBorders>
        </w:tcPr>
        <w:p w14:paraId="178E0A67" w14:textId="77777777" w:rsidR="006D76A0" w:rsidRPr="007C194A" w:rsidRDefault="006D76A0" w:rsidP="00B92B5D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12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76B8373A" w14:textId="77777777" w:rsidR="006D76A0" w:rsidRDefault="006D76A0" w:rsidP="00B92B5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7"/>
      <w:gridCol w:w="3397"/>
    </w:tblGrid>
    <w:tr w:rsidR="006D76A0" w:rsidRPr="007C194A" w14:paraId="044C462E" w14:textId="77777777" w:rsidTr="00A0042B">
      <w:trPr>
        <w:trHeight w:val="280"/>
      </w:trPr>
      <w:tc>
        <w:tcPr>
          <w:tcW w:w="10497" w:type="dxa"/>
          <w:tcBorders>
            <w:top w:val="nil"/>
            <w:left w:val="nil"/>
            <w:bottom w:val="nil"/>
            <w:right w:val="nil"/>
          </w:tcBorders>
        </w:tcPr>
        <w:p w14:paraId="3BBA9432" w14:textId="1A7D6CCD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>: Appendix B Investigational Product Dispensing and Accountability Template</w:t>
          </w:r>
          <w:r w:rsidRPr="007C194A">
            <w:rPr>
              <w:sz w:val="16"/>
              <w:szCs w:val="16"/>
            </w:rPr>
            <w:t>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</w:t>
          </w:r>
          <w:proofErr w:type="gramStart"/>
          <w:r w:rsidR="00D654B3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</w:t>
          </w:r>
        </w:p>
      </w:tc>
      <w:tc>
        <w:tcPr>
          <w:tcW w:w="3397" w:type="dxa"/>
          <w:tcBorders>
            <w:top w:val="nil"/>
            <w:left w:val="nil"/>
            <w:bottom w:val="nil"/>
            <w:right w:val="nil"/>
          </w:tcBorders>
        </w:tcPr>
        <w:p w14:paraId="7FD40838" w14:textId="77777777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7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7D2D13AC" w14:textId="77777777" w:rsidR="006D76A0" w:rsidRPr="007C194A" w:rsidRDefault="006D76A0" w:rsidP="007C194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7"/>
      <w:gridCol w:w="3397"/>
    </w:tblGrid>
    <w:tr w:rsidR="006D76A0" w:rsidRPr="007C194A" w14:paraId="248F9D98" w14:textId="77777777" w:rsidTr="00A0042B">
      <w:trPr>
        <w:trHeight w:val="280"/>
      </w:trPr>
      <w:tc>
        <w:tcPr>
          <w:tcW w:w="10497" w:type="dxa"/>
          <w:tcBorders>
            <w:top w:val="nil"/>
            <w:left w:val="nil"/>
            <w:bottom w:val="nil"/>
            <w:right w:val="nil"/>
          </w:tcBorders>
        </w:tcPr>
        <w:p w14:paraId="223D20C5" w14:textId="67BC1641" w:rsidR="006D76A0" w:rsidRPr="007C194A" w:rsidRDefault="006D76A0" w:rsidP="000A2466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>: Appendix C Subject Dispensation Template</w:t>
          </w:r>
          <w:r w:rsidRPr="007C194A">
            <w:rPr>
              <w:sz w:val="16"/>
              <w:szCs w:val="16"/>
            </w:rPr>
            <w:t>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</w:t>
          </w:r>
          <w:proofErr w:type="gramStart"/>
          <w:r w:rsidR="00D654B3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</w:t>
          </w:r>
        </w:p>
      </w:tc>
      <w:tc>
        <w:tcPr>
          <w:tcW w:w="3397" w:type="dxa"/>
          <w:tcBorders>
            <w:top w:val="nil"/>
            <w:left w:val="nil"/>
            <w:bottom w:val="nil"/>
            <w:right w:val="nil"/>
          </w:tcBorders>
        </w:tcPr>
        <w:p w14:paraId="1E1EF452" w14:textId="77777777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8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349DA5B7" w14:textId="77777777" w:rsidR="006D76A0" w:rsidRPr="007C194A" w:rsidRDefault="006D76A0" w:rsidP="007C194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7"/>
      <w:gridCol w:w="3397"/>
    </w:tblGrid>
    <w:tr w:rsidR="006D76A0" w:rsidRPr="007C194A" w14:paraId="0DD43FCD" w14:textId="77777777" w:rsidTr="00A0042B">
      <w:trPr>
        <w:trHeight w:val="280"/>
      </w:trPr>
      <w:tc>
        <w:tcPr>
          <w:tcW w:w="10497" w:type="dxa"/>
          <w:tcBorders>
            <w:top w:val="nil"/>
            <w:left w:val="nil"/>
            <w:bottom w:val="nil"/>
            <w:right w:val="nil"/>
          </w:tcBorders>
        </w:tcPr>
        <w:p w14:paraId="6CA75FB0" w14:textId="277332CE" w:rsidR="006D76A0" w:rsidRPr="007C194A" w:rsidRDefault="006D76A0" w:rsidP="000A2466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>: Appendix D Investigational Product Relabelling Template</w:t>
          </w:r>
          <w:r w:rsidRPr="007C194A">
            <w:rPr>
              <w:sz w:val="16"/>
              <w:szCs w:val="16"/>
            </w:rPr>
            <w:t>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</w:t>
          </w:r>
          <w:proofErr w:type="gramStart"/>
          <w:r w:rsidR="00D654B3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</w:t>
          </w:r>
        </w:p>
      </w:tc>
      <w:tc>
        <w:tcPr>
          <w:tcW w:w="3397" w:type="dxa"/>
          <w:tcBorders>
            <w:top w:val="nil"/>
            <w:left w:val="nil"/>
            <w:bottom w:val="nil"/>
            <w:right w:val="nil"/>
          </w:tcBorders>
        </w:tcPr>
        <w:p w14:paraId="6C0EC624" w14:textId="77777777" w:rsidR="006D76A0" w:rsidRPr="007C194A" w:rsidRDefault="006D76A0" w:rsidP="007C194A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 xml:space="preserve">Page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PAGE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9</w:t>
          </w:r>
          <w:r w:rsidRPr="007C194A">
            <w:rPr>
              <w:sz w:val="16"/>
              <w:szCs w:val="16"/>
            </w:rPr>
            <w:fldChar w:fldCharType="end"/>
          </w:r>
          <w:r w:rsidRPr="007C194A">
            <w:rPr>
              <w:sz w:val="16"/>
              <w:szCs w:val="16"/>
            </w:rPr>
            <w:t xml:space="preserve"> of </w:t>
          </w:r>
          <w:r w:rsidRPr="007C194A">
            <w:rPr>
              <w:sz w:val="16"/>
              <w:szCs w:val="16"/>
            </w:rPr>
            <w:fldChar w:fldCharType="begin"/>
          </w:r>
          <w:r w:rsidRPr="007C194A">
            <w:rPr>
              <w:sz w:val="16"/>
              <w:szCs w:val="16"/>
            </w:rPr>
            <w:instrText xml:space="preserve"> NUMPAGES   \* MERGEFORMAT </w:instrText>
          </w:r>
          <w:r w:rsidRPr="007C194A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7C194A">
            <w:rPr>
              <w:sz w:val="16"/>
              <w:szCs w:val="16"/>
            </w:rPr>
            <w:fldChar w:fldCharType="end"/>
          </w:r>
        </w:p>
      </w:tc>
    </w:tr>
  </w:tbl>
  <w:p w14:paraId="22A06488" w14:textId="77777777" w:rsidR="006D76A0" w:rsidRPr="007C194A" w:rsidRDefault="006D76A0" w:rsidP="007C194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14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490"/>
      <w:gridCol w:w="2424"/>
    </w:tblGrid>
    <w:tr w:rsidR="00E12808" w:rsidRPr="005C30DB" w14:paraId="1D89713A" w14:textId="77777777" w:rsidTr="00FA31D9">
      <w:trPr>
        <w:trHeight w:val="282"/>
      </w:trPr>
      <w:tc>
        <w:tcPr>
          <w:tcW w:w="7490" w:type="dxa"/>
          <w:tcBorders>
            <w:top w:val="nil"/>
            <w:left w:val="nil"/>
            <w:bottom w:val="nil"/>
            <w:right w:val="nil"/>
          </w:tcBorders>
        </w:tcPr>
        <w:p w14:paraId="4DA71671" w14:textId="40E4E3DD" w:rsidR="00E12808" w:rsidRPr="005C30DB" w:rsidRDefault="000A2466" w:rsidP="005C30DB">
          <w:pPr>
            <w:tabs>
              <w:tab w:val="center" w:pos="4320"/>
              <w:tab w:val="left" w:pos="5580"/>
              <w:tab w:val="right" w:pos="8640"/>
            </w:tabs>
            <w:rPr>
              <w:sz w:val="16"/>
              <w:szCs w:val="16"/>
            </w:rPr>
          </w:pPr>
          <w:r w:rsidRPr="007C194A">
            <w:rPr>
              <w:sz w:val="16"/>
              <w:szCs w:val="16"/>
            </w:rPr>
            <w:t>Management of Investigational Product</w:t>
          </w:r>
          <w:r>
            <w:rPr>
              <w:sz w:val="16"/>
              <w:szCs w:val="16"/>
            </w:rPr>
            <w:t>: Appendix E Investigational Product Temperature Excursion at Site Template</w:t>
          </w:r>
          <w:r w:rsidRPr="007C194A">
            <w:rPr>
              <w:sz w:val="16"/>
              <w:szCs w:val="16"/>
            </w:rPr>
            <w:t>_</w:t>
          </w:r>
          <w:r w:rsidR="00D654B3">
            <w:rPr>
              <w:sz w:val="16"/>
              <w:szCs w:val="16"/>
            </w:rPr>
            <w:t xml:space="preserve"> </w:t>
          </w:r>
          <w:r w:rsidR="00D654B3">
            <w:rPr>
              <w:sz w:val="16"/>
              <w:szCs w:val="16"/>
            </w:rPr>
            <w:t xml:space="preserve">Sept </w:t>
          </w:r>
          <w:proofErr w:type="gramStart"/>
          <w:r w:rsidR="00D654B3">
            <w:rPr>
              <w:sz w:val="16"/>
              <w:szCs w:val="16"/>
            </w:rPr>
            <w:t xml:space="preserve">2109 </w:t>
          </w:r>
          <w:r>
            <w:rPr>
              <w:sz w:val="16"/>
              <w:szCs w:val="16"/>
            </w:rPr>
            <w:t xml:space="preserve"> developed</w:t>
          </w:r>
          <w:proofErr w:type="gramEnd"/>
          <w:r>
            <w:rPr>
              <w:sz w:val="16"/>
              <w:szCs w:val="16"/>
            </w:rPr>
            <w:t xml:space="preserve"> by Clinical Network Services (CNS) Pty Ltd.</w:t>
          </w:r>
        </w:p>
      </w:tc>
      <w:tc>
        <w:tcPr>
          <w:tcW w:w="2424" w:type="dxa"/>
          <w:tcBorders>
            <w:top w:val="nil"/>
            <w:left w:val="nil"/>
            <w:bottom w:val="nil"/>
            <w:right w:val="nil"/>
          </w:tcBorders>
        </w:tcPr>
        <w:p w14:paraId="1E14C2FF" w14:textId="77777777" w:rsidR="00E12808" w:rsidRPr="005C30DB" w:rsidRDefault="00E12808" w:rsidP="005C30DB">
          <w:pPr>
            <w:tabs>
              <w:tab w:val="center" w:pos="4320"/>
              <w:tab w:val="left" w:pos="5580"/>
              <w:tab w:val="right" w:pos="8640"/>
            </w:tabs>
            <w:jc w:val="right"/>
            <w:rPr>
              <w:sz w:val="16"/>
              <w:szCs w:val="16"/>
            </w:rPr>
          </w:pPr>
          <w:r w:rsidRPr="005C30DB">
            <w:rPr>
              <w:sz w:val="16"/>
              <w:szCs w:val="16"/>
            </w:rPr>
            <w:t xml:space="preserve">Page </w:t>
          </w:r>
          <w:r w:rsidRPr="005C30DB">
            <w:rPr>
              <w:sz w:val="16"/>
              <w:szCs w:val="16"/>
            </w:rPr>
            <w:fldChar w:fldCharType="begin"/>
          </w:r>
          <w:r w:rsidRPr="005C30DB">
            <w:rPr>
              <w:sz w:val="16"/>
              <w:szCs w:val="16"/>
            </w:rPr>
            <w:instrText xml:space="preserve"> PAGE </w:instrText>
          </w:r>
          <w:r w:rsidRPr="005C30DB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11</w:t>
          </w:r>
          <w:r w:rsidRPr="005C30DB">
            <w:rPr>
              <w:sz w:val="16"/>
              <w:szCs w:val="16"/>
            </w:rPr>
            <w:fldChar w:fldCharType="end"/>
          </w:r>
          <w:r w:rsidRPr="005C30DB">
            <w:rPr>
              <w:sz w:val="16"/>
              <w:szCs w:val="16"/>
            </w:rPr>
            <w:t xml:space="preserve"> of </w:t>
          </w:r>
          <w:r w:rsidRPr="005C30DB">
            <w:rPr>
              <w:sz w:val="16"/>
              <w:szCs w:val="16"/>
            </w:rPr>
            <w:fldChar w:fldCharType="begin"/>
          </w:r>
          <w:r w:rsidRPr="005C30DB">
            <w:rPr>
              <w:sz w:val="16"/>
              <w:szCs w:val="16"/>
            </w:rPr>
            <w:instrText xml:space="preserve"> NUMPAGES   \* MERGEFORMAT </w:instrText>
          </w:r>
          <w:r w:rsidRPr="005C30DB">
            <w:rPr>
              <w:sz w:val="16"/>
              <w:szCs w:val="16"/>
            </w:rPr>
            <w:fldChar w:fldCharType="separate"/>
          </w:r>
          <w:r w:rsidR="00163429">
            <w:rPr>
              <w:noProof/>
              <w:sz w:val="16"/>
              <w:szCs w:val="16"/>
            </w:rPr>
            <w:t>13</w:t>
          </w:r>
          <w:r w:rsidRPr="005C30DB">
            <w:rPr>
              <w:sz w:val="16"/>
              <w:szCs w:val="16"/>
            </w:rPr>
            <w:fldChar w:fldCharType="end"/>
          </w:r>
        </w:p>
      </w:tc>
    </w:tr>
  </w:tbl>
  <w:p w14:paraId="3B676435" w14:textId="77777777" w:rsidR="00E12808" w:rsidRPr="005C30DB" w:rsidRDefault="00E12808" w:rsidP="005C30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DA616" w14:textId="77777777" w:rsidR="0070100E" w:rsidRDefault="0070100E" w:rsidP="00703F16">
      <w:r>
        <w:separator/>
      </w:r>
    </w:p>
  </w:footnote>
  <w:footnote w:type="continuationSeparator" w:id="0">
    <w:p w14:paraId="09D846D8" w14:textId="77777777" w:rsidR="0070100E" w:rsidRDefault="0070100E" w:rsidP="0070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44C13" w14:textId="77777777" w:rsidR="00B536EC" w:rsidRDefault="00B536EC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E12808" w:rsidRPr="00772BC6" w14:paraId="4AF936C0" w14:textId="77777777" w:rsidTr="00E121BE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BAC3E0" w14:textId="66466D83" w:rsidR="00E12808" w:rsidRPr="00772BC6" w:rsidRDefault="00E12808" w:rsidP="00E27240">
          <w:pPr>
            <w:pStyle w:val="SOPHeaderCG12B"/>
          </w:pPr>
          <w:r>
            <w:t>APPENDIX F: transfer of investigational product between sites template</w:t>
          </w:r>
        </w:p>
      </w:tc>
    </w:tr>
  </w:tbl>
  <w:p w14:paraId="55B63D70" w14:textId="77777777" w:rsidR="00E12808" w:rsidRPr="0044393D" w:rsidRDefault="00E12808" w:rsidP="00E121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2D6A2A4F" w14:textId="77777777" w:rsidTr="005C30DB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17998B" w14:textId="21A2DCFC" w:rsidR="006D76A0" w:rsidRPr="00772BC6" w:rsidRDefault="006D76A0" w:rsidP="005C30DB">
          <w:pPr>
            <w:pStyle w:val="SOPHeaderCG12B"/>
          </w:pPr>
          <w:r>
            <w:t>management of investigational Product</w:t>
          </w:r>
        </w:p>
      </w:tc>
    </w:tr>
  </w:tbl>
  <w:p w14:paraId="1A09A2C5" w14:textId="77777777" w:rsidR="006D76A0" w:rsidRPr="0044393D" w:rsidRDefault="006D76A0" w:rsidP="005C30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67597DBD" w14:textId="77777777" w:rsidTr="00A74364">
      <w:trPr>
        <w:trHeight w:val="1064"/>
        <w:jc w:val="center"/>
      </w:trPr>
      <w:tc>
        <w:tcPr>
          <w:tcW w:w="9925" w:type="dxa"/>
          <w:vAlign w:val="center"/>
        </w:tcPr>
        <w:p w14:paraId="2E860ACF" w14:textId="77777777" w:rsidR="006D76A0" w:rsidRPr="00772BC6" w:rsidRDefault="006D76A0" w:rsidP="00E121BE">
          <w:pPr>
            <w:pStyle w:val="SOPHeaderCG12B"/>
          </w:pPr>
          <w:r>
            <w:t>management of investigational Product</w:t>
          </w:r>
        </w:p>
      </w:tc>
    </w:tr>
  </w:tbl>
  <w:p w14:paraId="6F39B3FE" w14:textId="77777777" w:rsidR="006D76A0" w:rsidRPr="00E121BE" w:rsidRDefault="006D76A0" w:rsidP="00E121B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2D45413E" w14:textId="77777777" w:rsidTr="005C30DB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3B3B" w14:textId="7AE829B1" w:rsidR="006D76A0" w:rsidRPr="00772BC6" w:rsidRDefault="006D76A0" w:rsidP="005C30DB">
          <w:pPr>
            <w:pStyle w:val="SOPHeaderCG12B"/>
          </w:pPr>
          <w:r>
            <w:t>appendix a: investigational Product labelling checklist</w:t>
          </w:r>
        </w:p>
      </w:tc>
    </w:tr>
  </w:tbl>
  <w:p w14:paraId="54E4B632" w14:textId="77777777" w:rsidR="006D76A0" w:rsidRPr="0044393D" w:rsidRDefault="006D76A0" w:rsidP="005C30D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73BE633D" w14:textId="77777777" w:rsidTr="006D76A0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9D11BE" w14:textId="77777777" w:rsidR="006D76A0" w:rsidRPr="00772BC6" w:rsidRDefault="006D76A0" w:rsidP="00B92B5D">
          <w:pPr>
            <w:pStyle w:val="SOPHeaderCG12B"/>
          </w:pPr>
          <w:r>
            <w:t>APPENDIX F: transfer of investigational product between sites template</w:t>
          </w:r>
        </w:p>
      </w:tc>
    </w:tr>
  </w:tbl>
  <w:p w14:paraId="017AAD46" w14:textId="77777777" w:rsidR="006D76A0" w:rsidRDefault="006D76A0" w:rsidP="00B92B5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1F467F8C" w14:textId="77777777" w:rsidTr="00E121BE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8D8C27" w14:textId="70B93CFE" w:rsidR="006D76A0" w:rsidRPr="00772BC6" w:rsidRDefault="006D76A0" w:rsidP="00031AD1">
          <w:pPr>
            <w:pStyle w:val="SOPHeaderCG12B"/>
          </w:pPr>
          <w:r>
            <w:t>APPENDIX b: investigational Product dISPENSING AND ACCOUNTABILITY TEMPLATE</w:t>
          </w:r>
        </w:p>
      </w:tc>
    </w:tr>
  </w:tbl>
  <w:p w14:paraId="6E97ED5B" w14:textId="77777777" w:rsidR="006D76A0" w:rsidRPr="0044393D" w:rsidRDefault="006D76A0" w:rsidP="00E121B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217DA8B5" w14:textId="77777777" w:rsidTr="00E121BE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3A73EB" w14:textId="14DCA7B2" w:rsidR="006D76A0" w:rsidRPr="00772BC6" w:rsidRDefault="006D76A0" w:rsidP="00031AD1">
          <w:pPr>
            <w:pStyle w:val="SOPHeaderCG12B"/>
          </w:pPr>
          <w:r>
            <w:t>APPENDIX C: sUBJECt DISPENSATION TEMPLATE</w:t>
          </w:r>
        </w:p>
      </w:tc>
    </w:tr>
  </w:tbl>
  <w:p w14:paraId="6CBDF347" w14:textId="77777777" w:rsidR="006D76A0" w:rsidRPr="0044393D" w:rsidRDefault="006D76A0" w:rsidP="00E121B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6D76A0" w:rsidRPr="00772BC6" w14:paraId="6F381BD5" w14:textId="77777777" w:rsidTr="00E121BE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1DC5BF" w14:textId="701A0EF5" w:rsidR="006D76A0" w:rsidRPr="00772BC6" w:rsidRDefault="006D76A0" w:rsidP="00A52263">
          <w:pPr>
            <w:pStyle w:val="SOPHeaderCG12B"/>
          </w:pPr>
          <w:r>
            <w:t>APPENDIX D: investigational product relabelling template</w:t>
          </w:r>
        </w:p>
      </w:tc>
    </w:tr>
  </w:tbl>
  <w:p w14:paraId="5690A680" w14:textId="77777777" w:rsidR="006D76A0" w:rsidRPr="0044393D" w:rsidRDefault="006D76A0" w:rsidP="00E121BE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5"/>
    </w:tblGrid>
    <w:tr w:rsidR="00E12808" w:rsidRPr="00772BC6" w14:paraId="5D695AC1" w14:textId="77777777" w:rsidTr="00E121BE">
      <w:trPr>
        <w:trHeight w:val="1064"/>
        <w:jc w:val="center"/>
      </w:trPr>
      <w:tc>
        <w:tcPr>
          <w:tcW w:w="99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0711618" w14:textId="32BCCF28" w:rsidR="00E12808" w:rsidRPr="00772BC6" w:rsidRDefault="00E12808" w:rsidP="002C00E3">
          <w:pPr>
            <w:pStyle w:val="SOPHeaderCG12B"/>
          </w:pPr>
          <w:r>
            <w:t>APPENDIX E: investigational product temperature excursion at site template</w:t>
          </w:r>
        </w:p>
      </w:tc>
    </w:tr>
  </w:tbl>
  <w:p w14:paraId="2DCB7542" w14:textId="77777777" w:rsidR="00E12808" w:rsidRPr="0044393D" w:rsidRDefault="00E12808" w:rsidP="00E121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F6937"/>
    <w:multiLevelType w:val="multilevel"/>
    <w:tmpl w:val="13A877D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6B45DB"/>
    <w:multiLevelType w:val="hybridMultilevel"/>
    <w:tmpl w:val="90720270"/>
    <w:lvl w:ilvl="0" w:tplc="ED0CAF20">
      <w:start w:val="1"/>
      <w:numFmt w:val="bullet"/>
      <w:pStyle w:val="SOPBulletedparagraphsty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pStyle w:val="SOPopenbulletedparagrap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23614"/>
    <w:multiLevelType w:val="hybridMultilevel"/>
    <w:tmpl w:val="BAE43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662B9"/>
    <w:multiLevelType w:val="hybridMultilevel"/>
    <w:tmpl w:val="CD56DD9C"/>
    <w:lvl w:ilvl="0" w:tplc="DDF0DE12">
      <w:start w:val="1"/>
      <w:numFmt w:val="decimal"/>
      <w:pStyle w:val="SOPnumberedparagraphsty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24193"/>
    <w:multiLevelType w:val="hybridMultilevel"/>
    <w:tmpl w:val="5BA2A78A"/>
    <w:lvl w:ilvl="0" w:tplc="DE7CCFE0">
      <w:start w:val="1"/>
      <w:numFmt w:val="decimal"/>
      <w:suff w:val="space"/>
      <w:lvlText w:val="(%1)"/>
      <w:lvlJc w:val="left"/>
      <w:pPr>
        <w:ind w:left="1418" w:hanging="1418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74144"/>
    <w:multiLevelType w:val="hybridMultilevel"/>
    <w:tmpl w:val="0A92E022"/>
    <w:lvl w:ilvl="0" w:tplc="42FC4570">
      <w:start w:val="1"/>
      <w:numFmt w:val="bullet"/>
      <w:pStyle w:val="SOPB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2BB57AEE"/>
    <w:multiLevelType w:val="hybridMultilevel"/>
    <w:tmpl w:val="7A3E0AA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062129"/>
    <w:multiLevelType w:val="hybridMultilevel"/>
    <w:tmpl w:val="B4E4085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CA2882"/>
    <w:multiLevelType w:val="multilevel"/>
    <w:tmpl w:val="F68AB27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69215A96"/>
    <w:multiLevelType w:val="hybridMultilevel"/>
    <w:tmpl w:val="BBCAC608"/>
    <w:lvl w:ilvl="0" w:tplc="E6A28F4C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015807"/>
    <w:multiLevelType w:val="multilevel"/>
    <w:tmpl w:val="6382E0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8D31B5B"/>
    <w:multiLevelType w:val="multilevel"/>
    <w:tmpl w:val="5920BD02"/>
    <w:lvl w:ilvl="0">
      <w:start w:val="1"/>
      <w:numFmt w:val="decimal"/>
      <w:pStyle w:val="SOPHeading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b/>
        <w:i w:val="0"/>
        <w:sz w:val="24"/>
      </w:rPr>
    </w:lvl>
    <w:lvl w:ilvl="1">
      <w:start w:val="1"/>
      <w:numFmt w:val="decimal"/>
      <w:pStyle w:val="SOPHeading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 w:hint="default"/>
        <w:b/>
        <w:i w:val="0"/>
        <w:sz w:val="22"/>
      </w:rPr>
    </w:lvl>
    <w:lvl w:ilvl="2">
      <w:start w:val="1"/>
      <w:numFmt w:val="decimal"/>
      <w:pStyle w:val="SOP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SOPHeading4"/>
      <w:lvlText w:val="%1.%2.%3.%4"/>
      <w:lvlJc w:val="left"/>
      <w:pPr>
        <w:tabs>
          <w:tab w:val="num" w:pos="1289"/>
        </w:tabs>
        <w:ind w:left="1289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SOP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4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A82"/>
    <w:rsid w:val="00002559"/>
    <w:rsid w:val="00031AD1"/>
    <w:rsid w:val="00031BD5"/>
    <w:rsid w:val="00037E90"/>
    <w:rsid w:val="00062790"/>
    <w:rsid w:val="00084CC3"/>
    <w:rsid w:val="000A2466"/>
    <w:rsid w:val="000A361D"/>
    <w:rsid w:val="00104D86"/>
    <w:rsid w:val="00104E1F"/>
    <w:rsid w:val="00123B3D"/>
    <w:rsid w:val="00126679"/>
    <w:rsid w:val="0015134A"/>
    <w:rsid w:val="00163429"/>
    <w:rsid w:val="001A6F58"/>
    <w:rsid w:val="001B02FA"/>
    <w:rsid w:val="001D5DBE"/>
    <w:rsid w:val="00217BDF"/>
    <w:rsid w:val="0023320F"/>
    <w:rsid w:val="00242DCE"/>
    <w:rsid w:val="00290966"/>
    <w:rsid w:val="002C00E3"/>
    <w:rsid w:val="002F7A82"/>
    <w:rsid w:val="00320BF8"/>
    <w:rsid w:val="00323244"/>
    <w:rsid w:val="00357022"/>
    <w:rsid w:val="00361658"/>
    <w:rsid w:val="0037409C"/>
    <w:rsid w:val="003F6C28"/>
    <w:rsid w:val="004153E3"/>
    <w:rsid w:val="0042245D"/>
    <w:rsid w:val="0043569C"/>
    <w:rsid w:val="0044393D"/>
    <w:rsid w:val="00445110"/>
    <w:rsid w:val="004458AA"/>
    <w:rsid w:val="00461288"/>
    <w:rsid w:val="004621DF"/>
    <w:rsid w:val="004D1CC8"/>
    <w:rsid w:val="004D3A46"/>
    <w:rsid w:val="00513E14"/>
    <w:rsid w:val="00551CF9"/>
    <w:rsid w:val="005679DC"/>
    <w:rsid w:val="0058690E"/>
    <w:rsid w:val="005908E7"/>
    <w:rsid w:val="005A0BC0"/>
    <w:rsid w:val="005C2270"/>
    <w:rsid w:val="005C30DB"/>
    <w:rsid w:val="005E2C33"/>
    <w:rsid w:val="00613BDD"/>
    <w:rsid w:val="00662407"/>
    <w:rsid w:val="006625B5"/>
    <w:rsid w:val="00666D3C"/>
    <w:rsid w:val="00680A7A"/>
    <w:rsid w:val="00694CEE"/>
    <w:rsid w:val="006B0CA6"/>
    <w:rsid w:val="006B2347"/>
    <w:rsid w:val="006D76A0"/>
    <w:rsid w:val="006F09BB"/>
    <w:rsid w:val="006F3372"/>
    <w:rsid w:val="0070100E"/>
    <w:rsid w:val="00703F16"/>
    <w:rsid w:val="007220F9"/>
    <w:rsid w:val="00734511"/>
    <w:rsid w:val="007574BB"/>
    <w:rsid w:val="007C194A"/>
    <w:rsid w:val="00802FBB"/>
    <w:rsid w:val="008121A5"/>
    <w:rsid w:val="00834297"/>
    <w:rsid w:val="00863E1B"/>
    <w:rsid w:val="008866C6"/>
    <w:rsid w:val="00897C34"/>
    <w:rsid w:val="008B1D7A"/>
    <w:rsid w:val="00923F12"/>
    <w:rsid w:val="0095215A"/>
    <w:rsid w:val="00966E1F"/>
    <w:rsid w:val="00977C46"/>
    <w:rsid w:val="009911BD"/>
    <w:rsid w:val="009E3021"/>
    <w:rsid w:val="009E5B98"/>
    <w:rsid w:val="00A0042B"/>
    <w:rsid w:val="00A27681"/>
    <w:rsid w:val="00A3522E"/>
    <w:rsid w:val="00A42E72"/>
    <w:rsid w:val="00A47B3A"/>
    <w:rsid w:val="00A52263"/>
    <w:rsid w:val="00A73BB4"/>
    <w:rsid w:val="00A74364"/>
    <w:rsid w:val="00A77B10"/>
    <w:rsid w:val="00AB0CD0"/>
    <w:rsid w:val="00AD0F04"/>
    <w:rsid w:val="00B373DA"/>
    <w:rsid w:val="00B536EC"/>
    <w:rsid w:val="00B71FEF"/>
    <w:rsid w:val="00B92B5D"/>
    <w:rsid w:val="00BA767F"/>
    <w:rsid w:val="00BD165F"/>
    <w:rsid w:val="00BE35D2"/>
    <w:rsid w:val="00BF5EAD"/>
    <w:rsid w:val="00C12008"/>
    <w:rsid w:val="00C131B9"/>
    <w:rsid w:val="00C326BB"/>
    <w:rsid w:val="00CA788A"/>
    <w:rsid w:val="00CE6496"/>
    <w:rsid w:val="00D0792B"/>
    <w:rsid w:val="00D165FF"/>
    <w:rsid w:val="00D41F54"/>
    <w:rsid w:val="00D654B3"/>
    <w:rsid w:val="00D76216"/>
    <w:rsid w:val="00D91E0C"/>
    <w:rsid w:val="00D94AA2"/>
    <w:rsid w:val="00DC2C73"/>
    <w:rsid w:val="00DD2FF4"/>
    <w:rsid w:val="00E021E7"/>
    <w:rsid w:val="00E121BE"/>
    <w:rsid w:val="00E12808"/>
    <w:rsid w:val="00E27240"/>
    <w:rsid w:val="00E60103"/>
    <w:rsid w:val="00E86F0C"/>
    <w:rsid w:val="00EB38A2"/>
    <w:rsid w:val="00F87AAE"/>
    <w:rsid w:val="00FA1008"/>
    <w:rsid w:val="00FA31D9"/>
    <w:rsid w:val="00FC1554"/>
    <w:rsid w:val="00FC2308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9FDFE7"/>
  <w15:docId w15:val="{523C14E2-C0B7-437E-A176-64F77C33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76216"/>
    <w:pPr>
      <w:spacing w:after="0" w:line="240" w:lineRule="auto"/>
    </w:pPr>
    <w:rPr>
      <w:rFonts w:ascii="Century Gothic" w:eastAsia="Times New Roman" w:hAnsi="Century Gothic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D76216"/>
    <w:pPr>
      <w:keepNext/>
      <w:numPr>
        <w:numId w:val="1"/>
      </w:numPr>
      <w:spacing w:before="240" w:after="240"/>
      <w:ind w:left="431" w:hanging="431"/>
      <w:outlineLvl w:val="0"/>
    </w:pPr>
    <w:rPr>
      <w:b/>
      <w:caps/>
      <w:sz w:val="24"/>
    </w:rPr>
  </w:style>
  <w:style w:type="paragraph" w:styleId="Heading2">
    <w:name w:val="heading 2"/>
    <w:basedOn w:val="Normal"/>
    <w:next w:val="Normal"/>
    <w:link w:val="Heading2Char"/>
    <w:qFormat/>
    <w:rsid w:val="0044511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4511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445110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45110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5110"/>
    <w:pPr>
      <w:numPr>
        <w:ilvl w:val="5"/>
        <w:numId w:val="12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45110"/>
    <w:pPr>
      <w:numPr>
        <w:ilvl w:val="6"/>
        <w:numId w:val="12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45110"/>
    <w:pPr>
      <w:numPr>
        <w:ilvl w:val="7"/>
        <w:numId w:val="12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445110"/>
    <w:pPr>
      <w:numPr>
        <w:ilvl w:val="8"/>
        <w:numId w:val="1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216"/>
    <w:rPr>
      <w:rFonts w:ascii="Century Gothic" w:eastAsia="Times New Roman" w:hAnsi="Century Gothic" w:cs="Times New Roman"/>
      <w:b/>
      <w:caps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rsid w:val="00445110"/>
    <w:rPr>
      <w:rFonts w:ascii="Century Gothic" w:eastAsia="Times New Roman" w:hAnsi="Century Gothic" w:cs="Arial"/>
      <w:b/>
      <w:bCs/>
      <w:iCs/>
      <w:sz w:val="26"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rsid w:val="00445110"/>
    <w:rPr>
      <w:rFonts w:ascii="Century Gothic" w:eastAsia="Times New Roman" w:hAnsi="Century Gothic" w:cs="Arial"/>
      <w:b/>
      <w:bCs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445110"/>
    <w:rPr>
      <w:rFonts w:ascii="Century Gothic" w:eastAsia="Times New Roman" w:hAnsi="Century Gothic" w:cs="Times New Roman"/>
      <w:b/>
      <w:bCs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rsid w:val="00445110"/>
    <w:rPr>
      <w:rFonts w:ascii="Arial" w:eastAsia="Times New Roman" w:hAnsi="Arial" w:cs="Times New Roman"/>
      <w:b/>
      <w:bCs/>
      <w:i/>
      <w:iCs/>
      <w:sz w:val="26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rsid w:val="00445110"/>
    <w:rPr>
      <w:rFonts w:ascii="Century Gothic" w:eastAsia="Times New Roman" w:hAnsi="Century Gothic" w:cs="Times New Roman"/>
      <w:b/>
      <w:bCs/>
      <w:lang w:eastAsia="en-AU"/>
    </w:rPr>
  </w:style>
  <w:style w:type="character" w:customStyle="1" w:styleId="Heading7Char">
    <w:name w:val="Heading 7 Char"/>
    <w:basedOn w:val="DefaultParagraphFont"/>
    <w:link w:val="Heading7"/>
    <w:rsid w:val="00445110"/>
    <w:rPr>
      <w:rFonts w:ascii="Century Gothic" w:eastAsia="Times New Roman" w:hAnsi="Century Gothic" w:cs="Times New Roman"/>
      <w:sz w:val="24"/>
      <w:szCs w:val="24"/>
      <w:lang w:eastAsia="en-AU"/>
    </w:rPr>
  </w:style>
  <w:style w:type="character" w:customStyle="1" w:styleId="Heading8Char">
    <w:name w:val="Heading 8 Char"/>
    <w:basedOn w:val="DefaultParagraphFont"/>
    <w:link w:val="Heading8"/>
    <w:rsid w:val="00445110"/>
    <w:rPr>
      <w:rFonts w:ascii="Century Gothic" w:eastAsia="Times New Roman" w:hAnsi="Century Gothic" w:cs="Times New Roman"/>
      <w:i/>
      <w:iCs/>
      <w:sz w:val="24"/>
      <w:szCs w:val="24"/>
      <w:lang w:eastAsia="en-AU"/>
    </w:rPr>
  </w:style>
  <w:style w:type="character" w:customStyle="1" w:styleId="Heading9Char">
    <w:name w:val="Heading 9 Char"/>
    <w:basedOn w:val="DefaultParagraphFont"/>
    <w:link w:val="Heading9"/>
    <w:rsid w:val="00445110"/>
    <w:rPr>
      <w:rFonts w:ascii="Arial" w:eastAsia="Times New Roman" w:hAnsi="Arial" w:cs="Arial"/>
      <w:lang w:eastAsia="en-AU"/>
    </w:rPr>
  </w:style>
  <w:style w:type="paragraph" w:styleId="Header">
    <w:name w:val="header"/>
    <w:basedOn w:val="Normal"/>
    <w:link w:val="HeaderChar"/>
    <w:rsid w:val="0044511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45110"/>
    <w:rPr>
      <w:rFonts w:ascii="Century Gothic" w:eastAsia="Times New Roman" w:hAnsi="Century Gothic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rsid w:val="004451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45110"/>
    <w:rPr>
      <w:rFonts w:ascii="Century Gothic" w:eastAsia="Times New Roman" w:hAnsi="Century Gothic" w:cs="Times New Roman"/>
      <w:sz w:val="24"/>
      <w:szCs w:val="24"/>
      <w:lang w:eastAsia="en-AU"/>
    </w:rPr>
  </w:style>
  <w:style w:type="paragraph" w:customStyle="1" w:styleId="Style1">
    <w:name w:val="Style1"/>
    <w:basedOn w:val="Normal"/>
    <w:link w:val="Style1Char"/>
    <w:qFormat/>
    <w:rsid w:val="00445110"/>
    <w:pPr>
      <w:spacing w:before="120"/>
      <w:jc w:val="both"/>
      <w:outlineLvl w:val="0"/>
    </w:pPr>
    <w:rPr>
      <w:rFonts w:cs="Arial"/>
      <w:b/>
      <w:sz w:val="28"/>
      <w:szCs w:val="28"/>
    </w:rPr>
  </w:style>
  <w:style w:type="character" w:customStyle="1" w:styleId="Style1Char">
    <w:name w:val="Style1 Char"/>
    <w:link w:val="Style1"/>
    <w:rsid w:val="00445110"/>
    <w:rPr>
      <w:rFonts w:ascii="Century Gothic" w:eastAsia="Times New Roman" w:hAnsi="Century Gothic" w:cs="Arial"/>
      <w:b/>
      <w:sz w:val="28"/>
      <w:szCs w:val="28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110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SOPBBullet">
    <w:name w:val="SOP B Bullet"/>
    <w:link w:val="SOPBBulletChar"/>
    <w:qFormat/>
    <w:rsid w:val="00E60103"/>
    <w:pPr>
      <w:numPr>
        <w:numId w:val="4"/>
      </w:numPr>
      <w:tabs>
        <w:tab w:val="left" w:pos="720"/>
      </w:tabs>
      <w:spacing w:before="60" w:after="0" w:line="240" w:lineRule="auto"/>
      <w:jc w:val="both"/>
    </w:pPr>
    <w:rPr>
      <w:rFonts w:ascii="Century Gothic" w:eastAsia="Times New Roman" w:hAnsi="Century Gothic" w:cs="Times New Roman"/>
      <w:b/>
      <w:szCs w:val="20"/>
      <w:lang w:eastAsia="en-AU"/>
    </w:rPr>
  </w:style>
  <w:style w:type="character" w:customStyle="1" w:styleId="SOPBBulletChar">
    <w:name w:val="SOP B Bullet Char"/>
    <w:basedOn w:val="DefaultParagraphFont"/>
    <w:link w:val="SOPBBullet"/>
    <w:rsid w:val="00E60103"/>
    <w:rPr>
      <w:rFonts w:ascii="Century Gothic" w:eastAsia="Times New Roman" w:hAnsi="Century Gothic" w:cs="Times New Roman"/>
      <w:b/>
      <w:szCs w:val="20"/>
      <w:lang w:eastAsia="en-AU"/>
    </w:rPr>
  </w:style>
  <w:style w:type="paragraph" w:customStyle="1" w:styleId="SOPBulletedparagraphstyle">
    <w:name w:val="SOP Bulleted paragraph style"/>
    <w:basedOn w:val="Normal"/>
    <w:link w:val="SOPBulletedparagraphstyleChar"/>
    <w:qFormat/>
    <w:rsid w:val="004458AA"/>
    <w:pPr>
      <w:numPr>
        <w:numId w:val="5"/>
      </w:numPr>
      <w:tabs>
        <w:tab w:val="clear" w:pos="720"/>
      </w:tabs>
      <w:spacing w:before="60"/>
      <w:jc w:val="both"/>
    </w:pPr>
    <w:rPr>
      <w:szCs w:val="20"/>
      <w:lang w:val="en-US"/>
    </w:rPr>
  </w:style>
  <w:style w:type="character" w:customStyle="1" w:styleId="SOPBulletedparagraphstyleChar">
    <w:name w:val="SOP Bulleted paragraph style Char"/>
    <w:basedOn w:val="DefaultParagraphFont"/>
    <w:link w:val="SOPBulletedparagraphstyle"/>
    <w:rsid w:val="00D165FF"/>
    <w:rPr>
      <w:rFonts w:ascii="Century Gothic" w:eastAsia="Times New Roman" w:hAnsi="Century Gothic" w:cs="Times New Roman"/>
      <w:szCs w:val="20"/>
      <w:lang w:val="en-US" w:eastAsia="en-AU"/>
    </w:rPr>
  </w:style>
  <w:style w:type="paragraph" w:customStyle="1" w:styleId="SOPFooterCG8">
    <w:name w:val="SOP Footer CG8"/>
    <w:link w:val="SOPFooterCG8Char"/>
    <w:qFormat/>
    <w:rsid w:val="00E60103"/>
    <w:pPr>
      <w:spacing w:after="0" w:line="240" w:lineRule="auto"/>
    </w:pPr>
    <w:rPr>
      <w:rFonts w:ascii="Century Gothic" w:eastAsiaTheme="majorEastAsia" w:hAnsi="Century Gothic" w:cs="Times New Roman"/>
      <w:sz w:val="16"/>
      <w:szCs w:val="16"/>
      <w:lang w:eastAsia="en-AU"/>
    </w:rPr>
  </w:style>
  <w:style w:type="character" w:customStyle="1" w:styleId="SOPFooterCG8Char">
    <w:name w:val="SOP Footer CG8 Char"/>
    <w:basedOn w:val="DefaultParagraphFont"/>
    <w:link w:val="SOPFooterCG8"/>
    <w:rsid w:val="00E60103"/>
    <w:rPr>
      <w:rFonts w:ascii="Century Gothic" w:eastAsiaTheme="majorEastAsia" w:hAnsi="Century Gothic" w:cs="Times New Roman"/>
      <w:sz w:val="16"/>
      <w:szCs w:val="16"/>
      <w:lang w:eastAsia="en-AU"/>
    </w:rPr>
  </w:style>
  <w:style w:type="paragraph" w:customStyle="1" w:styleId="SOPFooterCG10B">
    <w:name w:val="SOP FooterCG10B"/>
    <w:link w:val="SOPFooterCG10BChar"/>
    <w:qFormat/>
    <w:rsid w:val="00E60103"/>
    <w:pPr>
      <w:spacing w:after="0" w:line="240" w:lineRule="auto"/>
    </w:pPr>
    <w:rPr>
      <w:rFonts w:ascii="Century Gothic" w:eastAsiaTheme="majorEastAsia" w:hAnsi="Century Gothic" w:cs="Times New Roman"/>
      <w:b/>
      <w:snapToGrid w:val="0"/>
      <w:sz w:val="20"/>
      <w:szCs w:val="20"/>
      <w:lang w:val="en-US" w:eastAsia="en-AU"/>
    </w:rPr>
  </w:style>
  <w:style w:type="character" w:customStyle="1" w:styleId="SOPFooterCG10BChar">
    <w:name w:val="SOP FooterCG10B Char"/>
    <w:basedOn w:val="DefaultParagraphFont"/>
    <w:link w:val="SOPFooterCG10B"/>
    <w:rsid w:val="00E60103"/>
    <w:rPr>
      <w:rFonts w:ascii="Century Gothic" w:eastAsiaTheme="majorEastAsia" w:hAnsi="Century Gothic" w:cs="Times New Roman"/>
      <w:b/>
      <w:snapToGrid w:val="0"/>
      <w:sz w:val="20"/>
      <w:szCs w:val="20"/>
      <w:lang w:val="en-US" w:eastAsia="en-AU"/>
    </w:rPr>
  </w:style>
  <w:style w:type="paragraph" w:customStyle="1" w:styleId="SOPHeaderCG10">
    <w:name w:val="SOP Header CG10"/>
    <w:link w:val="SOPHeaderCG10Char"/>
    <w:qFormat/>
    <w:rsid w:val="00E60103"/>
    <w:pPr>
      <w:spacing w:after="0" w:line="240" w:lineRule="auto"/>
      <w:jc w:val="center"/>
    </w:pPr>
    <w:rPr>
      <w:rFonts w:ascii="Century Gothic" w:eastAsia="Times New Roman" w:hAnsi="Century Gothic" w:cs="Times New Roman"/>
      <w:snapToGrid w:val="0"/>
      <w:sz w:val="20"/>
      <w:szCs w:val="20"/>
      <w:lang w:val="en-US" w:eastAsia="en-AU"/>
    </w:rPr>
  </w:style>
  <w:style w:type="character" w:customStyle="1" w:styleId="SOPHeaderCG10Char">
    <w:name w:val="SOP Header CG10 Char"/>
    <w:basedOn w:val="DefaultParagraphFont"/>
    <w:link w:val="SOPHeaderCG10"/>
    <w:rsid w:val="00E60103"/>
    <w:rPr>
      <w:rFonts w:ascii="Century Gothic" w:eastAsia="Times New Roman" w:hAnsi="Century Gothic" w:cs="Times New Roman"/>
      <w:snapToGrid w:val="0"/>
      <w:sz w:val="20"/>
      <w:szCs w:val="20"/>
      <w:lang w:val="en-US" w:eastAsia="en-AU"/>
    </w:rPr>
  </w:style>
  <w:style w:type="paragraph" w:customStyle="1" w:styleId="SOPHeaderCG10B">
    <w:name w:val="SOP Header CG10B"/>
    <w:link w:val="SOPHeaderCG10BChar"/>
    <w:qFormat/>
    <w:rsid w:val="00E60103"/>
    <w:pPr>
      <w:spacing w:after="0" w:line="240" w:lineRule="auto"/>
      <w:jc w:val="center"/>
    </w:pPr>
    <w:rPr>
      <w:rFonts w:ascii="Century Gothic" w:eastAsia="Times New Roman" w:hAnsi="Century Gothic" w:cs="Times New Roman"/>
      <w:b/>
      <w:snapToGrid w:val="0"/>
      <w:sz w:val="20"/>
      <w:szCs w:val="20"/>
      <w:lang w:val="en-US" w:eastAsia="en-AU"/>
    </w:rPr>
  </w:style>
  <w:style w:type="character" w:customStyle="1" w:styleId="SOPHeaderCG10BChar">
    <w:name w:val="SOP Header CG10B Char"/>
    <w:basedOn w:val="DefaultParagraphFont"/>
    <w:link w:val="SOPHeaderCG10B"/>
    <w:rsid w:val="00E60103"/>
    <w:rPr>
      <w:rFonts w:ascii="Century Gothic" w:eastAsia="Times New Roman" w:hAnsi="Century Gothic" w:cs="Times New Roman"/>
      <w:b/>
      <w:snapToGrid w:val="0"/>
      <w:sz w:val="20"/>
      <w:szCs w:val="20"/>
      <w:lang w:val="en-US" w:eastAsia="en-AU"/>
    </w:rPr>
  </w:style>
  <w:style w:type="paragraph" w:customStyle="1" w:styleId="SOPHeaderCG12B">
    <w:name w:val="SOP Header CG12B"/>
    <w:link w:val="SOPHeaderCG12BChar"/>
    <w:qFormat/>
    <w:rsid w:val="00E60103"/>
    <w:pPr>
      <w:spacing w:after="0" w:line="240" w:lineRule="auto"/>
      <w:jc w:val="center"/>
    </w:pPr>
    <w:rPr>
      <w:rFonts w:ascii="Century Gothic" w:eastAsia="Times New Roman" w:hAnsi="Century Gothic" w:cs="Arial"/>
      <w:b/>
      <w:bCs/>
      <w:caps/>
      <w:kern w:val="32"/>
      <w:sz w:val="24"/>
      <w:szCs w:val="28"/>
      <w:lang w:val="en-US" w:eastAsia="en-AU"/>
    </w:rPr>
  </w:style>
  <w:style w:type="character" w:customStyle="1" w:styleId="SOPHeaderCG12BChar">
    <w:name w:val="SOP Header CG12B Char"/>
    <w:basedOn w:val="DefaultParagraphFont"/>
    <w:link w:val="SOPHeaderCG12B"/>
    <w:rsid w:val="00E60103"/>
    <w:rPr>
      <w:rFonts w:ascii="Century Gothic" w:eastAsia="Times New Roman" w:hAnsi="Century Gothic" w:cs="Arial"/>
      <w:b/>
      <w:bCs/>
      <w:caps/>
      <w:kern w:val="32"/>
      <w:sz w:val="24"/>
      <w:szCs w:val="28"/>
      <w:lang w:val="en-US" w:eastAsia="en-AU"/>
    </w:rPr>
  </w:style>
  <w:style w:type="paragraph" w:customStyle="1" w:styleId="SOPHeading1">
    <w:name w:val="SOP Heading 1"/>
    <w:link w:val="SOPHeading1Char"/>
    <w:autoRedefine/>
    <w:qFormat/>
    <w:rsid w:val="004D1CC8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Century Gothic" w:eastAsia="Times New Roman" w:hAnsi="Century Gothic" w:cs="Times New Roman"/>
      <w:b/>
      <w:caps/>
      <w:kern w:val="28"/>
      <w:sz w:val="24"/>
      <w:szCs w:val="20"/>
      <w:lang w:eastAsia="en-AU"/>
    </w:rPr>
  </w:style>
  <w:style w:type="character" w:customStyle="1" w:styleId="SOPHeading1Char">
    <w:name w:val="SOP Heading 1 Char"/>
    <w:basedOn w:val="DefaultParagraphFont"/>
    <w:link w:val="SOPHeading1"/>
    <w:rsid w:val="004D1CC8"/>
    <w:rPr>
      <w:rFonts w:ascii="Century Gothic" w:eastAsia="Times New Roman" w:hAnsi="Century Gothic" w:cs="Times New Roman"/>
      <w:b/>
      <w:caps/>
      <w:kern w:val="28"/>
      <w:sz w:val="24"/>
      <w:szCs w:val="20"/>
      <w:lang w:eastAsia="en-AU"/>
    </w:rPr>
  </w:style>
  <w:style w:type="paragraph" w:customStyle="1" w:styleId="SOPHeading2">
    <w:name w:val="SOP Heading 2"/>
    <w:autoRedefine/>
    <w:qFormat/>
    <w:rsid w:val="007C194A"/>
    <w:pPr>
      <w:numPr>
        <w:ilvl w:val="1"/>
        <w:numId w:val="12"/>
      </w:numPr>
      <w:spacing w:before="240" w:after="120" w:line="240" w:lineRule="auto"/>
      <w:outlineLvl w:val="1"/>
    </w:pPr>
    <w:rPr>
      <w:rFonts w:ascii="Century Gothic" w:eastAsia="Times New Roman" w:hAnsi="Century Gothic" w:cs="Times New Roman"/>
      <w:b/>
      <w:caps/>
      <w:lang w:eastAsia="en-AU"/>
    </w:rPr>
  </w:style>
  <w:style w:type="paragraph" w:customStyle="1" w:styleId="SOPHeading3">
    <w:name w:val="SOP Heading 3"/>
    <w:link w:val="SOPHeading3Char"/>
    <w:autoRedefine/>
    <w:qFormat/>
    <w:rsid w:val="004D3A46"/>
    <w:pPr>
      <w:numPr>
        <w:ilvl w:val="2"/>
        <w:numId w:val="12"/>
      </w:numPr>
      <w:spacing w:before="120" w:after="120" w:line="240" w:lineRule="auto"/>
      <w:jc w:val="both"/>
      <w:outlineLvl w:val="2"/>
    </w:pPr>
    <w:rPr>
      <w:rFonts w:ascii="Century Gothic" w:eastAsia="Times New Roman" w:hAnsi="Century Gothic" w:cs="Times New Roman"/>
      <w:szCs w:val="20"/>
      <w:lang w:eastAsia="en-AU"/>
    </w:rPr>
  </w:style>
  <w:style w:type="character" w:customStyle="1" w:styleId="SOPHeading3Char">
    <w:name w:val="SOP Heading 3 Char"/>
    <w:basedOn w:val="DefaultParagraphFont"/>
    <w:link w:val="SOPHeading3"/>
    <w:rsid w:val="004D3A46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SOPHeading3withparagraph">
    <w:name w:val="SOP Heading 3_with paragraph"/>
    <w:qFormat/>
    <w:rsid w:val="00E60103"/>
    <w:pPr>
      <w:spacing w:before="120" w:after="120" w:line="240" w:lineRule="auto"/>
    </w:pPr>
    <w:rPr>
      <w:rFonts w:ascii="Century Gothic" w:eastAsia="Times New Roman" w:hAnsi="Century Gothic" w:cs="Times New Roman"/>
      <w:b/>
      <w:szCs w:val="20"/>
      <w:lang w:eastAsia="en-AU"/>
    </w:rPr>
  </w:style>
  <w:style w:type="paragraph" w:customStyle="1" w:styleId="SOPHeading3b">
    <w:name w:val="SOP Heading 3b"/>
    <w:basedOn w:val="SOPHeading3"/>
    <w:link w:val="SOPHeading3bChar"/>
    <w:qFormat/>
    <w:rsid w:val="00E60103"/>
    <w:rPr>
      <w:b/>
    </w:rPr>
  </w:style>
  <w:style w:type="character" w:customStyle="1" w:styleId="SOPHeading3bChar">
    <w:name w:val="SOP Heading 3b Char"/>
    <w:basedOn w:val="DefaultParagraphFont"/>
    <w:link w:val="SOPHeading3b"/>
    <w:rsid w:val="00E60103"/>
    <w:rPr>
      <w:rFonts w:ascii="Century Gothic" w:eastAsia="Times New Roman" w:hAnsi="Century Gothic" w:cs="Times New Roman"/>
      <w:b/>
      <w:szCs w:val="20"/>
      <w:lang w:eastAsia="en-AU"/>
    </w:rPr>
  </w:style>
  <w:style w:type="paragraph" w:customStyle="1" w:styleId="SOPHeading4">
    <w:name w:val="SOP Heading 4"/>
    <w:link w:val="SOPHeading4Char"/>
    <w:autoRedefine/>
    <w:qFormat/>
    <w:rsid w:val="00A47B3A"/>
    <w:pPr>
      <w:numPr>
        <w:ilvl w:val="3"/>
        <w:numId w:val="12"/>
      </w:numPr>
      <w:spacing w:before="120" w:after="120" w:line="240" w:lineRule="auto"/>
      <w:jc w:val="both"/>
    </w:pPr>
    <w:rPr>
      <w:rFonts w:ascii="Century Gothic" w:eastAsia="Times New Roman" w:hAnsi="Century Gothic" w:cs="Times New Roman"/>
      <w:szCs w:val="20"/>
      <w:lang w:eastAsia="en-AU"/>
    </w:rPr>
  </w:style>
  <w:style w:type="character" w:customStyle="1" w:styleId="SOPHeading4Char">
    <w:name w:val="SOP Heading 4 Char"/>
    <w:basedOn w:val="DefaultParagraphFont"/>
    <w:link w:val="SOPHeading4"/>
    <w:rsid w:val="00A47B3A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SOPHeading4b">
    <w:name w:val="SOP Heading 4b"/>
    <w:basedOn w:val="SOPHeading4"/>
    <w:link w:val="SOPHeading4bChar"/>
    <w:qFormat/>
    <w:rsid w:val="00E60103"/>
    <w:pPr>
      <w:numPr>
        <w:ilvl w:val="0"/>
        <w:numId w:val="0"/>
      </w:numPr>
      <w:jc w:val="left"/>
    </w:pPr>
  </w:style>
  <w:style w:type="character" w:customStyle="1" w:styleId="SOPHeading4bChar">
    <w:name w:val="SOP Heading 4b Char"/>
    <w:basedOn w:val="SOPHeading4Char"/>
    <w:link w:val="SOPHeading4b"/>
    <w:rsid w:val="00E60103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SOPHeading5">
    <w:name w:val="SOP Heading 5"/>
    <w:link w:val="SOPHeading5Char"/>
    <w:qFormat/>
    <w:rsid w:val="001B02FA"/>
    <w:pPr>
      <w:numPr>
        <w:ilvl w:val="4"/>
        <w:numId w:val="12"/>
      </w:numPr>
      <w:spacing w:before="120" w:after="120" w:line="240" w:lineRule="auto"/>
      <w:jc w:val="both"/>
    </w:pPr>
    <w:rPr>
      <w:rFonts w:ascii="Century Gothic" w:eastAsia="Times New Roman" w:hAnsi="Century Gothic" w:cs="Times New Roman"/>
      <w:szCs w:val="26"/>
      <w:lang w:val="en-US" w:eastAsia="en-AU"/>
    </w:rPr>
  </w:style>
  <w:style w:type="character" w:customStyle="1" w:styleId="SOPHeading5Char">
    <w:name w:val="SOP Heading 5 Char"/>
    <w:basedOn w:val="DefaultParagraphFont"/>
    <w:link w:val="SOPHeading5"/>
    <w:rsid w:val="001B02FA"/>
    <w:rPr>
      <w:rFonts w:ascii="Century Gothic" w:eastAsia="Times New Roman" w:hAnsi="Century Gothic" w:cs="Times New Roman"/>
      <w:szCs w:val="26"/>
      <w:lang w:val="en-US" w:eastAsia="en-AU"/>
    </w:rPr>
  </w:style>
  <w:style w:type="paragraph" w:customStyle="1" w:styleId="SOPItalics">
    <w:name w:val="SOP Italics"/>
    <w:link w:val="SOPItalicsChar"/>
    <w:qFormat/>
    <w:rsid w:val="00E60103"/>
    <w:pPr>
      <w:spacing w:before="120" w:after="120" w:line="240" w:lineRule="auto"/>
      <w:outlineLvl w:val="2"/>
    </w:pPr>
    <w:rPr>
      <w:rFonts w:ascii="Century Gothic" w:eastAsiaTheme="majorEastAsia" w:hAnsi="Century Gothic" w:cs="Times New Roman"/>
      <w:i/>
      <w:szCs w:val="20"/>
      <w:lang w:eastAsia="en-AU"/>
    </w:rPr>
  </w:style>
  <w:style w:type="character" w:customStyle="1" w:styleId="SOPItalicsChar">
    <w:name w:val="SOP Italics Char"/>
    <w:basedOn w:val="SOPHeading3bChar"/>
    <w:link w:val="SOPItalics"/>
    <w:rsid w:val="00E60103"/>
    <w:rPr>
      <w:rFonts w:ascii="Century Gothic" w:eastAsiaTheme="majorEastAsia" w:hAnsi="Century Gothic" w:cs="Times New Roman"/>
      <w:b w:val="0"/>
      <w:i/>
      <w:szCs w:val="20"/>
      <w:lang w:eastAsia="en-AU"/>
    </w:rPr>
  </w:style>
  <w:style w:type="paragraph" w:customStyle="1" w:styleId="SOPnumberedparagraphstyle">
    <w:name w:val="SOP numbered paragraph style"/>
    <w:autoRedefine/>
    <w:qFormat/>
    <w:rsid w:val="00E60103"/>
    <w:pPr>
      <w:widowControl w:val="0"/>
      <w:numPr>
        <w:numId w:val="13"/>
      </w:numPr>
      <w:spacing w:before="60" w:after="0" w:line="240" w:lineRule="auto"/>
      <w:jc w:val="both"/>
    </w:pPr>
    <w:rPr>
      <w:rFonts w:ascii="Century Gothic" w:eastAsia="Times New Roman" w:hAnsi="Century Gothic" w:cs="Times New Roman"/>
      <w:snapToGrid w:val="0"/>
      <w:szCs w:val="20"/>
      <w:lang w:val="en-GB" w:eastAsia="en-AU"/>
    </w:rPr>
  </w:style>
  <w:style w:type="paragraph" w:customStyle="1" w:styleId="SOPParagraphstyle">
    <w:name w:val="SOP Paragraph style"/>
    <w:link w:val="SOPParagraphstyleChar"/>
    <w:autoRedefine/>
    <w:qFormat/>
    <w:rsid w:val="00E60103"/>
    <w:pPr>
      <w:spacing w:before="120" w:after="0" w:line="240" w:lineRule="auto"/>
      <w:jc w:val="both"/>
    </w:pPr>
    <w:rPr>
      <w:rFonts w:ascii="Century Gothic" w:eastAsia="Times New Roman" w:hAnsi="Century Gothic" w:cs="Times New Roman"/>
      <w:szCs w:val="20"/>
      <w:lang w:eastAsia="en-AU"/>
    </w:rPr>
  </w:style>
  <w:style w:type="character" w:customStyle="1" w:styleId="SOPParagraphstyleChar">
    <w:name w:val="SOP Paragraph style Char"/>
    <w:basedOn w:val="DefaultParagraphFont"/>
    <w:link w:val="SOPParagraphstyle"/>
    <w:rsid w:val="00E60103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SOPParagraphstyleB">
    <w:name w:val="SOP Paragraph style B"/>
    <w:basedOn w:val="SOPParagraphstyle"/>
    <w:link w:val="SOPParagraphstyleBChar"/>
    <w:qFormat/>
    <w:rsid w:val="00E60103"/>
    <w:rPr>
      <w:b/>
    </w:rPr>
  </w:style>
  <w:style w:type="character" w:customStyle="1" w:styleId="SOPParagraphstyleBChar">
    <w:name w:val="SOP Paragraph style B Char"/>
    <w:basedOn w:val="SOPParagraphstyleChar"/>
    <w:link w:val="SOPParagraphstyleB"/>
    <w:rsid w:val="00E60103"/>
    <w:rPr>
      <w:rFonts w:ascii="Century Gothic" w:eastAsia="Times New Roman" w:hAnsi="Century Gothic" w:cs="Times New Roman"/>
      <w:b/>
      <w:szCs w:val="20"/>
      <w:lang w:eastAsia="en-AU"/>
    </w:rPr>
  </w:style>
  <w:style w:type="paragraph" w:customStyle="1" w:styleId="SOPopenbulletedparagraph">
    <w:name w:val="SOP open bulleted paragraph"/>
    <w:link w:val="SOPopenbulletedparagraphChar"/>
    <w:qFormat/>
    <w:rsid w:val="00BE35D2"/>
    <w:pPr>
      <w:widowControl w:val="0"/>
      <w:numPr>
        <w:ilvl w:val="1"/>
        <w:numId w:val="14"/>
      </w:numPr>
      <w:spacing w:before="60" w:after="0" w:line="240" w:lineRule="auto"/>
    </w:pPr>
    <w:rPr>
      <w:rFonts w:ascii="Century Gothic" w:eastAsia="Times New Roman" w:hAnsi="Century Gothic" w:cs="Times New Roman"/>
      <w:szCs w:val="20"/>
      <w:lang w:eastAsia="en-AU"/>
    </w:rPr>
  </w:style>
  <w:style w:type="character" w:customStyle="1" w:styleId="SOPopenbulletedparagraphChar">
    <w:name w:val="SOP open bulleted paragraph Char"/>
    <w:basedOn w:val="DefaultParagraphFont"/>
    <w:link w:val="SOPopenbulletedparagraph"/>
    <w:rsid w:val="00BE35D2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CNSParagraphstyle">
    <w:name w:val="CNS Paragraph style"/>
    <w:link w:val="CNSParagraphstyleChar"/>
    <w:autoRedefine/>
    <w:rsid w:val="008B1D7A"/>
    <w:pPr>
      <w:spacing w:before="120" w:after="0" w:line="240" w:lineRule="auto"/>
      <w:jc w:val="both"/>
    </w:pPr>
    <w:rPr>
      <w:rFonts w:ascii="Century Gothic" w:eastAsia="Times New Roman" w:hAnsi="Century Gothic" w:cs="Times New Roman"/>
      <w:szCs w:val="20"/>
      <w:lang w:eastAsia="en-AU"/>
    </w:rPr>
  </w:style>
  <w:style w:type="character" w:customStyle="1" w:styleId="CNSParagraphstyleChar">
    <w:name w:val="CNS Paragraph style Char"/>
    <w:basedOn w:val="DefaultParagraphFont"/>
    <w:link w:val="CNSParagraphstyle"/>
    <w:rsid w:val="008B1D7A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CNSBulletedparagraphstyle">
    <w:name w:val="CNS Bulleted paragraph style"/>
    <w:link w:val="CNSBulletedparagraphstyleChar"/>
    <w:rsid w:val="00242DCE"/>
    <w:pPr>
      <w:tabs>
        <w:tab w:val="num" w:pos="720"/>
      </w:tabs>
      <w:spacing w:before="60" w:after="0" w:line="240" w:lineRule="auto"/>
      <w:ind w:left="720" w:hanging="360"/>
      <w:jc w:val="both"/>
    </w:pPr>
    <w:rPr>
      <w:rFonts w:ascii="Century Gothic" w:eastAsia="Times New Roman" w:hAnsi="Century Gothic" w:cs="Times New Roman"/>
      <w:szCs w:val="20"/>
      <w:lang w:val="en-US" w:eastAsia="en-AU"/>
    </w:rPr>
  </w:style>
  <w:style w:type="character" w:customStyle="1" w:styleId="CNSBulletedparagraphstyleChar">
    <w:name w:val="CNS Bulleted paragraph style Char"/>
    <w:basedOn w:val="DefaultParagraphFont"/>
    <w:link w:val="CNSBulletedparagraphstyle"/>
    <w:rsid w:val="00242DCE"/>
    <w:rPr>
      <w:rFonts w:ascii="Century Gothic" w:eastAsia="Times New Roman" w:hAnsi="Century Gothic" w:cs="Times New Roman"/>
      <w:szCs w:val="20"/>
      <w:lang w:val="en-US" w:eastAsia="en-AU"/>
    </w:rPr>
  </w:style>
  <w:style w:type="paragraph" w:customStyle="1" w:styleId="CNSFooterCG8">
    <w:name w:val="CNS Footer CG8"/>
    <w:link w:val="CNSFooterCG8Char"/>
    <w:rsid w:val="00242DCE"/>
    <w:pPr>
      <w:spacing w:after="0" w:line="240" w:lineRule="auto"/>
    </w:pPr>
    <w:rPr>
      <w:rFonts w:ascii="Century Gothic" w:eastAsiaTheme="majorEastAsia" w:hAnsi="Century Gothic" w:cs="Times New Roman"/>
      <w:sz w:val="16"/>
      <w:szCs w:val="16"/>
      <w:lang w:eastAsia="en-AU"/>
    </w:rPr>
  </w:style>
  <w:style w:type="character" w:customStyle="1" w:styleId="CNSFooterCG8Char">
    <w:name w:val="CNS Footer CG8 Char"/>
    <w:basedOn w:val="DefaultParagraphFont"/>
    <w:link w:val="CNSFooterCG8"/>
    <w:rsid w:val="00242DCE"/>
    <w:rPr>
      <w:rFonts w:ascii="Century Gothic" w:eastAsiaTheme="majorEastAsia" w:hAnsi="Century Gothic" w:cs="Times New Roman"/>
      <w:sz w:val="16"/>
      <w:szCs w:val="16"/>
      <w:lang w:eastAsia="en-AU"/>
    </w:rPr>
  </w:style>
  <w:style w:type="paragraph" w:customStyle="1" w:styleId="CNSFooterCG10B">
    <w:name w:val="CNS FooterCG10B"/>
    <w:link w:val="CNSFooterCG10BChar"/>
    <w:rsid w:val="00242DCE"/>
    <w:pPr>
      <w:spacing w:after="0" w:line="240" w:lineRule="auto"/>
    </w:pPr>
    <w:rPr>
      <w:rFonts w:ascii="Century Gothic" w:eastAsiaTheme="majorEastAsia" w:hAnsi="Century Gothic" w:cs="Times New Roman"/>
      <w:b/>
      <w:snapToGrid w:val="0"/>
      <w:sz w:val="20"/>
      <w:szCs w:val="20"/>
      <w:lang w:val="en-US" w:eastAsia="en-AU"/>
    </w:rPr>
  </w:style>
  <w:style w:type="character" w:customStyle="1" w:styleId="CNSFooterCG10BChar">
    <w:name w:val="CNS FooterCG10B Char"/>
    <w:basedOn w:val="DefaultParagraphFont"/>
    <w:link w:val="CNSFooterCG10B"/>
    <w:rsid w:val="00242DCE"/>
    <w:rPr>
      <w:rFonts w:ascii="Century Gothic" w:eastAsiaTheme="majorEastAsia" w:hAnsi="Century Gothic" w:cs="Times New Roman"/>
      <w:b/>
      <w:snapToGrid w:val="0"/>
      <w:sz w:val="20"/>
      <w:szCs w:val="20"/>
      <w:lang w:val="en-US" w:eastAsia="en-AU"/>
    </w:rPr>
  </w:style>
  <w:style w:type="paragraph" w:customStyle="1" w:styleId="CNSHeaderCG10">
    <w:name w:val="CNS Header CG10"/>
    <w:link w:val="CNSHeaderCG10Char"/>
    <w:rsid w:val="00242DCE"/>
    <w:pPr>
      <w:spacing w:after="0" w:line="240" w:lineRule="auto"/>
      <w:jc w:val="center"/>
    </w:pPr>
    <w:rPr>
      <w:rFonts w:ascii="Century Gothic" w:eastAsia="Times New Roman" w:hAnsi="Century Gothic" w:cs="Times New Roman"/>
      <w:snapToGrid w:val="0"/>
      <w:sz w:val="20"/>
      <w:szCs w:val="20"/>
      <w:lang w:val="en-US" w:eastAsia="en-AU"/>
    </w:rPr>
  </w:style>
  <w:style w:type="character" w:customStyle="1" w:styleId="CNSHeaderCG10Char">
    <w:name w:val="CNS Header CG10 Char"/>
    <w:basedOn w:val="DefaultParagraphFont"/>
    <w:link w:val="CNSHeaderCG10"/>
    <w:rsid w:val="00242DCE"/>
    <w:rPr>
      <w:rFonts w:ascii="Century Gothic" w:eastAsia="Times New Roman" w:hAnsi="Century Gothic" w:cs="Times New Roman"/>
      <w:snapToGrid w:val="0"/>
      <w:sz w:val="20"/>
      <w:szCs w:val="20"/>
      <w:lang w:val="en-US" w:eastAsia="en-AU"/>
    </w:rPr>
  </w:style>
  <w:style w:type="paragraph" w:customStyle="1" w:styleId="CNSHeaderCG10B">
    <w:name w:val="CNS Header CG10B"/>
    <w:link w:val="CNSHeaderCG10BChar"/>
    <w:rsid w:val="00242DCE"/>
    <w:pPr>
      <w:spacing w:after="0" w:line="240" w:lineRule="auto"/>
      <w:jc w:val="center"/>
    </w:pPr>
    <w:rPr>
      <w:rFonts w:ascii="Century Gothic" w:eastAsia="Times New Roman" w:hAnsi="Century Gothic" w:cs="Times New Roman"/>
      <w:b/>
      <w:snapToGrid w:val="0"/>
      <w:sz w:val="20"/>
      <w:szCs w:val="20"/>
      <w:lang w:val="en-US" w:eastAsia="en-AU"/>
    </w:rPr>
  </w:style>
  <w:style w:type="character" w:customStyle="1" w:styleId="CNSHeaderCG10BChar">
    <w:name w:val="CNS Header CG10B Char"/>
    <w:basedOn w:val="DefaultParagraphFont"/>
    <w:link w:val="CNSHeaderCG10B"/>
    <w:rsid w:val="00242DCE"/>
    <w:rPr>
      <w:rFonts w:ascii="Century Gothic" w:eastAsia="Times New Roman" w:hAnsi="Century Gothic" w:cs="Times New Roman"/>
      <w:b/>
      <w:snapToGrid w:val="0"/>
      <w:sz w:val="20"/>
      <w:szCs w:val="20"/>
      <w:lang w:val="en-US" w:eastAsia="en-AU"/>
    </w:rPr>
  </w:style>
  <w:style w:type="paragraph" w:customStyle="1" w:styleId="CNSHeaderCG12B">
    <w:name w:val="CNS Header CG12B"/>
    <w:link w:val="CNSHeaderCG12BChar"/>
    <w:rsid w:val="00242DCE"/>
    <w:pPr>
      <w:spacing w:after="0" w:line="240" w:lineRule="auto"/>
      <w:jc w:val="center"/>
    </w:pPr>
    <w:rPr>
      <w:rFonts w:ascii="Century Gothic" w:eastAsia="Times New Roman" w:hAnsi="Century Gothic" w:cs="Arial"/>
      <w:b/>
      <w:bCs/>
      <w:caps/>
      <w:kern w:val="32"/>
      <w:sz w:val="24"/>
      <w:szCs w:val="28"/>
      <w:lang w:val="en-US" w:eastAsia="en-AU"/>
    </w:rPr>
  </w:style>
  <w:style w:type="character" w:customStyle="1" w:styleId="CNSHeaderCG12BChar">
    <w:name w:val="CNS Header CG12B Char"/>
    <w:basedOn w:val="DefaultParagraphFont"/>
    <w:link w:val="CNSHeaderCG12B"/>
    <w:rsid w:val="00242DCE"/>
    <w:rPr>
      <w:rFonts w:ascii="Century Gothic" w:eastAsia="Times New Roman" w:hAnsi="Century Gothic" w:cs="Arial"/>
      <w:b/>
      <w:bCs/>
      <w:caps/>
      <w:kern w:val="32"/>
      <w:sz w:val="24"/>
      <w:szCs w:val="28"/>
      <w:lang w:val="en-US" w:eastAsia="en-AU"/>
    </w:rPr>
  </w:style>
  <w:style w:type="paragraph" w:customStyle="1" w:styleId="CNSHeading1">
    <w:name w:val="CNS Heading 1"/>
    <w:autoRedefine/>
    <w:rsid w:val="00242DCE"/>
    <w:pPr>
      <w:tabs>
        <w:tab w:val="num" w:pos="432"/>
      </w:tabs>
      <w:spacing w:before="240" w:after="240" w:line="240" w:lineRule="auto"/>
      <w:ind w:left="432" w:hanging="432"/>
      <w:jc w:val="both"/>
      <w:outlineLvl w:val="0"/>
    </w:pPr>
    <w:rPr>
      <w:rFonts w:ascii="Century Gothic" w:eastAsia="Times New Roman" w:hAnsi="Century Gothic" w:cs="Times New Roman"/>
      <w:b/>
      <w:caps/>
      <w:kern w:val="28"/>
      <w:sz w:val="24"/>
      <w:szCs w:val="20"/>
      <w:lang w:eastAsia="en-AU"/>
    </w:rPr>
  </w:style>
  <w:style w:type="paragraph" w:customStyle="1" w:styleId="CNSHeading2">
    <w:name w:val="CNS Heading 2"/>
    <w:autoRedefine/>
    <w:rsid w:val="00242DCE"/>
    <w:pPr>
      <w:tabs>
        <w:tab w:val="num" w:pos="576"/>
      </w:tabs>
      <w:spacing w:before="240" w:after="120" w:line="240" w:lineRule="auto"/>
      <w:ind w:left="576" w:hanging="576"/>
      <w:outlineLvl w:val="1"/>
    </w:pPr>
    <w:rPr>
      <w:rFonts w:ascii="Century Gothic" w:eastAsia="Times New Roman" w:hAnsi="Century Gothic" w:cs="Times New Roman"/>
      <w:b/>
      <w:caps/>
      <w:lang w:eastAsia="en-AU"/>
    </w:rPr>
  </w:style>
  <w:style w:type="paragraph" w:customStyle="1" w:styleId="CNSHeading3">
    <w:name w:val="CNS Heading 3"/>
    <w:link w:val="CNSHeading3Char"/>
    <w:autoRedefine/>
    <w:rsid w:val="00242DCE"/>
    <w:pPr>
      <w:tabs>
        <w:tab w:val="num" w:pos="720"/>
      </w:tabs>
      <w:spacing w:before="120" w:after="120" w:line="240" w:lineRule="auto"/>
      <w:ind w:left="720" w:hanging="720"/>
      <w:jc w:val="both"/>
      <w:outlineLvl w:val="2"/>
    </w:pPr>
    <w:rPr>
      <w:rFonts w:ascii="Century Gothic" w:eastAsia="Times New Roman" w:hAnsi="Century Gothic" w:cs="Times New Roman"/>
      <w:szCs w:val="20"/>
      <w:lang w:eastAsia="en-AU"/>
    </w:rPr>
  </w:style>
  <w:style w:type="character" w:customStyle="1" w:styleId="CNSHeading3Char">
    <w:name w:val="CNS Heading 3 Char"/>
    <w:basedOn w:val="DefaultParagraphFont"/>
    <w:link w:val="CNSHeading3"/>
    <w:rsid w:val="00242DCE"/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CNSHeading3b">
    <w:name w:val="CNS Heading 3b"/>
    <w:basedOn w:val="CNSHeading3"/>
    <w:link w:val="CNSHeading3bChar"/>
    <w:rsid w:val="00242DCE"/>
    <w:rPr>
      <w:b/>
    </w:rPr>
  </w:style>
  <w:style w:type="character" w:customStyle="1" w:styleId="CNSHeading3bChar">
    <w:name w:val="CNS Heading 3b Char"/>
    <w:basedOn w:val="DefaultParagraphFont"/>
    <w:link w:val="CNSHeading3b"/>
    <w:rsid w:val="00242DCE"/>
    <w:rPr>
      <w:rFonts w:ascii="Century Gothic" w:eastAsia="Times New Roman" w:hAnsi="Century Gothic" w:cs="Times New Roman"/>
      <w:b/>
      <w:szCs w:val="20"/>
      <w:lang w:eastAsia="en-AU"/>
    </w:rPr>
  </w:style>
  <w:style w:type="paragraph" w:customStyle="1" w:styleId="CNSHeading4">
    <w:name w:val="CNS Heading 4"/>
    <w:autoRedefine/>
    <w:rsid w:val="00242DCE"/>
    <w:pPr>
      <w:tabs>
        <w:tab w:val="num" w:pos="1289"/>
      </w:tabs>
      <w:spacing w:before="120" w:after="120" w:line="240" w:lineRule="auto"/>
      <w:ind w:left="1289" w:hanging="864"/>
      <w:jc w:val="both"/>
    </w:pPr>
    <w:rPr>
      <w:rFonts w:ascii="Century Gothic" w:eastAsia="Times New Roman" w:hAnsi="Century Gothic" w:cs="Times New Roman"/>
      <w:szCs w:val="20"/>
      <w:lang w:eastAsia="en-AU"/>
    </w:rPr>
  </w:style>
  <w:style w:type="paragraph" w:customStyle="1" w:styleId="CNSHeading5">
    <w:name w:val="CNS Heading 5"/>
    <w:rsid w:val="00242DCE"/>
    <w:pPr>
      <w:tabs>
        <w:tab w:val="num" w:pos="1008"/>
      </w:tabs>
      <w:spacing w:before="120" w:after="120" w:line="240" w:lineRule="auto"/>
      <w:ind w:left="1008" w:hanging="1008"/>
      <w:jc w:val="both"/>
    </w:pPr>
    <w:rPr>
      <w:rFonts w:ascii="Century Gothic" w:eastAsia="Times New Roman" w:hAnsi="Century Gothic" w:cs="Times New Roman"/>
      <w:szCs w:val="26"/>
      <w:lang w:val="en-US" w:eastAsia="en-AU"/>
    </w:rPr>
  </w:style>
  <w:style w:type="paragraph" w:customStyle="1" w:styleId="CNSItalics">
    <w:name w:val="CNS Italics"/>
    <w:link w:val="CNSItalicsChar"/>
    <w:rsid w:val="00242DCE"/>
    <w:pPr>
      <w:spacing w:before="120" w:after="120" w:line="240" w:lineRule="auto"/>
      <w:outlineLvl w:val="2"/>
    </w:pPr>
    <w:rPr>
      <w:rFonts w:ascii="Century Gothic" w:eastAsiaTheme="majorEastAsia" w:hAnsi="Century Gothic" w:cs="Times New Roman"/>
      <w:i/>
      <w:szCs w:val="20"/>
      <w:lang w:eastAsia="en-AU"/>
    </w:rPr>
  </w:style>
  <w:style w:type="character" w:customStyle="1" w:styleId="CNSItalicsChar">
    <w:name w:val="CNS Italics Char"/>
    <w:basedOn w:val="CNSHeading3bChar"/>
    <w:link w:val="CNSItalics"/>
    <w:rsid w:val="00242DCE"/>
    <w:rPr>
      <w:rFonts w:ascii="Century Gothic" w:eastAsiaTheme="majorEastAsia" w:hAnsi="Century Gothic" w:cs="Times New Roman"/>
      <w:b w:val="0"/>
      <w:i/>
      <w:szCs w:val="20"/>
      <w:lang w:eastAsia="en-AU"/>
    </w:rPr>
  </w:style>
  <w:style w:type="table" w:styleId="TableGrid">
    <w:name w:val="Table Grid"/>
    <w:basedOn w:val="TableNormal"/>
    <w:uiPriority w:val="59"/>
    <w:rsid w:val="00242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131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7AA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A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AD1"/>
    <w:rPr>
      <w:rFonts w:ascii="Century Gothic" w:eastAsia="Times New Roman" w:hAnsi="Century Gothic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AD1"/>
    <w:rPr>
      <w:rFonts w:ascii="Century Gothic" w:eastAsia="Times New Roman" w:hAnsi="Century Gothic" w:cs="Times New Roman"/>
      <w:b/>
      <w:bCs/>
      <w:sz w:val="20"/>
      <w:szCs w:val="20"/>
      <w:lang w:eastAsia="en-AU"/>
    </w:rPr>
  </w:style>
  <w:style w:type="paragraph" w:styleId="Revision">
    <w:name w:val="Revision"/>
    <w:hidden/>
    <w:uiPriority w:val="99"/>
    <w:semiHidden/>
    <w:rsid w:val="00031AD1"/>
    <w:pPr>
      <w:spacing w:after="0" w:line="240" w:lineRule="auto"/>
    </w:pPr>
    <w:rPr>
      <w:rFonts w:ascii="Century Gothic" w:eastAsia="Times New Roman" w:hAnsi="Century Gothic" w:cs="Times New Roman"/>
      <w:szCs w:val="24"/>
      <w:lang w:eastAsia="en-AU"/>
    </w:rPr>
  </w:style>
  <w:style w:type="table" w:customStyle="1" w:styleId="TableGrid1">
    <w:name w:val="Table Grid1"/>
    <w:basedOn w:val="TableNormal"/>
    <w:next w:val="TableGrid"/>
    <w:uiPriority w:val="59"/>
    <w:rsid w:val="00E27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B536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ga.gov.au/publication/manufacturing-principles-medicinal-products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ntTable" Target="fontTable.xml"/><Relationship Id="rId8" Type="http://schemas.openxmlformats.org/officeDocument/2006/relationships/hyperlink" Target="https://www.tga.gov.au/publication/access-unapproved-therapeutic-goods-clinical-trials-austral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80616-D76E-430E-AF24-0BBD42CEF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C44508-CC37-45E5-A45A-9D8563F76C0F}"/>
</file>

<file path=customXml/itemProps3.xml><?xml version="1.0" encoding="utf-8"?>
<ds:datastoreItem xmlns:ds="http://schemas.openxmlformats.org/officeDocument/2006/customXml" ds:itemID="{6F29D6A2-F262-4003-AB32-A31FE6406F22}"/>
</file>

<file path=customXml/itemProps4.xml><?xml version="1.0" encoding="utf-8"?>
<ds:datastoreItem xmlns:ds="http://schemas.openxmlformats.org/officeDocument/2006/customXml" ds:itemID="{E705BA63-8EC1-4060-BE48-4279D61ACC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Layne Wright</dc:creator>
  <cp:lastModifiedBy>Lesley</cp:lastModifiedBy>
  <cp:revision>4</cp:revision>
  <cp:lastPrinted>2015-01-26T22:24:00Z</cp:lastPrinted>
  <dcterms:created xsi:type="dcterms:W3CDTF">2015-01-28T03:13:00Z</dcterms:created>
  <dcterms:modified xsi:type="dcterms:W3CDTF">2019-09-16T05:04:00Z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0x0101002BD6C5959EE8D0408FF88BAC4ECBD729</vt:lpwstr>
  </property>
</Properties>
</file>