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E1C31" w14:textId="5528E1A6" w:rsidR="00DA607B" w:rsidRPr="00240591" w:rsidRDefault="00DA607B" w:rsidP="00DA607B">
      <w:pPr>
        <w:pStyle w:val="Title"/>
      </w:pPr>
      <w:bookmarkStart w:id="0" w:name="_Toc219615103"/>
      <w:r>
        <w:t xml:space="preserve">Procedure: </w:t>
      </w:r>
      <w:sdt>
        <w:sdtPr>
          <w:alias w:val="Title"/>
          <w:tag w:val=""/>
          <w:id w:val="1540084441"/>
          <w:placeholder>
            <w:docPart w:val="01EDF93627EB475EBF1AA60847793D14"/>
          </w:placeholder>
          <w:dataBinding w:prefixMappings="xmlns:ns0='http://purl.org/dc/elements/1.1/' xmlns:ns1='http://schemas.openxmlformats.org/package/2006/metadata/core-properties' " w:xpath="/ns1:coreProperties[1]/ns0:title[1]" w:storeItemID="{6C3C8BC8-F283-45AE-878A-BAB7291924A1}"/>
          <w:text/>
        </w:sdtPr>
        <w:sdtEndPr/>
        <w:sdtContent>
          <w:r w:rsidR="001B5636">
            <w:t>Feedback and Customer Satisfaction</w:t>
          </w:r>
        </w:sdtContent>
      </w:sdt>
    </w:p>
    <w:p w14:paraId="5F2E1C32" w14:textId="77777777" w:rsidR="00DA607B" w:rsidRDefault="00DA607B" w:rsidP="00DA607B"/>
    <w:p w14:paraId="5F2E1C33" w14:textId="77777777" w:rsidR="00DA607B" w:rsidRDefault="00DA607B" w:rsidP="00DA607B"/>
    <w:p w14:paraId="5F2E1C34" w14:textId="77777777" w:rsidR="00DA607B" w:rsidRDefault="00DA607B" w:rsidP="00DA607B"/>
    <w:p w14:paraId="5F2E1C35" w14:textId="77777777" w:rsidR="00DA607B" w:rsidRDefault="00DA607B" w:rsidP="00DA607B"/>
    <w:p w14:paraId="5F2E1C36" w14:textId="77777777" w:rsidR="00DA607B" w:rsidRDefault="00DA607B" w:rsidP="00DA607B"/>
    <w:p w14:paraId="5F2E1C37" w14:textId="77777777" w:rsidR="00DA607B" w:rsidRDefault="00DA607B" w:rsidP="00DA607B"/>
    <w:p w14:paraId="5F2E1C38" w14:textId="77777777" w:rsidR="00DA607B" w:rsidRPr="00963149" w:rsidRDefault="00DA607B" w:rsidP="00DA607B"/>
    <w:p w14:paraId="5F2E1C39" w14:textId="77777777" w:rsidR="00DA607B" w:rsidRDefault="00DA607B" w:rsidP="00DA607B"/>
    <w:p w14:paraId="5F2E1C3A" w14:textId="77777777" w:rsidR="00DA607B" w:rsidRDefault="00DA607B" w:rsidP="00DA607B"/>
    <w:p w14:paraId="5F2E1C3B" w14:textId="77777777" w:rsidR="00DA607B" w:rsidRDefault="00DA607B" w:rsidP="00DA607B"/>
    <w:p w14:paraId="5F2E1C3C" w14:textId="77777777" w:rsidR="00DA607B" w:rsidRDefault="00DA607B" w:rsidP="00DA607B"/>
    <w:p w14:paraId="1B85D3A9" w14:textId="2E5B5D62" w:rsidR="003955C4" w:rsidRDefault="003955C4" w:rsidP="00DA607B"/>
    <w:p w14:paraId="36607AFF" w14:textId="77777777" w:rsidR="003955C4" w:rsidRDefault="003955C4" w:rsidP="00DA607B"/>
    <w:p w14:paraId="7715AC35" w14:textId="77777777" w:rsidR="003955C4" w:rsidRDefault="003955C4" w:rsidP="00DA607B"/>
    <w:p w14:paraId="5F2E1C3D" w14:textId="77777777" w:rsidR="00DA607B" w:rsidRDefault="00DA607B" w:rsidP="00DA607B"/>
    <w:p w14:paraId="5F2E1C3E" w14:textId="77777777" w:rsidR="00DA607B" w:rsidRDefault="00DA607B" w:rsidP="00DA607B"/>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3955C4" w14:paraId="1D880520" w14:textId="77777777" w:rsidTr="003955C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01A56FD" w14:textId="77777777" w:rsidR="003955C4" w:rsidRDefault="003955C4">
            <w:pPr>
              <w:pStyle w:val="Tableheadingleft"/>
              <w:rPr>
                <w:sz w:val="20"/>
              </w:rPr>
            </w:pPr>
            <w:r>
              <w:t>Document information, authorship and approvals</w:t>
            </w:r>
          </w:p>
        </w:tc>
      </w:tr>
      <w:tr w:rsidR="003955C4" w14:paraId="5F8949B4" w14:textId="77777777" w:rsidTr="003955C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6394E9B" w14:textId="77777777" w:rsidR="003955C4" w:rsidRDefault="003955C4">
            <w:pPr>
              <w:pStyle w:val="Tableheadingleft"/>
            </w:pPr>
            <w:r>
              <w:t>Author signs to confirm technical content</w:t>
            </w:r>
          </w:p>
        </w:tc>
      </w:tr>
      <w:tr w:rsidR="003955C4" w14:paraId="411BE7DD" w14:textId="77777777" w:rsidTr="003955C4">
        <w:trPr>
          <w:cantSplit/>
        </w:trPr>
        <w:tc>
          <w:tcPr>
            <w:tcW w:w="2948" w:type="dxa"/>
            <w:tcBorders>
              <w:top w:val="single" w:sz="4" w:space="0" w:color="auto"/>
              <w:left w:val="single" w:sz="4" w:space="0" w:color="auto"/>
              <w:bottom w:val="single" w:sz="4" w:space="0" w:color="auto"/>
              <w:right w:val="single" w:sz="4" w:space="0" w:color="auto"/>
            </w:tcBorders>
          </w:tcPr>
          <w:p w14:paraId="30DD5D7A" w14:textId="77777777" w:rsidR="003955C4" w:rsidRDefault="003955C4">
            <w:pPr>
              <w:pStyle w:val="Tabletextleft"/>
            </w:pPr>
            <w:r>
              <w:t>Prepared by:</w:t>
            </w:r>
          </w:p>
          <w:p w14:paraId="3757D80E" w14:textId="77777777" w:rsidR="003955C4" w:rsidRDefault="003955C4">
            <w:pPr>
              <w:pStyle w:val="Tabletextleft"/>
            </w:pPr>
          </w:p>
          <w:p w14:paraId="4008568B" w14:textId="77777777" w:rsidR="003955C4" w:rsidRDefault="003955C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ECFAF3" w14:textId="77777777" w:rsidR="003955C4" w:rsidRDefault="003955C4">
            <w:pPr>
              <w:pStyle w:val="Tabletextleft"/>
            </w:pPr>
            <w:r>
              <w:t>Job title:</w:t>
            </w:r>
          </w:p>
          <w:p w14:paraId="1063F7B3" w14:textId="77777777" w:rsidR="003955C4" w:rsidRDefault="003955C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6224313" w14:textId="77777777" w:rsidR="003955C4" w:rsidRDefault="003955C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B7420D2" w14:textId="77777777" w:rsidR="003955C4" w:rsidRDefault="003955C4">
            <w:pPr>
              <w:pStyle w:val="Tabletextleft"/>
            </w:pPr>
            <w:r>
              <w:t>Date:</w:t>
            </w:r>
          </w:p>
        </w:tc>
      </w:tr>
      <w:tr w:rsidR="003955C4" w14:paraId="5E785AC3" w14:textId="77777777" w:rsidTr="003955C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69ADF60" w14:textId="77777777" w:rsidR="003955C4" w:rsidRDefault="003955C4">
            <w:pPr>
              <w:pStyle w:val="Tableheadingleft"/>
            </w:pPr>
            <w:r>
              <w:t>Subject matter expert reviewer signs to confirm technical content</w:t>
            </w:r>
          </w:p>
        </w:tc>
      </w:tr>
      <w:tr w:rsidR="003955C4" w14:paraId="6655954A" w14:textId="77777777" w:rsidTr="003955C4">
        <w:trPr>
          <w:cantSplit/>
        </w:trPr>
        <w:tc>
          <w:tcPr>
            <w:tcW w:w="2948" w:type="dxa"/>
            <w:tcBorders>
              <w:top w:val="single" w:sz="4" w:space="0" w:color="auto"/>
              <w:left w:val="single" w:sz="4" w:space="0" w:color="auto"/>
              <w:bottom w:val="single" w:sz="4" w:space="0" w:color="auto"/>
              <w:right w:val="single" w:sz="4" w:space="0" w:color="auto"/>
            </w:tcBorders>
          </w:tcPr>
          <w:p w14:paraId="4A3ED277" w14:textId="77777777" w:rsidR="003955C4" w:rsidRDefault="003955C4">
            <w:pPr>
              <w:pStyle w:val="Tabletextleft"/>
            </w:pPr>
            <w:r>
              <w:t>Reviewed by:</w:t>
            </w:r>
          </w:p>
          <w:p w14:paraId="671D0116" w14:textId="77777777" w:rsidR="003955C4" w:rsidRDefault="003955C4">
            <w:pPr>
              <w:pStyle w:val="Tabletextleft"/>
            </w:pPr>
          </w:p>
          <w:p w14:paraId="5EBF8B5F" w14:textId="77777777" w:rsidR="003955C4" w:rsidRDefault="003955C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552A84E" w14:textId="77777777" w:rsidR="003955C4" w:rsidRDefault="003955C4">
            <w:pPr>
              <w:pStyle w:val="Tabletextleft"/>
            </w:pPr>
            <w:r>
              <w:t>Job title:</w:t>
            </w:r>
          </w:p>
          <w:p w14:paraId="7F0FAEA5" w14:textId="77777777" w:rsidR="003955C4" w:rsidRDefault="003955C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7ABE8F4" w14:textId="77777777" w:rsidR="003955C4" w:rsidRDefault="003955C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914999B" w14:textId="77777777" w:rsidR="003955C4" w:rsidRDefault="003955C4">
            <w:pPr>
              <w:pStyle w:val="Tabletextleft"/>
            </w:pPr>
            <w:r>
              <w:t>Date:</w:t>
            </w:r>
          </w:p>
        </w:tc>
      </w:tr>
      <w:tr w:rsidR="003955C4" w14:paraId="376DCCAF" w14:textId="77777777" w:rsidTr="003955C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C4D2ABF" w14:textId="77777777" w:rsidR="003955C4" w:rsidRDefault="003955C4">
            <w:pPr>
              <w:pStyle w:val="Tableheadingleft"/>
            </w:pPr>
            <w:r>
              <w:t>Quality representative signs to confirm document complies with quality management system</w:t>
            </w:r>
          </w:p>
        </w:tc>
      </w:tr>
      <w:tr w:rsidR="003955C4" w14:paraId="29BD9ACC" w14:textId="77777777" w:rsidTr="003955C4">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A52339D" w14:textId="77777777" w:rsidR="003955C4" w:rsidRDefault="003955C4">
            <w:pPr>
              <w:pStyle w:val="Tabletextleft"/>
            </w:pPr>
            <w:r>
              <w:t>Authorised by:</w:t>
            </w:r>
          </w:p>
          <w:p w14:paraId="0E92BFF1" w14:textId="77777777" w:rsidR="003955C4" w:rsidRDefault="003955C4">
            <w:pPr>
              <w:pStyle w:val="Tabletextleft"/>
            </w:pPr>
          </w:p>
          <w:p w14:paraId="2EDA32FB" w14:textId="77777777" w:rsidR="003955C4" w:rsidRDefault="003955C4">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3E28408" w14:textId="77777777" w:rsidR="003955C4" w:rsidRDefault="003955C4">
            <w:pPr>
              <w:pStyle w:val="Tabletextleft"/>
            </w:pPr>
            <w:r>
              <w:t>Job title:</w:t>
            </w:r>
          </w:p>
          <w:p w14:paraId="23EFC6E7" w14:textId="77777777" w:rsidR="003955C4" w:rsidRDefault="003955C4">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0AE54E6" w14:textId="77777777" w:rsidR="003955C4" w:rsidRDefault="003955C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AFBD23E" w14:textId="22BA811B" w:rsidR="003955C4" w:rsidRDefault="003955C4">
            <w:pPr>
              <w:pStyle w:val="Tabletextleft"/>
            </w:pPr>
            <w:r>
              <w:t>Date:</w:t>
            </w:r>
          </w:p>
        </w:tc>
      </w:tr>
    </w:tbl>
    <w:p w14:paraId="5F2E1C65" w14:textId="79ADDCEA" w:rsidR="00DA607B" w:rsidRPr="007D2198" w:rsidRDefault="00DA607B" w:rsidP="00DA607B">
      <w:pPr>
        <w:pStyle w:val="Subtitle"/>
      </w:pPr>
      <w:r w:rsidRPr="007D2198">
        <w:br w:type="page"/>
      </w:r>
      <w:bookmarkStart w:id="1" w:name="_Toc235848835"/>
      <w:r w:rsidRPr="007D2198">
        <w:lastRenderedPageBreak/>
        <w:t>Table of Contents</w:t>
      </w:r>
      <w:bookmarkEnd w:id="1"/>
    </w:p>
    <w:p w14:paraId="3BD51F55" w14:textId="77777777" w:rsidR="00026D68" w:rsidRDefault="00DA607B">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72297" w:history="1">
        <w:r w:rsidR="00026D68" w:rsidRPr="007C6E5D">
          <w:rPr>
            <w:rStyle w:val="Hyperlink"/>
          </w:rPr>
          <w:t>1.</w:t>
        </w:r>
        <w:r w:rsidR="00026D68">
          <w:rPr>
            <w:rFonts w:asciiTheme="minorHAnsi" w:eastAsiaTheme="minorEastAsia" w:hAnsiTheme="minorHAnsi" w:cstheme="minorBidi"/>
            <w:b w:val="0"/>
            <w:lang w:eastAsia="en-AU"/>
          </w:rPr>
          <w:tab/>
        </w:r>
        <w:r w:rsidR="00026D68" w:rsidRPr="007C6E5D">
          <w:rPr>
            <w:rStyle w:val="Hyperlink"/>
          </w:rPr>
          <w:t>Purpose</w:t>
        </w:r>
        <w:r w:rsidR="00026D68">
          <w:rPr>
            <w:webHidden/>
          </w:rPr>
          <w:tab/>
        </w:r>
        <w:r w:rsidR="00026D68">
          <w:rPr>
            <w:webHidden/>
          </w:rPr>
          <w:fldChar w:fldCharType="begin"/>
        </w:r>
        <w:r w:rsidR="00026D68">
          <w:rPr>
            <w:webHidden/>
          </w:rPr>
          <w:instrText xml:space="preserve"> PAGEREF _Toc406572297 \h </w:instrText>
        </w:r>
        <w:r w:rsidR="00026D68">
          <w:rPr>
            <w:webHidden/>
          </w:rPr>
        </w:r>
        <w:r w:rsidR="00026D68">
          <w:rPr>
            <w:webHidden/>
          </w:rPr>
          <w:fldChar w:fldCharType="separate"/>
        </w:r>
        <w:r w:rsidR="00026D68">
          <w:rPr>
            <w:webHidden/>
          </w:rPr>
          <w:t>3</w:t>
        </w:r>
        <w:r w:rsidR="00026D68">
          <w:rPr>
            <w:webHidden/>
          </w:rPr>
          <w:fldChar w:fldCharType="end"/>
        </w:r>
      </w:hyperlink>
    </w:p>
    <w:p w14:paraId="7A1FD78B" w14:textId="77777777" w:rsidR="00026D68" w:rsidRDefault="00895894">
      <w:pPr>
        <w:pStyle w:val="TOC1"/>
        <w:rPr>
          <w:rFonts w:asciiTheme="minorHAnsi" w:eastAsiaTheme="minorEastAsia" w:hAnsiTheme="minorHAnsi" w:cstheme="minorBidi"/>
          <w:b w:val="0"/>
          <w:lang w:eastAsia="en-AU"/>
        </w:rPr>
      </w:pPr>
      <w:hyperlink w:anchor="_Toc406572298" w:history="1">
        <w:r w:rsidR="00026D68" w:rsidRPr="007C6E5D">
          <w:rPr>
            <w:rStyle w:val="Hyperlink"/>
          </w:rPr>
          <w:t>2.</w:t>
        </w:r>
        <w:r w:rsidR="00026D68">
          <w:rPr>
            <w:rFonts w:asciiTheme="minorHAnsi" w:eastAsiaTheme="minorEastAsia" w:hAnsiTheme="minorHAnsi" w:cstheme="minorBidi"/>
            <w:b w:val="0"/>
            <w:lang w:eastAsia="en-AU"/>
          </w:rPr>
          <w:tab/>
        </w:r>
        <w:r w:rsidR="00026D68" w:rsidRPr="007C6E5D">
          <w:rPr>
            <w:rStyle w:val="Hyperlink"/>
          </w:rPr>
          <w:t>Scope</w:t>
        </w:r>
        <w:r w:rsidR="00026D68">
          <w:rPr>
            <w:webHidden/>
          </w:rPr>
          <w:tab/>
        </w:r>
        <w:r w:rsidR="00026D68">
          <w:rPr>
            <w:webHidden/>
          </w:rPr>
          <w:fldChar w:fldCharType="begin"/>
        </w:r>
        <w:r w:rsidR="00026D68">
          <w:rPr>
            <w:webHidden/>
          </w:rPr>
          <w:instrText xml:space="preserve"> PAGEREF _Toc406572298 \h </w:instrText>
        </w:r>
        <w:r w:rsidR="00026D68">
          <w:rPr>
            <w:webHidden/>
          </w:rPr>
        </w:r>
        <w:r w:rsidR="00026D68">
          <w:rPr>
            <w:webHidden/>
          </w:rPr>
          <w:fldChar w:fldCharType="separate"/>
        </w:r>
        <w:r w:rsidR="00026D68">
          <w:rPr>
            <w:webHidden/>
          </w:rPr>
          <w:t>3</w:t>
        </w:r>
        <w:r w:rsidR="00026D68">
          <w:rPr>
            <w:webHidden/>
          </w:rPr>
          <w:fldChar w:fldCharType="end"/>
        </w:r>
      </w:hyperlink>
    </w:p>
    <w:p w14:paraId="329CDD44" w14:textId="77777777" w:rsidR="00026D68" w:rsidRDefault="00895894">
      <w:pPr>
        <w:pStyle w:val="TOC1"/>
        <w:rPr>
          <w:rFonts w:asciiTheme="minorHAnsi" w:eastAsiaTheme="minorEastAsia" w:hAnsiTheme="minorHAnsi" w:cstheme="minorBidi"/>
          <w:b w:val="0"/>
          <w:lang w:eastAsia="en-AU"/>
        </w:rPr>
      </w:pPr>
      <w:hyperlink w:anchor="_Toc406572299" w:history="1">
        <w:r w:rsidR="00026D68" w:rsidRPr="007C6E5D">
          <w:rPr>
            <w:rStyle w:val="Hyperlink"/>
          </w:rPr>
          <w:t>3.</w:t>
        </w:r>
        <w:r w:rsidR="00026D68">
          <w:rPr>
            <w:rFonts w:asciiTheme="minorHAnsi" w:eastAsiaTheme="minorEastAsia" w:hAnsiTheme="minorHAnsi" w:cstheme="minorBidi"/>
            <w:b w:val="0"/>
            <w:lang w:eastAsia="en-AU"/>
          </w:rPr>
          <w:tab/>
        </w:r>
        <w:r w:rsidR="00026D68" w:rsidRPr="007C6E5D">
          <w:rPr>
            <w:rStyle w:val="Hyperlink"/>
          </w:rPr>
          <w:t>Responsibilities</w:t>
        </w:r>
        <w:r w:rsidR="00026D68">
          <w:rPr>
            <w:webHidden/>
          </w:rPr>
          <w:tab/>
        </w:r>
        <w:r w:rsidR="00026D68">
          <w:rPr>
            <w:webHidden/>
          </w:rPr>
          <w:fldChar w:fldCharType="begin"/>
        </w:r>
        <w:r w:rsidR="00026D68">
          <w:rPr>
            <w:webHidden/>
          </w:rPr>
          <w:instrText xml:space="preserve"> PAGEREF _Toc406572299 \h </w:instrText>
        </w:r>
        <w:r w:rsidR="00026D68">
          <w:rPr>
            <w:webHidden/>
          </w:rPr>
        </w:r>
        <w:r w:rsidR="00026D68">
          <w:rPr>
            <w:webHidden/>
          </w:rPr>
          <w:fldChar w:fldCharType="separate"/>
        </w:r>
        <w:r w:rsidR="00026D68">
          <w:rPr>
            <w:webHidden/>
          </w:rPr>
          <w:t>3</w:t>
        </w:r>
        <w:r w:rsidR="00026D68">
          <w:rPr>
            <w:webHidden/>
          </w:rPr>
          <w:fldChar w:fldCharType="end"/>
        </w:r>
      </w:hyperlink>
    </w:p>
    <w:p w14:paraId="46E15797" w14:textId="77777777" w:rsidR="00026D68" w:rsidRDefault="00895894">
      <w:pPr>
        <w:pStyle w:val="TOC1"/>
        <w:rPr>
          <w:rFonts w:asciiTheme="minorHAnsi" w:eastAsiaTheme="minorEastAsia" w:hAnsiTheme="minorHAnsi" w:cstheme="minorBidi"/>
          <w:b w:val="0"/>
          <w:lang w:eastAsia="en-AU"/>
        </w:rPr>
      </w:pPr>
      <w:hyperlink w:anchor="_Toc406572300" w:history="1">
        <w:r w:rsidR="00026D68" w:rsidRPr="007C6E5D">
          <w:rPr>
            <w:rStyle w:val="Hyperlink"/>
          </w:rPr>
          <w:t>4.</w:t>
        </w:r>
        <w:r w:rsidR="00026D68">
          <w:rPr>
            <w:rFonts w:asciiTheme="minorHAnsi" w:eastAsiaTheme="minorEastAsia" w:hAnsiTheme="minorHAnsi" w:cstheme="minorBidi"/>
            <w:b w:val="0"/>
            <w:lang w:eastAsia="en-AU"/>
          </w:rPr>
          <w:tab/>
        </w:r>
        <w:r w:rsidR="00026D68" w:rsidRPr="007C6E5D">
          <w:rPr>
            <w:rStyle w:val="Hyperlink"/>
          </w:rPr>
          <w:t>Procedure</w:t>
        </w:r>
        <w:r w:rsidR="00026D68">
          <w:rPr>
            <w:webHidden/>
          </w:rPr>
          <w:tab/>
        </w:r>
        <w:r w:rsidR="00026D68">
          <w:rPr>
            <w:webHidden/>
          </w:rPr>
          <w:fldChar w:fldCharType="begin"/>
        </w:r>
        <w:r w:rsidR="00026D68">
          <w:rPr>
            <w:webHidden/>
          </w:rPr>
          <w:instrText xml:space="preserve"> PAGEREF _Toc406572300 \h </w:instrText>
        </w:r>
        <w:r w:rsidR="00026D68">
          <w:rPr>
            <w:webHidden/>
          </w:rPr>
        </w:r>
        <w:r w:rsidR="00026D68">
          <w:rPr>
            <w:webHidden/>
          </w:rPr>
          <w:fldChar w:fldCharType="separate"/>
        </w:r>
        <w:r w:rsidR="00026D68">
          <w:rPr>
            <w:webHidden/>
          </w:rPr>
          <w:t>3</w:t>
        </w:r>
        <w:r w:rsidR="00026D68">
          <w:rPr>
            <w:webHidden/>
          </w:rPr>
          <w:fldChar w:fldCharType="end"/>
        </w:r>
      </w:hyperlink>
    </w:p>
    <w:p w14:paraId="4DEA062F" w14:textId="77777777" w:rsidR="00026D68" w:rsidRDefault="00895894">
      <w:pPr>
        <w:pStyle w:val="TOC2"/>
        <w:rPr>
          <w:rFonts w:asciiTheme="minorHAnsi" w:eastAsiaTheme="minorEastAsia" w:hAnsiTheme="minorHAnsi" w:cstheme="minorBidi"/>
          <w:lang w:eastAsia="en-AU"/>
        </w:rPr>
      </w:pPr>
      <w:hyperlink w:anchor="_Toc406572301" w:history="1">
        <w:r w:rsidR="00026D68" w:rsidRPr="007C6E5D">
          <w:rPr>
            <w:rStyle w:val="Hyperlink"/>
          </w:rPr>
          <w:t>4.1.</w:t>
        </w:r>
        <w:r w:rsidR="00026D68">
          <w:rPr>
            <w:rFonts w:asciiTheme="minorHAnsi" w:eastAsiaTheme="minorEastAsia" w:hAnsiTheme="minorHAnsi" w:cstheme="minorBidi"/>
            <w:lang w:eastAsia="en-AU"/>
          </w:rPr>
          <w:tab/>
        </w:r>
        <w:r w:rsidR="00026D68" w:rsidRPr="007C6E5D">
          <w:rPr>
            <w:rStyle w:val="Hyperlink"/>
          </w:rPr>
          <w:t>Feedback system</w:t>
        </w:r>
        <w:r w:rsidR="00026D68">
          <w:rPr>
            <w:webHidden/>
          </w:rPr>
          <w:tab/>
        </w:r>
        <w:r w:rsidR="00026D68">
          <w:rPr>
            <w:webHidden/>
          </w:rPr>
          <w:fldChar w:fldCharType="begin"/>
        </w:r>
        <w:r w:rsidR="00026D68">
          <w:rPr>
            <w:webHidden/>
          </w:rPr>
          <w:instrText xml:space="preserve"> PAGEREF _Toc406572301 \h </w:instrText>
        </w:r>
        <w:r w:rsidR="00026D68">
          <w:rPr>
            <w:webHidden/>
          </w:rPr>
        </w:r>
        <w:r w:rsidR="00026D68">
          <w:rPr>
            <w:webHidden/>
          </w:rPr>
          <w:fldChar w:fldCharType="separate"/>
        </w:r>
        <w:r w:rsidR="00026D68">
          <w:rPr>
            <w:webHidden/>
          </w:rPr>
          <w:t>3</w:t>
        </w:r>
        <w:r w:rsidR="00026D68">
          <w:rPr>
            <w:webHidden/>
          </w:rPr>
          <w:fldChar w:fldCharType="end"/>
        </w:r>
      </w:hyperlink>
    </w:p>
    <w:p w14:paraId="25FC1A1C" w14:textId="77777777" w:rsidR="00026D68" w:rsidRDefault="00895894">
      <w:pPr>
        <w:pStyle w:val="TOC2"/>
        <w:rPr>
          <w:rFonts w:asciiTheme="minorHAnsi" w:eastAsiaTheme="minorEastAsia" w:hAnsiTheme="minorHAnsi" w:cstheme="minorBidi"/>
          <w:lang w:eastAsia="en-AU"/>
        </w:rPr>
      </w:pPr>
      <w:hyperlink w:anchor="_Toc406572302" w:history="1">
        <w:r w:rsidR="00026D68" w:rsidRPr="007C6E5D">
          <w:rPr>
            <w:rStyle w:val="Hyperlink"/>
          </w:rPr>
          <w:t>4.2.</w:t>
        </w:r>
        <w:r w:rsidR="00026D68">
          <w:rPr>
            <w:rFonts w:asciiTheme="minorHAnsi" w:eastAsiaTheme="minorEastAsia" w:hAnsiTheme="minorHAnsi" w:cstheme="minorBidi"/>
            <w:lang w:eastAsia="en-AU"/>
          </w:rPr>
          <w:tab/>
        </w:r>
        <w:r w:rsidR="00026D68" w:rsidRPr="007C6E5D">
          <w:rPr>
            <w:rStyle w:val="Hyperlink"/>
          </w:rPr>
          <w:t>Customer satisfaction</w:t>
        </w:r>
        <w:r w:rsidR="00026D68">
          <w:rPr>
            <w:webHidden/>
          </w:rPr>
          <w:tab/>
        </w:r>
        <w:r w:rsidR="00026D68">
          <w:rPr>
            <w:webHidden/>
          </w:rPr>
          <w:fldChar w:fldCharType="begin"/>
        </w:r>
        <w:r w:rsidR="00026D68">
          <w:rPr>
            <w:webHidden/>
          </w:rPr>
          <w:instrText xml:space="preserve"> PAGEREF _Toc406572302 \h </w:instrText>
        </w:r>
        <w:r w:rsidR="00026D68">
          <w:rPr>
            <w:webHidden/>
          </w:rPr>
        </w:r>
        <w:r w:rsidR="00026D68">
          <w:rPr>
            <w:webHidden/>
          </w:rPr>
          <w:fldChar w:fldCharType="separate"/>
        </w:r>
        <w:r w:rsidR="00026D68">
          <w:rPr>
            <w:webHidden/>
          </w:rPr>
          <w:t>4</w:t>
        </w:r>
        <w:r w:rsidR="00026D68">
          <w:rPr>
            <w:webHidden/>
          </w:rPr>
          <w:fldChar w:fldCharType="end"/>
        </w:r>
      </w:hyperlink>
    </w:p>
    <w:p w14:paraId="53826043" w14:textId="77777777" w:rsidR="00026D68" w:rsidRDefault="00895894">
      <w:pPr>
        <w:pStyle w:val="TOC2"/>
        <w:rPr>
          <w:rFonts w:asciiTheme="minorHAnsi" w:eastAsiaTheme="minorEastAsia" w:hAnsiTheme="minorHAnsi" w:cstheme="minorBidi"/>
          <w:lang w:eastAsia="en-AU"/>
        </w:rPr>
      </w:pPr>
      <w:hyperlink w:anchor="_Toc406572303" w:history="1">
        <w:r w:rsidR="00026D68" w:rsidRPr="007C6E5D">
          <w:rPr>
            <w:rStyle w:val="Hyperlink"/>
          </w:rPr>
          <w:t>4.3.</w:t>
        </w:r>
        <w:r w:rsidR="00026D68">
          <w:rPr>
            <w:rFonts w:asciiTheme="minorHAnsi" w:eastAsiaTheme="minorEastAsia" w:hAnsiTheme="minorHAnsi" w:cstheme="minorBidi"/>
            <w:lang w:eastAsia="en-AU"/>
          </w:rPr>
          <w:tab/>
        </w:r>
        <w:r w:rsidR="00026D68" w:rsidRPr="007C6E5D">
          <w:rPr>
            <w:rStyle w:val="Hyperlink"/>
          </w:rPr>
          <w:t>Analysis of customer satisfaction results</w:t>
        </w:r>
        <w:r w:rsidR="00026D68">
          <w:rPr>
            <w:webHidden/>
          </w:rPr>
          <w:tab/>
        </w:r>
        <w:r w:rsidR="00026D68">
          <w:rPr>
            <w:webHidden/>
          </w:rPr>
          <w:fldChar w:fldCharType="begin"/>
        </w:r>
        <w:r w:rsidR="00026D68">
          <w:rPr>
            <w:webHidden/>
          </w:rPr>
          <w:instrText xml:space="preserve"> PAGEREF _Toc406572303 \h </w:instrText>
        </w:r>
        <w:r w:rsidR="00026D68">
          <w:rPr>
            <w:webHidden/>
          </w:rPr>
        </w:r>
        <w:r w:rsidR="00026D68">
          <w:rPr>
            <w:webHidden/>
          </w:rPr>
          <w:fldChar w:fldCharType="separate"/>
        </w:r>
        <w:r w:rsidR="00026D68">
          <w:rPr>
            <w:webHidden/>
          </w:rPr>
          <w:t>5</w:t>
        </w:r>
        <w:r w:rsidR="00026D68">
          <w:rPr>
            <w:webHidden/>
          </w:rPr>
          <w:fldChar w:fldCharType="end"/>
        </w:r>
      </w:hyperlink>
    </w:p>
    <w:p w14:paraId="5F2E1C71" w14:textId="77777777" w:rsidR="00DA607B" w:rsidRDefault="00DA607B" w:rsidP="003955C4">
      <w:pPr>
        <w:tabs>
          <w:tab w:val="left" w:pos="9356"/>
        </w:tabs>
      </w:pPr>
      <w:r>
        <w:rPr>
          <w:noProof/>
        </w:rPr>
        <w:fldChar w:fldCharType="end"/>
      </w:r>
    </w:p>
    <w:p w14:paraId="5F2E1C72" w14:textId="77777777" w:rsidR="00DA607B" w:rsidRPr="00587F48" w:rsidRDefault="00DA607B" w:rsidP="00DA607B">
      <w:pPr>
        <w:pStyle w:val="Instruction"/>
      </w:pPr>
      <w:bookmarkStart w:id="2" w:name="_GoBack"/>
      <w:bookmarkEnd w:id="2"/>
      <w:r>
        <w:br w:type="page"/>
      </w:r>
      <w:bookmarkEnd w:id="0"/>
      <w:r w:rsidRPr="00587F48">
        <w:lastRenderedPageBreak/>
        <w:t>Customer satisfaction is a requirement of ISO 9001 but not of either ISO 13485 or CFR 820.</w:t>
      </w:r>
    </w:p>
    <w:p w14:paraId="5F2E1C73" w14:textId="77777777" w:rsidR="00DA607B" w:rsidRPr="00587F48" w:rsidRDefault="00DA607B" w:rsidP="00DA607B">
      <w:pPr>
        <w:pStyle w:val="Instruction"/>
      </w:pPr>
      <w:r w:rsidRPr="00587F48">
        <w:t>To comply with ISO 13485 only, remove customer satisfaction from the title and the related customer satisfaction sections of this procedure. Ensure the feedback system includes collecting and monitoring information relating to meeting customer requirements (refer ISO 13485 Clause 8.2.1, Feedback).</w:t>
      </w:r>
    </w:p>
    <w:p w14:paraId="5F2E1C74" w14:textId="77777777" w:rsidR="00DA607B" w:rsidRPr="00587F48" w:rsidRDefault="00DA607B" w:rsidP="00DA607B">
      <w:pPr>
        <w:pStyle w:val="Instruction"/>
      </w:pPr>
      <w:r w:rsidRPr="00587F48">
        <w:t>This procedure is intended as an example only of how a feedback system can be documented.</w:t>
      </w:r>
    </w:p>
    <w:p w14:paraId="5F2E1C75" w14:textId="77777777" w:rsidR="00DA607B" w:rsidRPr="00587F48" w:rsidRDefault="00DA607B" w:rsidP="00DA607B">
      <w:pPr>
        <w:pStyle w:val="Heading1"/>
        <w:numPr>
          <w:ilvl w:val="0"/>
          <w:numId w:val="9"/>
        </w:numPr>
        <w:spacing w:before="480" w:after="200" w:line="240" w:lineRule="auto"/>
      </w:pPr>
      <w:bookmarkStart w:id="3" w:name="_Toc236042217"/>
      <w:bookmarkStart w:id="4" w:name="_Toc406572297"/>
      <w:r>
        <w:t>Purpose</w:t>
      </w:r>
      <w:bookmarkEnd w:id="3"/>
      <w:bookmarkEnd w:id="4"/>
    </w:p>
    <w:p w14:paraId="5F2E1C76" w14:textId="77777777" w:rsidR="00DA607B" w:rsidRPr="00587F48" w:rsidRDefault="00DA607B" w:rsidP="00DA607B">
      <w:r w:rsidRPr="00587F48">
        <w:t>This procedure describes a system, provides instructions and assigns responsibilities for gathering and analysing post-production feedback and determining customer satisfaction.</w:t>
      </w:r>
    </w:p>
    <w:p w14:paraId="5F2E1C77" w14:textId="4A974FDB" w:rsidR="00DA607B" w:rsidRPr="00587F48" w:rsidRDefault="00026D68" w:rsidP="00DA607B">
      <w:pPr>
        <w:pStyle w:val="Heading1"/>
        <w:numPr>
          <w:ilvl w:val="0"/>
          <w:numId w:val="9"/>
        </w:numPr>
        <w:spacing w:before="480" w:after="200" w:line="240" w:lineRule="auto"/>
      </w:pPr>
      <w:bookmarkStart w:id="5" w:name="_Toc406572298"/>
      <w:r>
        <w:t>Scope</w:t>
      </w:r>
      <w:bookmarkEnd w:id="5"/>
    </w:p>
    <w:p w14:paraId="5F2E1C78" w14:textId="06AF0E03" w:rsidR="00DA607B" w:rsidRPr="00587F48" w:rsidRDefault="00DA607B" w:rsidP="00DA607B">
      <w:r w:rsidRPr="00587F48">
        <w:t>Th</w:t>
      </w:r>
      <w:r w:rsidR="00026D68">
        <w:t>e scope of th</w:t>
      </w:r>
      <w:r w:rsidRPr="00587F48">
        <w:t xml:space="preserve">is procedure </w:t>
      </w:r>
      <w:r w:rsidR="00026D68">
        <w:t>includes</w:t>
      </w:r>
      <w:r w:rsidRPr="00587F48">
        <w:t xml:space="preserve"> products, delivery, servicing and other activities bearing on product suitability and customer satisfaction</w:t>
      </w:r>
      <w:r w:rsidR="00026D68" w:rsidRPr="00026D68">
        <w:t xml:space="preserve"> </w:t>
      </w:r>
      <w:r w:rsidR="00026D68">
        <w:t>at</w:t>
      </w:r>
      <w:r w:rsidR="00026D68" w:rsidRPr="00A632AC">
        <w:t xml:space="preserve"> </w:t>
      </w:r>
      <w:sdt>
        <w:sdtPr>
          <w:alias w:val="Company"/>
          <w:tag w:val=""/>
          <w:id w:val="-1213650521"/>
          <w:placeholder>
            <w:docPart w:val="3258B2EC4F134062991A3DEDE7F59622"/>
          </w:placeholder>
          <w:showingPlcHdr/>
          <w:dataBinding w:prefixMappings="xmlns:ns0='http://schemas.openxmlformats.org/officeDocument/2006/extended-properties' " w:xpath="/ns0:Properties[1]/ns0:Company[1]" w:storeItemID="{6668398D-A668-4E3E-A5EB-62B293D839F1}"/>
          <w:text/>
        </w:sdtPr>
        <w:sdtEndPr/>
        <w:sdtContent>
          <w:r w:rsidR="009A3651" w:rsidRPr="00E8158D">
            <w:rPr>
              <w:rStyle w:val="PlaceholderText"/>
            </w:rPr>
            <w:t>[Company]</w:t>
          </w:r>
        </w:sdtContent>
      </w:sdt>
      <w:r w:rsidRPr="00587F48">
        <w:t>.</w:t>
      </w:r>
    </w:p>
    <w:p w14:paraId="5F2E1C79" w14:textId="77777777" w:rsidR="00DA607B" w:rsidRDefault="00DA607B" w:rsidP="00DA607B">
      <w:pPr>
        <w:pStyle w:val="Heading1"/>
        <w:numPr>
          <w:ilvl w:val="0"/>
          <w:numId w:val="9"/>
        </w:numPr>
        <w:spacing w:before="480" w:line="240" w:lineRule="atLeast"/>
      </w:pPr>
      <w:bookmarkStart w:id="6" w:name="_Toc251226545"/>
      <w:bookmarkStart w:id="7" w:name="_Toc406572299"/>
      <w:bookmarkStart w:id="8" w:name="_Toc236042219"/>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6"/>
        <w:gridCol w:w="6565"/>
      </w:tblGrid>
      <w:tr w:rsidR="00DA607B" w14:paraId="5F2E1C7C" w14:textId="77777777" w:rsidTr="003955C4">
        <w:tc>
          <w:tcPr>
            <w:tcW w:w="2086" w:type="dxa"/>
          </w:tcPr>
          <w:p w14:paraId="5F2E1C7A" w14:textId="77777777" w:rsidR="00DA607B" w:rsidRDefault="00DA607B" w:rsidP="004900C5">
            <w:pPr>
              <w:pStyle w:val="Tableheadingcentre"/>
            </w:pPr>
            <w:r>
              <w:t>Role</w:t>
            </w:r>
          </w:p>
        </w:tc>
        <w:tc>
          <w:tcPr>
            <w:tcW w:w="6565" w:type="dxa"/>
          </w:tcPr>
          <w:p w14:paraId="5F2E1C7B" w14:textId="77777777" w:rsidR="00DA607B" w:rsidRDefault="00DA607B" w:rsidP="004900C5">
            <w:pPr>
              <w:pStyle w:val="Tableheadingleft"/>
            </w:pPr>
            <w:r>
              <w:t>Responsibility</w:t>
            </w:r>
          </w:p>
        </w:tc>
      </w:tr>
      <w:tr w:rsidR="00DA607B" w14:paraId="5F2E1C7F" w14:textId="77777777" w:rsidTr="003955C4">
        <w:tc>
          <w:tcPr>
            <w:tcW w:w="2086" w:type="dxa"/>
          </w:tcPr>
          <w:p w14:paraId="5F2E1C7D" w14:textId="77777777" w:rsidR="00DA607B" w:rsidRDefault="00DA607B" w:rsidP="004900C5">
            <w:pPr>
              <w:pStyle w:val="Tabletextleft"/>
            </w:pPr>
            <w:r>
              <w:t>All personnel</w:t>
            </w:r>
          </w:p>
        </w:tc>
        <w:tc>
          <w:tcPr>
            <w:tcW w:w="6565" w:type="dxa"/>
          </w:tcPr>
          <w:p w14:paraId="5F2E1C7E" w14:textId="77777777" w:rsidR="00DA607B" w:rsidRDefault="00DA607B" w:rsidP="004900C5">
            <w:pPr>
              <w:pStyle w:val="Tabletextleft"/>
            </w:pPr>
          </w:p>
        </w:tc>
      </w:tr>
      <w:tr w:rsidR="00DA607B" w14:paraId="5F2E1C82" w14:textId="77777777" w:rsidTr="003955C4">
        <w:tc>
          <w:tcPr>
            <w:tcW w:w="2086" w:type="dxa"/>
          </w:tcPr>
          <w:p w14:paraId="5F2E1C80" w14:textId="77777777" w:rsidR="00DA607B" w:rsidRDefault="00DA607B" w:rsidP="004900C5">
            <w:pPr>
              <w:pStyle w:val="Tabletextleft"/>
            </w:pPr>
            <w:r>
              <w:t>Quality Manager</w:t>
            </w:r>
          </w:p>
        </w:tc>
        <w:tc>
          <w:tcPr>
            <w:tcW w:w="6565" w:type="dxa"/>
          </w:tcPr>
          <w:p w14:paraId="5F2E1C81" w14:textId="77777777" w:rsidR="00DA607B" w:rsidRDefault="00DA607B" w:rsidP="004900C5">
            <w:pPr>
              <w:pStyle w:val="Tabletextleft"/>
            </w:pPr>
          </w:p>
        </w:tc>
      </w:tr>
      <w:tr w:rsidR="00DA607B" w14:paraId="5F2E1C85" w14:textId="77777777" w:rsidTr="003955C4">
        <w:tc>
          <w:tcPr>
            <w:tcW w:w="2086" w:type="dxa"/>
          </w:tcPr>
          <w:p w14:paraId="5F2E1C83" w14:textId="77777777" w:rsidR="00DA607B" w:rsidRDefault="00DA607B" w:rsidP="004900C5">
            <w:pPr>
              <w:pStyle w:val="Tabletextleft"/>
            </w:pPr>
            <w:r>
              <w:t>Customer Complaints Manager</w:t>
            </w:r>
          </w:p>
        </w:tc>
        <w:tc>
          <w:tcPr>
            <w:tcW w:w="6565" w:type="dxa"/>
          </w:tcPr>
          <w:p w14:paraId="5F2E1C84" w14:textId="77777777" w:rsidR="00DA607B" w:rsidRDefault="00DA607B" w:rsidP="004900C5">
            <w:pPr>
              <w:pStyle w:val="Tabletextleft"/>
            </w:pPr>
          </w:p>
        </w:tc>
      </w:tr>
      <w:tr w:rsidR="00DA607B" w14:paraId="5F2E1C88" w14:textId="77777777" w:rsidTr="003955C4">
        <w:tc>
          <w:tcPr>
            <w:tcW w:w="2086" w:type="dxa"/>
          </w:tcPr>
          <w:p w14:paraId="5F2E1C86" w14:textId="77777777" w:rsidR="00DA607B" w:rsidRDefault="00DA607B" w:rsidP="004900C5">
            <w:pPr>
              <w:pStyle w:val="Tabletextleft"/>
            </w:pPr>
            <w:r>
              <w:t>Marketing Manager</w:t>
            </w:r>
          </w:p>
        </w:tc>
        <w:tc>
          <w:tcPr>
            <w:tcW w:w="6565" w:type="dxa"/>
          </w:tcPr>
          <w:p w14:paraId="5F2E1C87" w14:textId="77777777" w:rsidR="00DA607B" w:rsidRDefault="00DA607B" w:rsidP="004900C5">
            <w:pPr>
              <w:pStyle w:val="Tabletextleft"/>
            </w:pPr>
          </w:p>
        </w:tc>
      </w:tr>
    </w:tbl>
    <w:p w14:paraId="5F2E1C89" w14:textId="77777777" w:rsidR="00DA607B" w:rsidRPr="005D12FB" w:rsidRDefault="00DA607B" w:rsidP="00DA607B">
      <w:pPr>
        <w:pStyle w:val="Instruction"/>
      </w:pPr>
      <w:r>
        <w:t>Amend roles and responsibilities as applicable for your company processes and structure.</w:t>
      </w:r>
    </w:p>
    <w:p w14:paraId="5F2E1C8A" w14:textId="77777777" w:rsidR="00DA607B" w:rsidRPr="00587F48" w:rsidRDefault="00DA607B" w:rsidP="00DA607B">
      <w:pPr>
        <w:pStyle w:val="Heading1"/>
        <w:numPr>
          <w:ilvl w:val="0"/>
          <w:numId w:val="9"/>
        </w:numPr>
        <w:spacing w:before="480" w:after="200" w:line="240" w:lineRule="auto"/>
      </w:pPr>
      <w:bookmarkStart w:id="9" w:name="_Toc406572300"/>
      <w:r>
        <w:t>Procedure</w:t>
      </w:r>
      <w:bookmarkEnd w:id="8"/>
      <w:bookmarkEnd w:id="9"/>
    </w:p>
    <w:p w14:paraId="5F2E1C8B" w14:textId="77777777" w:rsidR="00DA607B" w:rsidRPr="00587F48" w:rsidRDefault="00DA607B" w:rsidP="00DA607B">
      <w:pPr>
        <w:pStyle w:val="Heading2"/>
        <w:numPr>
          <w:ilvl w:val="1"/>
          <w:numId w:val="9"/>
        </w:numPr>
        <w:tabs>
          <w:tab w:val="left" w:pos="900"/>
        </w:tabs>
        <w:spacing w:before="360" w:after="200" w:line="240" w:lineRule="auto"/>
      </w:pPr>
      <w:bookmarkStart w:id="10" w:name="_Toc222199917"/>
      <w:bookmarkStart w:id="11" w:name="_Toc226371956"/>
      <w:bookmarkStart w:id="12" w:name="_Toc236042220"/>
      <w:bookmarkStart w:id="13" w:name="_Toc406572301"/>
      <w:r w:rsidRPr="00587F48">
        <w:t>Feedback system</w:t>
      </w:r>
      <w:bookmarkEnd w:id="10"/>
      <w:bookmarkEnd w:id="11"/>
      <w:bookmarkEnd w:id="12"/>
      <w:bookmarkEnd w:id="13"/>
    </w:p>
    <w:p w14:paraId="5F2E1C8C" w14:textId="77777777" w:rsidR="00DA607B" w:rsidRDefault="00DA607B" w:rsidP="00DA607B">
      <w:r w:rsidRPr="00587F48">
        <w:t>The feedback system collects and analyses information about post-production performance of products. It provides an early warning of quality problems and an input to corrective and preventive actions.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5"/>
        <w:gridCol w:w="6516"/>
      </w:tblGrid>
      <w:tr w:rsidR="00DA607B" w14:paraId="5F2E1C8F" w14:textId="77777777" w:rsidTr="003955C4">
        <w:trPr>
          <w:tblHeader/>
        </w:trPr>
        <w:tc>
          <w:tcPr>
            <w:tcW w:w="2135" w:type="dxa"/>
          </w:tcPr>
          <w:p w14:paraId="5F2E1C8D" w14:textId="77777777" w:rsidR="00DA607B" w:rsidRDefault="00DA607B" w:rsidP="004900C5">
            <w:pPr>
              <w:pStyle w:val="Tableheadingleft"/>
            </w:pPr>
            <w:r>
              <w:t>Feedback Sources</w:t>
            </w:r>
          </w:p>
        </w:tc>
        <w:tc>
          <w:tcPr>
            <w:tcW w:w="6516" w:type="dxa"/>
          </w:tcPr>
          <w:p w14:paraId="5F2E1C8E" w14:textId="77777777" w:rsidR="00DA607B" w:rsidRDefault="00DA607B" w:rsidP="004900C5">
            <w:pPr>
              <w:pStyle w:val="Tableheadingleft"/>
            </w:pPr>
            <w:r>
              <w:t>Description</w:t>
            </w:r>
          </w:p>
        </w:tc>
      </w:tr>
      <w:tr w:rsidR="00DA607B" w14:paraId="5F2E1C92" w14:textId="77777777" w:rsidTr="003955C4">
        <w:tc>
          <w:tcPr>
            <w:tcW w:w="2135" w:type="dxa"/>
          </w:tcPr>
          <w:p w14:paraId="5F2E1C90" w14:textId="77777777" w:rsidR="00DA607B" w:rsidRDefault="00DA607B" w:rsidP="004900C5">
            <w:pPr>
              <w:pStyle w:val="Tabletextleft"/>
            </w:pPr>
            <w:r w:rsidRPr="00587F48">
              <w:t>Customer complaints</w:t>
            </w:r>
          </w:p>
        </w:tc>
        <w:tc>
          <w:tcPr>
            <w:tcW w:w="6516" w:type="dxa"/>
          </w:tcPr>
          <w:p w14:paraId="5F2E1C91" w14:textId="77777777" w:rsidR="00DA607B" w:rsidRDefault="00DA607B" w:rsidP="004900C5">
            <w:pPr>
              <w:pStyle w:val="Tabletextleft"/>
            </w:pPr>
            <w:r w:rsidRPr="00587F48">
              <w:t>Complaints are collected, classified and analysed as per</w:t>
            </w:r>
            <w:r>
              <w:t xml:space="preserve"> </w:t>
            </w:r>
            <w:r w:rsidRPr="00622184">
              <w:rPr>
                <w:rStyle w:val="SubtleEmphasis"/>
              </w:rPr>
              <w:t>Procedure QP809:</w:t>
            </w:r>
            <w:r w:rsidRPr="00C33B5E">
              <w:rPr>
                <w:i/>
              </w:rPr>
              <w:t xml:space="preserve"> Customer Complaints</w:t>
            </w:r>
            <w:r w:rsidRPr="00587F48">
              <w:t>. Complaints related to product quality are investigated and evaluated by QA.</w:t>
            </w:r>
          </w:p>
        </w:tc>
      </w:tr>
      <w:tr w:rsidR="00DA607B" w14:paraId="5F2E1C95" w14:textId="77777777" w:rsidTr="003955C4">
        <w:tc>
          <w:tcPr>
            <w:tcW w:w="2135" w:type="dxa"/>
          </w:tcPr>
          <w:p w14:paraId="5F2E1C93" w14:textId="77777777" w:rsidR="00DA607B" w:rsidRDefault="00DA607B" w:rsidP="004900C5">
            <w:pPr>
              <w:pStyle w:val="Tabletextleft"/>
            </w:pPr>
            <w:r w:rsidRPr="00587F48">
              <w:t>Returned products</w:t>
            </w:r>
          </w:p>
        </w:tc>
        <w:tc>
          <w:tcPr>
            <w:tcW w:w="6516" w:type="dxa"/>
          </w:tcPr>
          <w:p w14:paraId="5F2E1C94" w14:textId="77777777" w:rsidR="00DA607B" w:rsidRDefault="00DA607B" w:rsidP="004900C5">
            <w:pPr>
              <w:pStyle w:val="Tabletextleft"/>
            </w:pPr>
            <w:r w:rsidRPr="00587F48">
              <w:t>Returned products (defective) are inspected and evaluated as per</w:t>
            </w:r>
            <w:r>
              <w:t xml:space="preserve"> </w:t>
            </w:r>
            <w:r w:rsidRPr="00622184">
              <w:rPr>
                <w:rStyle w:val="SubtleEmphasis"/>
              </w:rPr>
              <w:t xml:space="preserve">Procedure </w:t>
            </w:r>
            <w:r w:rsidRPr="00C33B5E">
              <w:rPr>
                <w:i/>
              </w:rPr>
              <w:t>QP805: Control of Non-conforming Product</w:t>
            </w:r>
            <w:r w:rsidRPr="00587F48">
              <w:t>. Reports are evaluated by QA and, where appropriate, corrective and/or preventive actions are initiated.</w:t>
            </w:r>
          </w:p>
        </w:tc>
      </w:tr>
      <w:tr w:rsidR="00DA607B" w14:paraId="5F2E1C98" w14:textId="77777777" w:rsidTr="003955C4">
        <w:tc>
          <w:tcPr>
            <w:tcW w:w="2135" w:type="dxa"/>
          </w:tcPr>
          <w:p w14:paraId="5F2E1C96" w14:textId="77777777" w:rsidR="00DA607B" w:rsidRDefault="00DA607B" w:rsidP="004900C5">
            <w:pPr>
              <w:pStyle w:val="Tabletextleft"/>
            </w:pPr>
            <w:r w:rsidRPr="00587F48">
              <w:lastRenderedPageBreak/>
              <w:t>Service records</w:t>
            </w:r>
          </w:p>
        </w:tc>
        <w:tc>
          <w:tcPr>
            <w:tcW w:w="6516" w:type="dxa"/>
          </w:tcPr>
          <w:p w14:paraId="5F2E1C97" w14:textId="77777777" w:rsidR="00DA607B" w:rsidRDefault="00DA607B" w:rsidP="004900C5">
            <w:pPr>
              <w:pStyle w:val="Tabletextleft"/>
            </w:pPr>
            <w:r w:rsidRPr="00587F48">
              <w:t>Service records are analysed by the service department to identify any quality problems or systematic failures. Recurring issues are addressed by QA with formal corrective or preventive actions and documented as per</w:t>
            </w:r>
            <w:r>
              <w:t xml:space="preserve"> </w:t>
            </w:r>
            <w:r w:rsidRPr="00622184">
              <w:rPr>
                <w:rStyle w:val="SubtleEmphasis"/>
              </w:rPr>
              <w:t>Procedure</w:t>
            </w:r>
            <w:r w:rsidRPr="00587F48">
              <w:t xml:space="preserve"> </w:t>
            </w:r>
            <w:r w:rsidRPr="00C33B5E">
              <w:rPr>
                <w:i/>
              </w:rPr>
              <w:t>QP711: Installation and Servicing</w:t>
            </w:r>
            <w:r w:rsidRPr="00587F48">
              <w:t>.</w:t>
            </w:r>
          </w:p>
        </w:tc>
      </w:tr>
      <w:tr w:rsidR="00DA607B" w14:paraId="5F2E1C9B" w14:textId="77777777" w:rsidTr="003955C4">
        <w:tc>
          <w:tcPr>
            <w:tcW w:w="2135" w:type="dxa"/>
          </w:tcPr>
          <w:p w14:paraId="5F2E1C99" w14:textId="77777777" w:rsidR="00DA607B" w:rsidRDefault="00DA607B" w:rsidP="004900C5">
            <w:pPr>
              <w:pStyle w:val="Tabletextleft"/>
            </w:pPr>
            <w:r w:rsidRPr="00587F48">
              <w:t>Spare parts consumption</w:t>
            </w:r>
          </w:p>
        </w:tc>
        <w:tc>
          <w:tcPr>
            <w:tcW w:w="6516" w:type="dxa"/>
          </w:tcPr>
          <w:p w14:paraId="5F2E1C9A" w14:textId="77777777" w:rsidR="00DA607B" w:rsidRDefault="00DA607B" w:rsidP="004900C5">
            <w:pPr>
              <w:pStyle w:val="Tabletextleft"/>
            </w:pPr>
            <w:r w:rsidRPr="00587F48">
              <w:t>The sales department monitors orders for spare parts to identify trends that might indicate unusual failure rates. Trends are reported to QA for investigation and, where appropriate, follow-up corrective or preventive action.</w:t>
            </w:r>
          </w:p>
        </w:tc>
      </w:tr>
      <w:tr w:rsidR="00DA607B" w14:paraId="5F2E1C9E" w14:textId="77777777" w:rsidTr="003955C4">
        <w:tc>
          <w:tcPr>
            <w:tcW w:w="2135" w:type="dxa"/>
          </w:tcPr>
          <w:p w14:paraId="5F2E1C9C" w14:textId="77777777" w:rsidR="00DA607B" w:rsidRDefault="00DA607B" w:rsidP="004900C5">
            <w:pPr>
              <w:pStyle w:val="Tabletextleft"/>
            </w:pPr>
            <w:r w:rsidRPr="00587F48">
              <w:t>Clinical evaluations</w:t>
            </w:r>
          </w:p>
        </w:tc>
        <w:tc>
          <w:tcPr>
            <w:tcW w:w="6516" w:type="dxa"/>
          </w:tcPr>
          <w:p w14:paraId="5F2E1C9D" w14:textId="77777777" w:rsidR="00DA607B" w:rsidRDefault="00DA607B" w:rsidP="004900C5">
            <w:pPr>
              <w:pStyle w:val="Tabletextleft"/>
            </w:pPr>
            <w:r w:rsidRPr="00587F48">
              <w:t>Results of clinical studies (internal and external) are reviewed by engineering and QA to determine the need for any corrective or preventive actions.</w:t>
            </w:r>
          </w:p>
        </w:tc>
      </w:tr>
      <w:tr w:rsidR="00DA607B" w14:paraId="5F2E1CA1" w14:textId="77777777" w:rsidTr="003955C4">
        <w:tc>
          <w:tcPr>
            <w:tcW w:w="2135" w:type="dxa"/>
          </w:tcPr>
          <w:p w14:paraId="5F2E1C9F" w14:textId="77777777" w:rsidR="00DA607B" w:rsidRPr="00587F48" w:rsidRDefault="00DA607B" w:rsidP="004900C5">
            <w:pPr>
              <w:pStyle w:val="Tabletextleft"/>
            </w:pPr>
            <w:r w:rsidRPr="00587F48">
              <w:t>Reviews in professional publications</w:t>
            </w:r>
          </w:p>
        </w:tc>
        <w:tc>
          <w:tcPr>
            <w:tcW w:w="6516" w:type="dxa"/>
          </w:tcPr>
          <w:p w14:paraId="5F2E1CA0" w14:textId="77777777" w:rsidR="00DA607B" w:rsidRPr="00587F48" w:rsidRDefault="00DA607B" w:rsidP="004900C5">
            <w:pPr>
              <w:pStyle w:val="Tabletextleft"/>
            </w:pPr>
            <w:r w:rsidRPr="00587F48">
              <w:t xml:space="preserve">The </w:t>
            </w:r>
            <w:r>
              <w:t>M</w:t>
            </w:r>
            <w:r w:rsidRPr="00587F48">
              <w:t xml:space="preserve">arketing </w:t>
            </w:r>
            <w:r>
              <w:t>D</w:t>
            </w:r>
            <w:r w:rsidRPr="00587F48">
              <w:t>epartment monitors publications and other media to identify opinions and reviews concerning the company’s products. Information related to product design or quality is forwarded to engineering and QA for evaluation and, where appropriate, corrective or preventive action.</w:t>
            </w:r>
          </w:p>
        </w:tc>
      </w:tr>
    </w:tbl>
    <w:p w14:paraId="5F2E1CA2" w14:textId="77777777" w:rsidR="00DA607B" w:rsidRPr="00587F48" w:rsidRDefault="00DA607B" w:rsidP="00DA607B">
      <w:pPr>
        <w:pStyle w:val="Instruction"/>
      </w:pPr>
      <w:r>
        <w:t>Amend</w:t>
      </w:r>
      <w:r w:rsidRPr="00587F48">
        <w:t xml:space="preserve"> to </w:t>
      </w:r>
      <w:r>
        <w:t>reflect the practices of your company</w:t>
      </w:r>
      <w:r w:rsidRPr="00587F48">
        <w:t>.</w:t>
      </w:r>
    </w:p>
    <w:p w14:paraId="5F2E1CA3" w14:textId="77777777" w:rsidR="00DA607B" w:rsidRPr="00587F48" w:rsidRDefault="00DA607B" w:rsidP="00DA607B">
      <w:pPr>
        <w:pStyle w:val="Heading2"/>
        <w:numPr>
          <w:ilvl w:val="1"/>
          <w:numId w:val="9"/>
        </w:numPr>
        <w:tabs>
          <w:tab w:val="left" w:pos="900"/>
        </w:tabs>
        <w:spacing w:before="360" w:after="200" w:line="240" w:lineRule="auto"/>
      </w:pPr>
      <w:bookmarkStart w:id="14" w:name="_Toc222199918"/>
      <w:bookmarkStart w:id="15" w:name="_Toc226371957"/>
      <w:bookmarkStart w:id="16" w:name="_Toc236042221"/>
      <w:bookmarkStart w:id="17" w:name="_Toc406572302"/>
      <w:r w:rsidRPr="00587F48">
        <w:t>Customer satisfaction</w:t>
      </w:r>
      <w:bookmarkEnd w:id="14"/>
      <w:bookmarkEnd w:id="15"/>
      <w:bookmarkEnd w:id="16"/>
      <w:bookmarkEnd w:id="17"/>
    </w:p>
    <w:p w14:paraId="5F2E1CA4" w14:textId="77777777" w:rsidR="00DA607B" w:rsidRPr="00587F48" w:rsidRDefault="00DA607B" w:rsidP="00DA607B">
      <w:pPr>
        <w:pStyle w:val="Instruction"/>
      </w:pPr>
      <w:r w:rsidRPr="00587F48">
        <w:t>Customer satisfaction is based on collecting information from sources such as complaints, surveys and customer responses. Analyse the data in categories corresponding to relevant aspects of the product or service that are important to customers.</w:t>
      </w:r>
    </w:p>
    <w:p w14:paraId="5F2E1CA5" w14:textId="77777777" w:rsidR="00DA607B" w:rsidRPr="00587F48" w:rsidRDefault="00DA607B" w:rsidP="00DA607B">
      <w:pPr>
        <w:pStyle w:val="Instruction"/>
      </w:pPr>
      <w:r w:rsidRPr="00587F48">
        <w:t>This procedure describes presenting results for management review as part of the regular QMS review. Other methods of communicating to management are acceptable. Edit as appropriate.</w:t>
      </w:r>
    </w:p>
    <w:p w14:paraId="5F2E1CA6" w14:textId="77777777" w:rsidR="00DA607B" w:rsidRDefault="00DA607B" w:rsidP="00DA607B">
      <w:r w:rsidRPr="00587F48">
        <w:t xml:space="preserve">Information and data on customer satisfaction are acquired from customer feedback and </w:t>
      </w:r>
      <w:r>
        <w:t>by analysing customer responses.</w:t>
      </w:r>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0"/>
        <w:gridCol w:w="5975"/>
      </w:tblGrid>
      <w:tr w:rsidR="00DA607B" w14:paraId="5F2E1CA9" w14:textId="77777777" w:rsidTr="003955C4">
        <w:trPr>
          <w:tblHeader/>
        </w:trPr>
        <w:tc>
          <w:tcPr>
            <w:tcW w:w="2690" w:type="dxa"/>
          </w:tcPr>
          <w:p w14:paraId="5F2E1CA7" w14:textId="77777777" w:rsidR="00DA607B" w:rsidRDefault="00DA607B" w:rsidP="004900C5">
            <w:pPr>
              <w:pStyle w:val="Tableheadingleft"/>
            </w:pPr>
            <w:r>
              <w:t>Customer Reponses</w:t>
            </w:r>
          </w:p>
        </w:tc>
        <w:tc>
          <w:tcPr>
            <w:tcW w:w="5975" w:type="dxa"/>
          </w:tcPr>
          <w:p w14:paraId="5F2E1CA8" w14:textId="77777777" w:rsidR="00DA607B" w:rsidRDefault="00DA607B" w:rsidP="004900C5">
            <w:pPr>
              <w:pStyle w:val="Tableheadingleft"/>
            </w:pPr>
            <w:r>
              <w:t>Description</w:t>
            </w:r>
          </w:p>
        </w:tc>
      </w:tr>
      <w:tr w:rsidR="00DA607B" w14:paraId="5F2E1CAC" w14:textId="77777777" w:rsidTr="003955C4">
        <w:tc>
          <w:tcPr>
            <w:tcW w:w="2690" w:type="dxa"/>
          </w:tcPr>
          <w:p w14:paraId="5F2E1CAA" w14:textId="77777777" w:rsidR="00DA607B" w:rsidRDefault="00DA607B" w:rsidP="004900C5">
            <w:pPr>
              <w:pStyle w:val="Tabletextleft"/>
            </w:pPr>
            <w:r w:rsidRPr="00587F48">
              <w:t>Customer complaints and feedback</w:t>
            </w:r>
          </w:p>
        </w:tc>
        <w:tc>
          <w:tcPr>
            <w:tcW w:w="5975" w:type="dxa"/>
          </w:tcPr>
          <w:p w14:paraId="5F2E1CAB" w14:textId="77777777" w:rsidR="00DA607B" w:rsidRDefault="00DA607B" w:rsidP="004900C5">
            <w:pPr>
              <w:pStyle w:val="Tabletextleft"/>
            </w:pPr>
            <w:r w:rsidRPr="00587F48">
              <w:t xml:space="preserve">Complaints and other feedback are collected and reviewed by QA. Information is classified and analysed to obtain a measure of customer satisfaction (refer </w:t>
            </w:r>
            <w:r>
              <w:t xml:space="preserve">to </w:t>
            </w:r>
            <w:r w:rsidRPr="00622184">
              <w:rPr>
                <w:rStyle w:val="SubtleEmphasis"/>
              </w:rPr>
              <w:t>Procedure</w:t>
            </w:r>
            <w:r>
              <w:t xml:space="preserve"> </w:t>
            </w:r>
            <w:r w:rsidRPr="00C33B5E">
              <w:rPr>
                <w:i/>
              </w:rPr>
              <w:t>QP809: Customer Complaints</w:t>
            </w:r>
            <w:r w:rsidRPr="00587F48">
              <w:t>). Results are periodically presented to management review meetings.</w:t>
            </w:r>
          </w:p>
        </w:tc>
      </w:tr>
      <w:tr w:rsidR="00DA607B" w14:paraId="5F2E1CB1" w14:textId="77777777" w:rsidTr="003955C4">
        <w:tc>
          <w:tcPr>
            <w:tcW w:w="2690" w:type="dxa"/>
          </w:tcPr>
          <w:p w14:paraId="5F2E1CAD" w14:textId="77777777" w:rsidR="00DA607B" w:rsidRDefault="00DA607B" w:rsidP="004900C5">
            <w:pPr>
              <w:pStyle w:val="Tabletextleft"/>
            </w:pPr>
            <w:r w:rsidRPr="00587F48">
              <w:t>Customer surveys</w:t>
            </w:r>
          </w:p>
        </w:tc>
        <w:tc>
          <w:tcPr>
            <w:tcW w:w="5975" w:type="dxa"/>
          </w:tcPr>
          <w:p w14:paraId="5F2E1CAE" w14:textId="77777777" w:rsidR="00DA607B" w:rsidRPr="00587F48" w:rsidRDefault="00DA607B" w:rsidP="004900C5">
            <w:pPr>
              <w:pStyle w:val="Tabletextleft"/>
            </w:pPr>
            <w:r w:rsidRPr="00587F48">
              <w:t>QA conducts periodic customer surveys. Survey forms are distributed to customers. In the event of a low level of response, a telephone survey may be conducted.</w:t>
            </w:r>
          </w:p>
          <w:p w14:paraId="5F2E1CAF" w14:textId="77777777" w:rsidR="00DA607B" w:rsidRDefault="00DA607B" w:rsidP="004900C5">
            <w:pPr>
              <w:pStyle w:val="Tabletextleft"/>
            </w:pPr>
            <w:r w:rsidRPr="00587F48">
              <w:t xml:space="preserve">Surveys address aspects of products and services that contribute to customer satisfaction. Where appropriate, questionnaires are classified as per </w:t>
            </w:r>
            <w:r w:rsidRPr="00622184">
              <w:rPr>
                <w:rStyle w:val="SubtleEmphasis"/>
              </w:rPr>
              <w:t>Procedure</w:t>
            </w:r>
            <w:r>
              <w:t xml:space="preserve"> </w:t>
            </w:r>
            <w:r w:rsidRPr="00C33B5E">
              <w:rPr>
                <w:i/>
              </w:rPr>
              <w:t>QP809: Customer Complaints</w:t>
            </w:r>
            <w:r w:rsidRPr="00587F48">
              <w:t xml:space="preserve">. Results from all relevant sources are compiled and analysed and the data presented for management review. </w:t>
            </w:r>
          </w:p>
          <w:p w14:paraId="5F2E1CB0" w14:textId="77777777" w:rsidR="00DA607B" w:rsidRDefault="00DA607B" w:rsidP="004900C5">
            <w:pPr>
              <w:pStyle w:val="Tabletextleft"/>
            </w:pPr>
            <w:r w:rsidRPr="00587F48">
              <w:t>Other forms of survey include ratings cards (enclosed with product), surveys of users, surveys of dealers or distributors, etc. Surveys are not mandated in ISO 9001 but customer satisfaction must be measured by some means.</w:t>
            </w:r>
          </w:p>
        </w:tc>
      </w:tr>
      <w:tr w:rsidR="00DA607B" w14:paraId="5F2E1CB4" w14:textId="77777777" w:rsidTr="003955C4">
        <w:tc>
          <w:tcPr>
            <w:tcW w:w="2690" w:type="dxa"/>
          </w:tcPr>
          <w:p w14:paraId="5F2E1CB2" w14:textId="77777777" w:rsidR="00DA607B" w:rsidRPr="00587F48" w:rsidRDefault="00DA607B" w:rsidP="004900C5">
            <w:pPr>
              <w:pStyle w:val="Tabletextleft"/>
            </w:pPr>
            <w:r w:rsidRPr="00587F48">
              <w:t>Returns and warranty claims</w:t>
            </w:r>
          </w:p>
        </w:tc>
        <w:tc>
          <w:tcPr>
            <w:tcW w:w="5975" w:type="dxa"/>
          </w:tcPr>
          <w:p w14:paraId="5F2E1CB3" w14:textId="77777777" w:rsidR="00DA607B" w:rsidRPr="00587F48" w:rsidRDefault="00DA607B" w:rsidP="004900C5">
            <w:pPr>
              <w:pStyle w:val="Tabletextleft"/>
            </w:pPr>
            <w:r w:rsidRPr="00587F48">
              <w:t>The reason for each return or claim is recorded and periodically reviewed by QA. To assist with data review, returns are classified into the same categories used for customer complaints. Results of the reviews are presented to management.</w:t>
            </w:r>
          </w:p>
        </w:tc>
      </w:tr>
      <w:tr w:rsidR="00DA607B" w14:paraId="5F2E1CB7" w14:textId="77777777" w:rsidTr="003955C4">
        <w:tc>
          <w:tcPr>
            <w:tcW w:w="2690" w:type="dxa"/>
          </w:tcPr>
          <w:p w14:paraId="5F2E1CB5" w14:textId="77777777" w:rsidR="00DA607B" w:rsidRPr="00587F48" w:rsidRDefault="00DA607B" w:rsidP="004900C5">
            <w:pPr>
              <w:pStyle w:val="Tabletextleft"/>
            </w:pPr>
            <w:r w:rsidRPr="00587F48">
              <w:lastRenderedPageBreak/>
              <w:t>Repeat customers</w:t>
            </w:r>
          </w:p>
        </w:tc>
        <w:tc>
          <w:tcPr>
            <w:tcW w:w="5975" w:type="dxa"/>
          </w:tcPr>
          <w:p w14:paraId="5F2E1CB6" w14:textId="77777777" w:rsidR="00DA607B" w:rsidRPr="00587F48" w:rsidRDefault="00DA607B" w:rsidP="004900C5">
            <w:pPr>
              <w:pStyle w:val="Tabletextleft"/>
            </w:pPr>
            <w:r w:rsidRPr="00587F48">
              <w:t>Sales records are periodically analysed to identify repeat customers. The ratio of repeat customers is an effective indicator of customer satisfaction. Statistics on repeat customers and trends are presented to management.</w:t>
            </w:r>
          </w:p>
        </w:tc>
      </w:tr>
      <w:tr w:rsidR="00DA607B" w14:paraId="5F2E1CBA" w14:textId="77777777" w:rsidTr="003955C4">
        <w:tc>
          <w:tcPr>
            <w:tcW w:w="2690" w:type="dxa"/>
          </w:tcPr>
          <w:p w14:paraId="5F2E1CB8" w14:textId="77777777" w:rsidR="00DA607B" w:rsidRPr="00587F48" w:rsidRDefault="00DA607B" w:rsidP="004900C5">
            <w:pPr>
              <w:pStyle w:val="Tabletextleft"/>
            </w:pPr>
            <w:r w:rsidRPr="00587F48">
              <w:t>Market share</w:t>
            </w:r>
          </w:p>
        </w:tc>
        <w:tc>
          <w:tcPr>
            <w:tcW w:w="5975" w:type="dxa"/>
          </w:tcPr>
          <w:p w14:paraId="5F2E1CB9" w14:textId="77777777" w:rsidR="00DA607B" w:rsidRPr="00587F48" w:rsidRDefault="00DA607B" w:rsidP="004900C5">
            <w:pPr>
              <w:pStyle w:val="Tabletextleft"/>
            </w:pPr>
            <w:r w:rsidRPr="00587F48">
              <w:t>The marketing department is responsible for collecting and analysing data regarding competition, competitive products and market share. This data is periodically analysed and presented to management.</w:t>
            </w:r>
          </w:p>
        </w:tc>
      </w:tr>
    </w:tbl>
    <w:p w14:paraId="5F2E1CBB" w14:textId="77777777" w:rsidR="00DA607B" w:rsidRPr="00587F48" w:rsidRDefault="00DA607B" w:rsidP="00DA607B">
      <w:pPr>
        <w:pStyle w:val="Instruction"/>
      </w:pPr>
      <w:r>
        <w:t>Amend</w:t>
      </w:r>
      <w:r w:rsidRPr="00493DCD">
        <w:t xml:space="preserve"> to reflect the practices of </w:t>
      </w:r>
      <w:r>
        <w:t>your</w:t>
      </w:r>
      <w:r w:rsidRPr="00493DCD">
        <w:t xml:space="preserve"> company.</w:t>
      </w:r>
      <w:r>
        <w:t xml:space="preserve"> Where relevant, provide additional detail. </w:t>
      </w:r>
      <w:r w:rsidRPr="00587F48">
        <w:t>The company’s market share can be an important indicator of customer satisfaction.</w:t>
      </w:r>
    </w:p>
    <w:p w14:paraId="5F2E1CBC" w14:textId="77777777" w:rsidR="00DA607B" w:rsidRPr="00587F48" w:rsidRDefault="00DA607B" w:rsidP="00DA607B">
      <w:pPr>
        <w:pStyle w:val="Heading2"/>
        <w:numPr>
          <w:ilvl w:val="1"/>
          <w:numId w:val="9"/>
        </w:numPr>
        <w:tabs>
          <w:tab w:val="left" w:pos="900"/>
        </w:tabs>
        <w:spacing w:before="360" w:after="200" w:line="240" w:lineRule="auto"/>
      </w:pPr>
      <w:bookmarkStart w:id="18" w:name="_Toc222199919"/>
      <w:bookmarkStart w:id="19" w:name="_Toc226371958"/>
      <w:bookmarkStart w:id="20" w:name="_Toc236042222"/>
      <w:bookmarkStart w:id="21" w:name="_Toc406572303"/>
      <w:r w:rsidRPr="00587F48">
        <w:t>Analysis of customer satisfaction results</w:t>
      </w:r>
      <w:bookmarkEnd w:id="18"/>
      <w:bookmarkEnd w:id="19"/>
      <w:bookmarkEnd w:id="20"/>
      <w:bookmarkEnd w:id="21"/>
    </w:p>
    <w:p w14:paraId="5F2E1CBD" w14:textId="77777777" w:rsidR="00DA607B" w:rsidRPr="00587F48" w:rsidRDefault="00DA607B" w:rsidP="00DA607B">
      <w:pPr>
        <w:pStyle w:val="Instruction"/>
      </w:pPr>
      <w:r w:rsidRPr="00587F48">
        <w:t xml:space="preserve">This section describes the merging of all customer satisfaction data, its analysis and presentation to management. Describe how the data is analysed and communicated in </w:t>
      </w:r>
      <w:r>
        <w:t>the company</w:t>
      </w:r>
      <w:r w:rsidRPr="00587F48">
        <w:t>.</w:t>
      </w:r>
    </w:p>
    <w:p w14:paraId="5F2E1CBE" w14:textId="77777777" w:rsidR="00DA607B" w:rsidRPr="00587F48" w:rsidRDefault="00DA607B" w:rsidP="00DA607B">
      <w:r w:rsidRPr="00587F48">
        <w:t>QA assembles, integrates and analyses all customer satisfaction data, collected from the various sources, in order to provide an overall picture of the performance of the company's products and services.</w:t>
      </w:r>
    </w:p>
    <w:p w14:paraId="5F2E1CBF" w14:textId="77777777" w:rsidR="00DA607B" w:rsidRPr="00587F48" w:rsidRDefault="00DA607B" w:rsidP="00DA607B">
      <w:r w:rsidRPr="00587F48">
        <w:t xml:space="preserve">Results of the analysis are presented to top management at management review meetings (refer to </w:t>
      </w:r>
      <w:r w:rsidRPr="00493DCD">
        <w:rPr>
          <w:rStyle w:val="SubtleEmphasis"/>
        </w:rPr>
        <w:t>Procedure</w:t>
      </w:r>
      <w:r w:rsidRPr="00587F48">
        <w:t xml:space="preserve"> </w:t>
      </w:r>
      <w:r w:rsidRPr="00C00A8F">
        <w:rPr>
          <w:i/>
        </w:rPr>
        <w:t>QP501</w:t>
      </w:r>
      <w:r>
        <w:rPr>
          <w:i/>
        </w:rPr>
        <w:t>:</w:t>
      </w:r>
      <w:r w:rsidRPr="00C00A8F">
        <w:rPr>
          <w:i/>
        </w:rPr>
        <w:t xml:space="preserve"> Management Review</w:t>
      </w:r>
      <w:r w:rsidRPr="00587F48">
        <w:t>). All aspects of customer satisfaction are compared with results from previous years and to projections for the current and future year. Where relevant and available, satisfaction levels may be compared to those of competitors or companies in similar industries.</w:t>
      </w:r>
    </w:p>
    <w:p w14:paraId="5F2E1CC0" w14:textId="77777777" w:rsidR="00DA607B" w:rsidRPr="00587F48" w:rsidRDefault="00DA607B" w:rsidP="00DA607B">
      <w:r w:rsidRPr="00587F48">
        <w:t>Senior managers review the reasons for successes or failures in reaching customer satisfaction objectives and provide input and resources for setting and achieving new objectives for the coming year.</w:t>
      </w:r>
    </w:p>
    <w:p w14:paraId="5F2E1CC1" w14:textId="77777777" w:rsidR="00DA607B" w:rsidRDefault="00DA607B" w:rsidP="00DA607B">
      <w:r>
        <w:t xml:space="preserve"> </w:t>
      </w:r>
    </w:p>
    <w:p w14:paraId="740FB5BA" w14:textId="77777777" w:rsidR="00026D68" w:rsidRDefault="00DA607B" w:rsidP="00026D68">
      <w:pPr>
        <w:pStyle w:val="Subtitle"/>
      </w:pPr>
      <w:r w:rsidRPr="00A24BA8">
        <w:br w:type="page"/>
      </w:r>
      <w:bookmarkStart w:id="22" w:name="_Toc235848842"/>
      <w:r w:rsidR="00026D68">
        <w:lastRenderedPageBreak/>
        <w:t>Appendices</w:t>
      </w:r>
    </w:p>
    <w:p w14:paraId="19BB8547" w14:textId="77777777" w:rsidR="00026D68" w:rsidRDefault="00026D68" w:rsidP="00026D68">
      <w:pPr>
        <w:pStyle w:val="Instruction"/>
        <w:ind w:left="0"/>
      </w:pPr>
      <w:r>
        <w:t xml:space="preserve">Amend as required or delete. </w:t>
      </w:r>
    </w:p>
    <w:p w14:paraId="49F4AD10" w14:textId="77777777" w:rsidR="00026D68" w:rsidRDefault="00026D68" w:rsidP="00026D68">
      <w:pPr>
        <w:spacing w:before="0" w:after="0"/>
        <w:ind w:left="0"/>
        <w:rPr>
          <w:color w:val="FF0000"/>
          <w:szCs w:val="18"/>
        </w:rPr>
      </w:pPr>
      <w:r>
        <w:br w:type="page"/>
      </w:r>
    </w:p>
    <w:p w14:paraId="0EE2BB16" w14:textId="77777777" w:rsidR="00026D68" w:rsidRDefault="00026D68" w:rsidP="00026D68">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B2FE28E" w14:textId="77777777" w:rsidR="00026D68" w:rsidRDefault="00026D68" w:rsidP="00026D68">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26D68" w14:paraId="40ECD3B4" w14:textId="77777777" w:rsidTr="004900C5">
        <w:trPr>
          <w:tblHeader/>
        </w:trPr>
        <w:tc>
          <w:tcPr>
            <w:tcW w:w="2689" w:type="dxa"/>
          </w:tcPr>
          <w:p w14:paraId="671337D4" w14:textId="77777777" w:rsidR="00026D68" w:rsidRDefault="00026D68" w:rsidP="004900C5">
            <w:pPr>
              <w:pStyle w:val="TableHeading"/>
            </w:pPr>
            <w:r>
              <w:t>Term</w:t>
            </w:r>
          </w:p>
        </w:tc>
        <w:tc>
          <w:tcPr>
            <w:tcW w:w="6769" w:type="dxa"/>
          </w:tcPr>
          <w:p w14:paraId="67519C7A" w14:textId="77777777" w:rsidR="00026D68" w:rsidRDefault="00026D68" w:rsidP="004900C5">
            <w:pPr>
              <w:pStyle w:val="TableHeading"/>
            </w:pPr>
            <w:r>
              <w:t>Definition</w:t>
            </w:r>
          </w:p>
        </w:tc>
      </w:tr>
      <w:tr w:rsidR="00026D68" w14:paraId="67B77967" w14:textId="77777777" w:rsidTr="004900C5">
        <w:tc>
          <w:tcPr>
            <w:tcW w:w="2689" w:type="dxa"/>
          </w:tcPr>
          <w:p w14:paraId="588282FF" w14:textId="77777777" w:rsidR="00026D68" w:rsidRDefault="00026D68" w:rsidP="004900C5">
            <w:pPr>
              <w:pStyle w:val="TableContent"/>
            </w:pPr>
          </w:p>
        </w:tc>
        <w:tc>
          <w:tcPr>
            <w:tcW w:w="6769" w:type="dxa"/>
          </w:tcPr>
          <w:p w14:paraId="21E84BFA" w14:textId="77777777" w:rsidR="00026D68" w:rsidRPr="008C055C" w:rsidRDefault="00026D68" w:rsidP="004900C5">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26D68" w14:paraId="45C105AE" w14:textId="77777777" w:rsidTr="004900C5">
        <w:tc>
          <w:tcPr>
            <w:tcW w:w="2689" w:type="dxa"/>
          </w:tcPr>
          <w:p w14:paraId="04B95E7B" w14:textId="77777777" w:rsidR="00026D68" w:rsidRDefault="00026D68" w:rsidP="004900C5">
            <w:pPr>
              <w:pStyle w:val="TableContent"/>
            </w:pPr>
          </w:p>
        </w:tc>
        <w:tc>
          <w:tcPr>
            <w:tcW w:w="6769" w:type="dxa"/>
          </w:tcPr>
          <w:p w14:paraId="566A440A" w14:textId="77777777" w:rsidR="00026D68" w:rsidRDefault="00026D68" w:rsidP="004900C5">
            <w:pPr>
              <w:pStyle w:val="TableContent"/>
            </w:pPr>
          </w:p>
        </w:tc>
      </w:tr>
      <w:tr w:rsidR="00026D68" w14:paraId="753371DF" w14:textId="77777777" w:rsidTr="004900C5">
        <w:tc>
          <w:tcPr>
            <w:tcW w:w="2689" w:type="dxa"/>
          </w:tcPr>
          <w:p w14:paraId="1903BA15" w14:textId="77777777" w:rsidR="00026D68" w:rsidRDefault="00026D68" w:rsidP="004900C5">
            <w:pPr>
              <w:pStyle w:val="TableContent"/>
            </w:pPr>
          </w:p>
        </w:tc>
        <w:tc>
          <w:tcPr>
            <w:tcW w:w="6769" w:type="dxa"/>
          </w:tcPr>
          <w:p w14:paraId="3F067140" w14:textId="77777777" w:rsidR="00026D68" w:rsidRDefault="00026D68" w:rsidP="004900C5">
            <w:pPr>
              <w:pStyle w:val="TableContent"/>
            </w:pPr>
          </w:p>
        </w:tc>
      </w:tr>
      <w:tr w:rsidR="00026D68" w14:paraId="421178DF" w14:textId="77777777" w:rsidTr="004900C5">
        <w:tc>
          <w:tcPr>
            <w:tcW w:w="2689" w:type="dxa"/>
          </w:tcPr>
          <w:p w14:paraId="51A47F1B" w14:textId="77777777" w:rsidR="00026D68" w:rsidRDefault="00026D68" w:rsidP="004900C5">
            <w:pPr>
              <w:pStyle w:val="TableContent"/>
            </w:pPr>
          </w:p>
        </w:tc>
        <w:tc>
          <w:tcPr>
            <w:tcW w:w="6769" w:type="dxa"/>
          </w:tcPr>
          <w:p w14:paraId="2EAD1BD5" w14:textId="77777777" w:rsidR="00026D68" w:rsidRDefault="00026D68" w:rsidP="004900C5">
            <w:pPr>
              <w:pStyle w:val="TableContent"/>
            </w:pPr>
          </w:p>
        </w:tc>
      </w:tr>
      <w:tr w:rsidR="00026D68" w14:paraId="72AA86AE" w14:textId="77777777" w:rsidTr="004900C5">
        <w:tc>
          <w:tcPr>
            <w:tcW w:w="2689" w:type="dxa"/>
          </w:tcPr>
          <w:p w14:paraId="3356C938" w14:textId="77777777" w:rsidR="00026D68" w:rsidRDefault="00026D68" w:rsidP="004900C5">
            <w:pPr>
              <w:pStyle w:val="TableContent"/>
            </w:pPr>
          </w:p>
        </w:tc>
        <w:tc>
          <w:tcPr>
            <w:tcW w:w="6769" w:type="dxa"/>
          </w:tcPr>
          <w:p w14:paraId="23724AC1" w14:textId="77777777" w:rsidR="00026D68" w:rsidRDefault="00026D68" w:rsidP="004900C5">
            <w:pPr>
              <w:pStyle w:val="TableContent"/>
            </w:pPr>
          </w:p>
        </w:tc>
      </w:tr>
    </w:tbl>
    <w:p w14:paraId="0D92E7C6" w14:textId="12FDC6BC" w:rsidR="003955C4" w:rsidRDefault="00026D68" w:rsidP="003955C4">
      <w:pPr>
        <w:pStyle w:val="Subtitle"/>
        <w:rPr>
          <w:sz w:val="20"/>
        </w:rPr>
      </w:pPr>
      <w:r w:rsidRPr="00A24BA8">
        <w:br w:type="page"/>
      </w:r>
      <w:r w:rsidR="003955C4">
        <w:lastRenderedPageBreak/>
        <w:t>Document Information</w:t>
      </w:r>
      <w:bookmarkEnd w:id="22"/>
    </w:p>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0"/>
        <w:gridCol w:w="1788"/>
        <w:gridCol w:w="1285"/>
        <w:gridCol w:w="5368"/>
      </w:tblGrid>
      <w:tr w:rsidR="003955C4" w14:paraId="3CE44245" w14:textId="77777777" w:rsidTr="003955C4">
        <w:trPr>
          <w:cantSplit/>
          <w:tblHeader/>
        </w:trPr>
        <w:tc>
          <w:tcPr>
            <w:tcW w:w="9631" w:type="dxa"/>
            <w:gridSpan w:val="4"/>
            <w:tcBorders>
              <w:top w:val="single" w:sz="12" w:space="0" w:color="auto"/>
              <w:left w:val="nil"/>
              <w:bottom w:val="single" w:sz="6" w:space="0" w:color="auto"/>
              <w:right w:val="nil"/>
            </w:tcBorders>
            <w:hideMark/>
          </w:tcPr>
          <w:p w14:paraId="57D2611C" w14:textId="77777777" w:rsidR="003955C4" w:rsidRDefault="003955C4">
            <w:pPr>
              <w:pStyle w:val="Tableheadingleft"/>
              <w:rPr>
                <w:sz w:val="20"/>
              </w:rPr>
            </w:pPr>
            <w:r>
              <w:rPr>
                <w:b w:val="0"/>
                <w:sz w:val="20"/>
              </w:rPr>
              <w:br w:type="page"/>
            </w:r>
            <w:r>
              <w:rPr>
                <w:b w:val="0"/>
                <w:sz w:val="20"/>
              </w:rPr>
              <w:br w:type="page"/>
            </w:r>
            <w:r>
              <w:rPr>
                <w:b w:val="0"/>
                <w:sz w:val="20"/>
              </w:rPr>
              <w:br w:type="page"/>
            </w:r>
            <w:r>
              <w:t>Revision History</w:t>
            </w:r>
          </w:p>
        </w:tc>
      </w:tr>
      <w:tr w:rsidR="003955C4" w14:paraId="516DFAF1" w14:textId="77777777" w:rsidTr="003955C4">
        <w:trPr>
          <w:trHeight w:val="341"/>
          <w:tblHeader/>
        </w:trPr>
        <w:tc>
          <w:tcPr>
            <w:tcW w:w="1190" w:type="dxa"/>
            <w:tcBorders>
              <w:top w:val="single" w:sz="6" w:space="0" w:color="auto"/>
              <w:left w:val="single" w:sz="6" w:space="0" w:color="auto"/>
              <w:bottom w:val="double" w:sz="4" w:space="0" w:color="auto"/>
              <w:right w:val="single" w:sz="6" w:space="0" w:color="auto"/>
            </w:tcBorders>
            <w:hideMark/>
          </w:tcPr>
          <w:p w14:paraId="1BCF1567" w14:textId="77777777" w:rsidR="003955C4" w:rsidRDefault="003955C4">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274DD11" w14:textId="77777777" w:rsidR="003955C4" w:rsidRDefault="003955C4">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851CE6A" w14:textId="77777777" w:rsidR="003955C4" w:rsidRDefault="003955C4">
            <w:pPr>
              <w:pStyle w:val="Tableheadingleft"/>
            </w:pPr>
            <w:r>
              <w:t>Change Control No.</w:t>
            </w:r>
          </w:p>
        </w:tc>
        <w:tc>
          <w:tcPr>
            <w:tcW w:w="5368" w:type="dxa"/>
            <w:tcBorders>
              <w:top w:val="single" w:sz="6" w:space="0" w:color="auto"/>
              <w:left w:val="single" w:sz="6" w:space="0" w:color="auto"/>
              <w:bottom w:val="double" w:sz="4" w:space="0" w:color="auto"/>
              <w:right w:val="single" w:sz="6" w:space="0" w:color="auto"/>
            </w:tcBorders>
            <w:hideMark/>
          </w:tcPr>
          <w:p w14:paraId="45686816" w14:textId="77777777" w:rsidR="003955C4" w:rsidRDefault="003955C4">
            <w:pPr>
              <w:pStyle w:val="Tableheadingleft"/>
            </w:pPr>
            <w:r>
              <w:t>Description of Change</w:t>
            </w:r>
          </w:p>
        </w:tc>
      </w:tr>
      <w:tr w:rsidR="003955C4" w14:paraId="37E9C41F" w14:textId="77777777" w:rsidTr="003955C4">
        <w:tc>
          <w:tcPr>
            <w:tcW w:w="1190" w:type="dxa"/>
            <w:tcBorders>
              <w:top w:val="single" w:sz="6" w:space="0" w:color="auto"/>
              <w:left w:val="single" w:sz="6" w:space="0" w:color="auto"/>
              <w:bottom w:val="single" w:sz="6" w:space="0" w:color="auto"/>
              <w:right w:val="single" w:sz="6" w:space="0" w:color="auto"/>
            </w:tcBorders>
            <w:hideMark/>
          </w:tcPr>
          <w:p w14:paraId="0340DF6C" w14:textId="77777777" w:rsidR="003955C4" w:rsidRDefault="003955C4">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AC7ECFA" w14:textId="77777777" w:rsidR="003955C4" w:rsidRDefault="003955C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2DB1C40" w14:textId="77777777" w:rsidR="003955C4" w:rsidRDefault="003955C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7AD77D2B" w14:textId="77777777" w:rsidR="003955C4" w:rsidRDefault="003955C4">
            <w:pPr>
              <w:pStyle w:val="Tabletextleft"/>
            </w:pPr>
          </w:p>
        </w:tc>
      </w:tr>
      <w:tr w:rsidR="003955C4" w14:paraId="7AEF4DB1" w14:textId="77777777" w:rsidTr="003955C4">
        <w:tc>
          <w:tcPr>
            <w:tcW w:w="1190" w:type="dxa"/>
            <w:tcBorders>
              <w:top w:val="single" w:sz="6" w:space="0" w:color="auto"/>
              <w:left w:val="single" w:sz="6" w:space="0" w:color="auto"/>
              <w:bottom w:val="single" w:sz="6" w:space="0" w:color="auto"/>
              <w:right w:val="single" w:sz="6" w:space="0" w:color="auto"/>
            </w:tcBorders>
          </w:tcPr>
          <w:p w14:paraId="1E15A983" w14:textId="77777777" w:rsidR="003955C4" w:rsidRDefault="003955C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14CEAC" w14:textId="77777777" w:rsidR="003955C4" w:rsidRDefault="003955C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9496C48" w14:textId="77777777" w:rsidR="003955C4" w:rsidRDefault="003955C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10CBF128" w14:textId="77777777" w:rsidR="003955C4" w:rsidRDefault="003955C4">
            <w:pPr>
              <w:pStyle w:val="Tabletextleft"/>
            </w:pPr>
          </w:p>
        </w:tc>
      </w:tr>
      <w:tr w:rsidR="003955C4" w14:paraId="29645BAB" w14:textId="77777777" w:rsidTr="003955C4">
        <w:tc>
          <w:tcPr>
            <w:tcW w:w="1190" w:type="dxa"/>
            <w:tcBorders>
              <w:top w:val="single" w:sz="6" w:space="0" w:color="auto"/>
              <w:left w:val="single" w:sz="6" w:space="0" w:color="auto"/>
              <w:bottom w:val="single" w:sz="6" w:space="0" w:color="auto"/>
              <w:right w:val="single" w:sz="6" w:space="0" w:color="auto"/>
            </w:tcBorders>
          </w:tcPr>
          <w:p w14:paraId="4984680D" w14:textId="77777777" w:rsidR="003955C4" w:rsidRDefault="003955C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989229" w14:textId="77777777" w:rsidR="003955C4" w:rsidRDefault="003955C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32C2E20" w14:textId="77777777" w:rsidR="003955C4" w:rsidRDefault="003955C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40F24596" w14:textId="77777777" w:rsidR="003955C4" w:rsidRDefault="003955C4">
            <w:pPr>
              <w:pStyle w:val="Tabletextleft"/>
            </w:pPr>
          </w:p>
        </w:tc>
      </w:tr>
    </w:tbl>
    <w:p w14:paraId="0A1D703D" w14:textId="58E293DA" w:rsidR="003955C4" w:rsidRDefault="003955C4" w:rsidP="003955C4">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266781B8" w14:textId="77777777" w:rsidR="003955C4" w:rsidRDefault="003955C4" w:rsidP="003955C4"/>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3955C4" w14:paraId="4623B57E" w14:textId="77777777" w:rsidTr="003955C4">
        <w:trPr>
          <w:cantSplit/>
          <w:tblHeader/>
        </w:trPr>
        <w:tc>
          <w:tcPr>
            <w:tcW w:w="9623" w:type="dxa"/>
            <w:gridSpan w:val="2"/>
            <w:tcBorders>
              <w:top w:val="single" w:sz="12" w:space="0" w:color="auto"/>
              <w:left w:val="nil"/>
              <w:bottom w:val="nil"/>
              <w:right w:val="nil"/>
            </w:tcBorders>
            <w:hideMark/>
          </w:tcPr>
          <w:p w14:paraId="6BE8341A" w14:textId="77777777" w:rsidR="003955C4" w:rsidRDefault="003955C4">
            <w:pPr>
              <w:pStyle w:val="Tableheadingleft"/>
            </w:pPr>
            <w:r>
              <w:t>Associated forms and procedures</w:t>
            </w:r>
          </w:p>
        </w:tc>
      </w:tr>
      <w:tr w:rsidR="003955C4" w14:paraId="0B986915" w14:textId="77777777" w:rsidTr="003955C4">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2F679EA" w14:textId="77777777" w:rsidR="003955C4" w:rsidRDefault="003955C4">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24AFE95D" w14:textId="77777777" w:rsidR="003955C4" w:rsidRDefault="003955C4">
            <w:pPr>
              <w:pStyle w:val="Tableheadingleft"/>
            </w:pPr>
            <w:r>
              <w:t>Document Title</w:t>
            </w:r>
          </w:p>
        </w:tc>
      </w:tr>
      <w:tr w:rsidR="003955C4" w14:paraId="606535CB" w14:textId="77777777" w:rsidTr="003955C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1040B5D" w14:textId="622F38A1" w:rsidR="003955C4" w:rsidRDefault="00026D68">
            <w:pPr>
              <w:pStyle w:val="Tabletextcentre"/>
            </w:pPr>
            <w:r w:rsidRPr="00026D68">
              <w:t>QP501</w:t>
            </w:r>
          </w:p>
        </w:tc>
        <w:tc>
          <w:tcPr>
            <w:tcW w:w="7885" w:type="dxa"/>
            <w:tcBorders>
              <w:top w:val="single" w:sz="4" w:space="0" w:color="auto"/>
              <w:left w:val="single" w:sz="6" w:space="0" w:color="auto"/>
              <w:bottom w:val="single" w:sz="4" w:space="0" w:color="auto"/>
              <w:right w:val="single" w:sz="6" w:space="0" w:color="auto"/>
            </w:tcBorders>
          </w:tcPr>
          <w:p w14:paraId="4334EC97" w14:textId="59B65F1C" w:rsidR="003955C4" w:rsidRDefault="00026D68">
            <w:pPr>
              <w:pStyle w:val="Tabletextleft"/>
            </w:pPr>
            <w:r w:rsidRPr="00026D68">
              <w:t>Management Review</w:t>
            </w:r>
          </w:p>
        </w:tc>
      </w:tr>
      <w:tr w:rsidR="00026D68" w14:paraId="7E830D88" w14:textId="77777777" w:rsidTr="003955C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4DCCF82" w14:textId="6AFB22EC" w:rsidR="00026D68" w:rsidRPr="00026D68" w:rsidRDefault="00026D68">
            <w:pPr>
              <w:pStyle w:val="Tabletextcentre"/>
            </w:pPr>
            <w:r w:rsidRPr="00026D68">
              <w:t>QP711</w:t>
            </w:r>
          </w:p>
        </w:tc>
        <w:tc>
          <w:tcPr>
            <w:tcW w:w="7885" w:type="dxa"/>
            <w:tcBorders>
              <w:top w:val="single" w:sz="4" w:space="0" w:color="auto"/>
              <w:left w:val="single" w:sz="6" w:space="0" w:color="auto"/>
              <w:bottom w:val="single" w:sz="4" w:space="0" w:color="auto"/>
              <w:right w:val="single" w:sz="6" w:space="0" w:color="auto"/>
            </w:tcBorders>
          </w:tcPr>
          <w:p w14:paraId="5611A8BC" w14:textId="3AE0F880" w:rsidR="00026D68" w:rsidRPr="00026D68" w:rsidRDefault="00026D68">
            <w:pPr>
              <w:pStyle w:val="Tabletextleft"/>
            </w:pPr>
            <w:r w:rsidRPr="00026D68">
              <w:t>Installation and Servicing</w:t>
            </w:r>
          </w:p>
        </w:tc>
      </w:tr>
      <w:tr w:rsidR="00026D68" w14:paraId="10DC41C8" w14:textId="77777777" w:rsidTr="003955C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D42488F" w14:textId="35A97212" w:rsidR="00026D68" w:rsidRPr="00026D68" w:rsidRDefault="00026D68">
            <w:pPr>
              <w:pStyle w:val="Tabletextcentre"/>
            </w:pPr>
            <w:r w:rsidRPr="00026D68">
              <w:t>QP805</w:t>
            </w:r>
          </w:p>
        </w:tc>
        <w:tc>
          <w:tcPr>
            <w:tcW w:w="7885" w:type="dxa"/>
            <w:tcBorders>
              <w:top w:val="single" w:sz="4" w:space="0" w:color="auto"/>
              <w:left w:val="single" w:sz="6" w:space="0" w:color="auto"/>
              <w:bottom w:val="single" w:sz="4" w:space="0" w:color="auto"/>
              <w:right w:val="single" w:sz="6" w:space="0" w:color="auto"/>
            </w:tcBorders>
          </w:tcPr>
          <w:p w14:paraId="72E6872A" w14:textId="4089F362" w:rsidR="00026D68" w:rsidRPr="00026D68" w:rsidRDefault="00026D68">
            <w:pPr>
              <w:pStyle w:val="Tabletextleft"/>
            </w:pPr>
            <w:r w:rsidRPr="00026D68">
              <w:t>Control of Non-conforming Product</w:t>
            </w:r>
          </w:p>
        </w:tc>
      </w:tr>
      <w:tr w:rsidR="00026D68" w14:paraId="53AE99FC" w14:textId="77777777" w:rsidTr="003955C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7F8315E" w14:textId="7FF91E63" w:rsidR="00026D68" w:rsidRPr="00026D68" w:rsidRDefault="00026D68">
            <w:pPr>
              <w:pStyle w:val="Tabletextcentre"/>
            </w:pPr>
            <w:r w:rsidRPr="00026D68">
              <w:t>QP809</w:t>
            </w:r>
          </w:p>
        </w:tc>
        <w:tc>
          <w:tcPr>
            <w:tcW w:w="7885" w:type="dxa"/>
            <w:tcBorders>
              <w:top w:val="single" w:sz="4" w:space="0" w:color="auto"/>
              <w:left w:val="single" w:sz="6" w:space="0" w:color="auto"/>
              <w:bottom w:val="single" w:sz="4" w:space="0" w:color="auto"/>
              <w:right w:val="single" w:sz="6" w:space="0" w:color="auto"/>
            </w:tcBorders>
          </w:tcPr>
          <w:p w14:paraId="678AD231" w14:textId="22A4C16A" w:rsidR="00026D68" w:rsidRPr="00026D68" w:rsidRDefault="00026D68">
            <w:pPr>
              <w:pStyle w:val="Tabletextleft"/>
            </w:pPr>
            <w:r w:rsidRPr="00026D68">
              <w:t>Customer Complaints</w:t>
            </w:r>
          </w:p>
        </w:tc>
      </w:tr>
    </w:tbl>
    <w:p w14:paraId="25CD9DE4" w14:textId="77777777" w:rsidR="003955C4" w:rsidRDefault="003955C4" w:rsidP="003955C4">
      <w:pPr>
        <w:pStyle w:val="Instruction"/>
      </w:pPr>
      <w:r>
        <w:t>List all controlled procedural documents referenced in this document (for example, policies, procedures, forms, lists, work/operator instructions</w:t>
      </w:r>
    </w:p>
    <w:p w14:paraId="5C2EF1F1" w14:textId="77777777" w:rsidR="003955C4" w:rsidRDefault="003955C4" w:rsidP="003955C4"/>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3955C4" w14:paraId="1BAD7B98" w14:textId="77777777" w:rsidTr="003955C4">
        <w:trPr>
          <w:cantSplit/>
          <w:tblHeader/>
        </w:trPr>
        <w:tc>
          <w:tcPr>
            <w:tcW w:w="9623" w:type="dxa"/>
            <w:gridSpan w:val="2"/>
            <w:tcBorders>
              <w:top w:val="single" w:sz="12" w:space="0" w:color="auto"/>
              <w:left w:val="nil"/>
              <w:bottom w:val="nil"/>
              <w:right w:val="nil"/>
            </w:tcBorders>
            <w:hideMark/>
          </w:tcPr>
          <w:p w14:paraId="10049AA6" w14:textId="77777777" w:rsidR="003955C4" w:rsidRDefault="003955C4">
            <w:pPr>
              <w:pStyle w:val="Tableheadingleft"/>
            </w:pPr>
            <w:r>
              <w:t>Associated records</w:t>
            </w:r>
          </w:p>
        </w:tc>
      </w:tr>
      <w:tr w:rsidR="003955C4" w14:paraId="54627CEE" w14:textId="77777777" w:rsidTr="003955C4">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96B2CEA" w14:textId="77777777" w:rsidR="003955C4" w:rsidRDefault="003955C4">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4FA6FDC6" w14:textId="77777777" w:rsidR="003955C4" w:rsidRDefault="003955C4">
            <w:pPr>
              <w:pStyle w:val="Tableheadingleft"/>
            </w:pPr>
            <w:r>
              <w:t>Document Title</w:t>
            </w:r>
          </w:p>
        </w:tc>
      </w:tr>
      <w:tr w:rsidR="003955C4" w14:paraId="5A5983C5" w14:textId="77777777" w:rsidTr="003955C4">
        <w:trPr>
          <w:cantSplit/>
          <w:trHeight w:val="282"/>
        </w:trPr>
        <w:tc>
          <w:tcPr>
            <w:tcW w:w="1738" w:type="dxa"/>
            <w:tcBorders>
              <w:top w:val="nil"/>
              <w:left w:val="single" w:sz="6" w:space="0" w:color="auto"/>
              <w:bottom w:val="single" w:sz="6" w:space="0" w:color="auto"/>
              <w:right w:val="single" w:sz="6" w:space="0" w:color="auto"/>
            </w:tcBorders>
          </w:tcPr>
          <w:p w14:paraId="615F94CB" w14:textId="77777777" w:rsidR="003955C4" w:rsidRDefault="003955C4">
            <w:pPr>
              <w:pStyle w:val="Tabletextcentre"/>
            </w:pPr>
          </w:p>
        </w:tc>
        <w:tc>
          <w:tcPr>
            <w:tcW w:w="7885" w:type="dxa"/>
            <w:tcBorders>
              <w:top w:val="nil"/>
              <w:left w:val="single" w:sz="6" w:space="0" w:color="auto"/>
              <w:bottom w:val="single" w:sz="6" w:space="0" w:color="auto"/>
              <w:right w:val="single" w:sz="6" w:space="0" w:color="auto"/>
            </w:tcBorders>
          </w:tcPr>
          <w:p w14:paraId="2ADC23E3" w14:textId="77777777" w:rsidR="003955C4" w:rsidRDefault="003955C4">
            <w:pPr>
              <w:pStyle w:val="Tabletextleft"/>
            </w:pPr>
          </w:p>
        </w:tc>
      </w:tr>
    </w:tbl>
    <w:p w14:paraId="37210145" w14:textId="77777777" w:rsidR="003955C4" w:rsidRDefault="003955C4" w:rsidP="003955C4">
      <w:pPr>
        <w:pStyle w:val="Instruction"/>
      </w:pPr>
      <w:r>
        <w:t>List all other referenced records in this document. For example, regulatory documents, in-house controlled documents (such as batch record forms, reports, methods, protocols), compliance standards etc.</w:t>
      </w:r>
    </w:p>
    <w:p w14:paraId="083A92B4" w14:textId="77777777" w:rsidR="003955C4" w:rsidRDefault="003955C4" w:rsidP="003955C4"/>
    <w:p w14:paraId="4A1AC6AD" w14:textId="77777777" w:rsidR="003955C4" w:rsidRDefault="003955C4" w:rsidP="003955C4">
      <w:pPr>
        <w:pStyle w:val="PlainText"/>
      </w:pPr>
      <w:r>
        <w:t>DOCUMENT END</w:t>
      </w:r>
    </w:p>
    <w:p w14:paraId="5F2E1D0E"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3955C4">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E8CAA" w14:textId="77777777" w:rsidR="00895894" w:rsidRDefault="00895894" w:rsidP="00917C9B">
      <w:pPr>
        <w:spacing w:before="0" w:after="0" w:line="240" w:lineRule="auto"/>
      </w:pPr>
      <w:r>
        <w:separator/>
      </w:r>
    </w:p>
  </w:endnote>
  <w:endnote w:type="continuationSeparator" w:id="0">
    <w:p w14:paraId="18422727" w14:textId="77777777" w:rsidR="00895894" w:rsidRDefault="00895894" w:rsidP="00917C9B">
      <w:pPr>
        <w:spacing w:before="0" w:after="0" w:line="240" w:lineRule="auto"/>
      </w:pPr>
      <w:r>
        <w:continuationSeparator/>
      </w:r>
    </w:p>
  </w:endnote>
  <w:endnote w:type="continuationNotice" w:id="1">
    <w:p w14:paraId="2CCF8EA9" w14:textId="77777777" w:rsidR="00895894" w:rsidRDefault="0089589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4900C5" w14:paraId="5F2E1D25" w14:textId="77777777" w:rsidTr="004900C5">
      <w:tc>
        <w:tcPr>
          <w:tcW w:w="6160" w:type="dxa"/>
        </w:tcPr>
        <w:p w14:paraId="5F2E1D23" w14:textId="77777777" w:rsidR="004900C5" w:rsidRDefault="004900C5" w:rsidP="004900C5">
          <w:r w:rsidRPr="0096318A">
            <w:t>Document is current only if front page has “Controlled copy” stamped in red ink</w:t>
          </w:r>
        </w:p>
      </w:tc>
      <w:tc>
        <w:tcPr>
          <w:tcW w:w="3520" w:type="dxa"/>
        </w:tcPr>
        <w:p w14:paraId="5F2E1D24" w14:textId="77777777" w:rsidR="004900C5" w:rsidRDefault="004900C5" w:rsidP="004900C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F2E1D26" w14:textId="77777777" w:rsidR="004900C5" w:rsidRDefault="004900C5" w:rsidP="004900C5"/>
  <w:p w14:paraId="5F2E1D27" w14:textId="77777777" w:rsidR="004900C5" w:rsidRDefault="004900C5" w:rsidP="004900C5"/>
  <w:p w14:paraId="5F2E1D28" w14:textId="77777777" w:rsidR="004900C5" w:rsidRDefault="004900C5" w:rsidP="004900C5"/>
  <w:p w14:paraId="5F2E1D29" w14:textId="77777777" w:rsidR="004900C5" w:rsidRDefault="004900C5" w:rsidP="004900C5"/>
  <w:p w14:paraId="5F2E1D2A" w14:textId="77777777" w:rsidR="004900C5" w:rsidRDefault="004900C5" w:rsidP="004900C5"/>
  <w:p w14:paraId="5F2E1D2B" w14:textId="77777777" w:rsidR="004900C5" w:rsidRDefault="004900C5" w:rsidP="004900C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900C5" w14:paraId="2D15AFA6" w14:textId="77777777" w:rsidTr="003955C4">
      <w:tc>
        <w:tcPr>
          <w:tcW w:w="7797" w:type="dxa"/>
          <w:tcBorders>
            <w:top w:val="single" w:sz="4" w:space="0" w:color="auto"/>
            <w:left w:val="nil"/>
            <w:bottom w:val="single" w:sz="4" w:space="0" w:color="FFFFFF" w:themeColor="background1"/>
            <w:right w:val="single" w:sz="4" w:space="0" w:color="FFFFFF" w:themeColor="background1"/>
          </w:tcBorders>
          <w:hideMark/>
        </w:tcPr>
        <w:p w14:paraId="0B2627D7" w14:textId="38546100" w:rsidR="004900C5" w:rsidRDefault="004900C5" w:rsidP="003955C4">
          <w:pPr>
            <w:pStyle w:val="Tabletextleft"/>
            <w:rPr>
              <w:sz w:val="20"/>
            </w:rPr>
          </w:pPr>
          <w:r>
            <w:t xml:space="preserve">Document is current if front page has “Controlled copy” stamped </w:t>
          </w:r>
          <w:r w:rsidR="004D0653" w:rsidRPr="004D065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1D32A96" w14:textId="77777777" w:rsidR="004900C5" w:rsidRDefault="004900C5" w:rsidP="003955C4">
          <w:pPr>
            <w:pStyle w:val="Tabletextleft"/>
            <w:jc w:val="right"/>
          </w:pPr>
          <w:r>
            <w:t xml:space="preserve">Page </w:t>
          </w:r>
          <w:r>
            <w:fldChar w:fldCharType="begin"/>
          </w:r>
          <w:r>
            <w:instrText xml:space="preserve"> PAGE  \* Arabic  \* MERGEFORMAT </w:instrText>
          </w:r>
          <w:r>
            <w:fldChar w:fldCharType="separate"/>
          </w:r>
          <w:r w:rsidR="006135AE">
            <w:rPr>
              <w:noProof/>
            </w:rPr>
            <w:t>8</w:t>
          </w:r>
          <w:r>
            <w:fldChar w:fldCharType="end"/>
          </w:r>
          <w:r>
            <w:t xml:space="preserve"> of </w:t>
          </w:r>
          <w:fldSimple w:instr=" NUMPAGES  \* Arabic  \* MERGEFORMAT ">
            <w:r w:rsidR="006135AE">
              <w:rPr>
                <w:noProof/>
              </w:rPr>
              <w:t>8</w:t>
            </w:r>
          </w:fldSimple>
        </w:p>
      </w:tc>
    </w:tr>
  </w:tbl>
  <w:p w14:paraId="5F2E1D2F" w14:textId="77777777" w:rsidR="004900C5" w:rsidRDefault="004900C5" w:rsidP="003955C4">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900C5" w14:paraId="772564B7" w14:textId="77777777" w:rsidTr="003955C4">
      <w:tc>
        <w:tcPr>
          <w:tcW w:w="7797" w:type="dxa"/>
          <w:tcBorders>
            <w:top w:val="single" w:sz="4" w:space="0" w:color="auto"/>
            <w:left w:val="nil"/>
            <w:bottom w:val="single" w:sz="4" w:space="0" w:color="FFFFFF" w:themeColor="background1"/>
            <w:right w:val="single" w:sz="4" w:space="0" w:color="FFFFFF" w:themeColor="background1"/>
          </w:tcBorders>
          <w:hideMark/>
        </w:tcPr>
        <w:p w14:paraId="27BD0EC5" w14:textId="5073A5D3" w:rsidR="004900C5" w:rsidRDefault="004900C5" w:rsidP="003955C4">
          <w:pPr>
            <w:pStyle w:val="Tabletextleft"/>
            <w:rPr>
              <w:sz w:val="20"/>
            </w:rPr>
          </w:pPr>
          <w:r>
            <w:t xml:space="preserve">Document is current if front page has “Controlled copy” stamped </w:t>
          </w:r>
          <w:r w:rsidR="004D0653" w:rsidRPr="004D065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EC527E" w14:textId="77777777" w:rsidR="004900C5" w:rsidRDefault="004900C5" w:rsidP="003955C4">
          <w:pPr>
            <w:pStyle w:val="Tabletextleft"/>
            <w:jc w:val="right"/>
          </w:pPr>
          <w:r>
            <w:t xml:space="preserve">Page </w:t>
          </w:r>
          <w:r>
            <w:fldChar w:fldCharType="begin"/>
          </w:r>
          <w:r>
            <w:instrText xml:space="preserve"> PAGE  \* Arabic  \* MERGEFORMAT </w:instrText>
          </w:r>
          <w:r>
            <w:fldChar w:fldCharType="separate"/>
          </w:r>
          <w:r w:rsidR="006135AE">
            <w:rPr>
              <w:noProof/>
            </w:rPr>
            <w:t>1</w:t>
          </w:r>
          <w:r>
            <w:fldChar w:fldCharType="end"/>
          </w:r>
          <w:r>
            <w:t xml:space="preserve"> of </w:t>
          </w:r>
          <w:fldSimple w:instr=" NUMPAGES  \* Arabic  \* MERGEFORMAT ">
            <w:r w:rsidR="006135AE">
              <w:rPr>
                <w:noProof/>
              </w:rPr>
              <w:t>3</w:t>
            </w:r>
          </w:fldSimple>
        </w:p>
      </w:tc>
    </w:tr>
  </w:tbl>
  <w:p w14:paraId="5F2E1D38" w14:textId="77777777" w:rsidR="004900C5" w:rsidRDefault="004900C5" w:rsidP="003955C4">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B2E1B" w14:textId="77777777" w:rsidR="00895894" w:rsidRDefault="00895894" w:rsidP="00917C9B">
      <w:pPr>
        <w:spacing w:before="0" w:after="0" w:line="240" w:lineRule="auto"/>
      </w:pPr>
      <w:r>
        <w:separator/>
      </w:r>
    </w:p>
  </w:footnote>
  <w:footnote w:type="continuationSeparator" w:id="0">
    <w:p w14:paraId="2DF66EDF" w14:textId="77777777" w:rsidR="00895894" w:rsidRDefault="00895894" w:rsidP="00917C9B">
      <w:pPr>
        <w:spacing w:before="0" w:after="0" w:line="240" w:lineRule="auto"/>
      </w:pPr>
      <w:r>
        <w:continuationSeparator/>
      </w:r>
    </w:p>
  </w:footnote>
  <w:footnote w:type="continuationNotice" w:id="1">
    <w:p w14:paraId="707BD23A" w14:textId="77777777" w:rsidR="00895894" w:rsidRDefault="0089589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4900C5" w14:paraId="5F2E1D15" w14:textId="77777777" w:rsidTr="004900C5">
      <w:tc>
        <w:tcPr>
          <w:tcW w:w="2835" w:type="dxa"/>
          <w:vMerge w:val="restart"/>
        </w:tcPr>
        <w:p w14:paraId="5F2E1D13" w14:textId="77777777" w:rsidR="004900C5" w:rsidRPr="00AA6C60" w:rsidRDefault="009A3651" w:rsidP="004900C5">
          <w:pPr>
            <w:rPr>
              <w:b/>
            </w:rPr>
          </w:pPr>
          <w:r>
            <w:fldChar w:fldCharType="begin"/>
          </w:r>
          <w:r>
            <w:instrText xml:space="preserve"> DOCPROPERTY  Company  \* MERGEFORMAT </w:instrText>
          </w:r>
          <w:r>
            <w:fldChar w:fldCharType="separate"/>
          </w:r>
          <w:r w:rsidR="004900C5" w:rsidRPr="00622184">
            <w:rPr>
              <w:b/>
            </w:rPr>
            <w:t>&lt;Company Name&gt;</w:t>
          </w:r>
          <w:r>
            <w:rPr>
              <w:b/>
            </w:rPr>
            <w:fldChar w:fldCharType="end"/>
          </w:r>
        </w:p>
      </w:tc>
      <w:tc>
        <w:tcPr>
          <w:tcW w:w="6845" w:type="dxa"/>
          <w:gridSpan w:val="2"/>
        </w:tcPr>
        <w:p w14:paraId="5F2E1D14" w14:textId="77777777" w:rsidR="004900C5" w:rsidRDefault="009A3651" w:rsidP="004900C5">
          <w:fldSimple w:instr=" DOCPROPERTY  &quot;Doc Title&quot;  \* MERGEFORMAT ">
            <w:r w:rsidR="004900C5" w:rsidRPr="00622184">
              <w:rPr>
                <w:b/>
              </w:rPr>
              <w:t>&lt;Title&gt;</w:t>
            </w:r>
          </w:fldSimple>
        </w:p>
      </w:tc>
    </w:tr>
    <w:tr w:rsidR="004900C5" w14:paraId="5F2E1D19" w14:textId="77777777" w:rsidTr="004900C5">
      <w:tc>
        <w:tcPr>
          <w:tcW w:w="2835" w:type="dxa"/>
          <w:vMerge/>
        </w:tcPr>
        <w:p w14:paraId="5F2E1D16" w14:textId="77777777" w:rsidR="004900C5" w:rsidRDefault="004900C5" w:rsidP="004900C5"/>
      </w:tc>
      <w:tc>
        <w:tcPr>
          <w:tcW w:w="4075" w:type="dxa"/>
        </w:tcPr>
        <w:p w14:paraId="5F2E1D17" w14:textId="77777777" w:rsidR="004900C5" w:rsidRDefault="004900C5" w:rsidP="004900C5">
          <w:r w:rsidRPr="00AA6C60">
            <w:rPr>
              <w:sz w:val="18"/>
              <w:szCs w:val="18"/>
            </w:rPr>
            <w:t xml:space="preserve">Document ID: </w:t>
          </w:r>
          <w:fldSimple w:instr=" DOCPROPERTY  &quot;Doc ID&quot;  \* MERGEFORMAT ">
            <w:r w:rsidRPr="00622184">
              <w:rPr>
                <w:b/>
                <w:sz w:val="18"/>
                <w:szCs w:val="18"/>
              </w:rPr>
              <w:t>&lt;Doc ID&gt;</w:t>
            </w:r>
          </w:fldSimple>
        </w:p>
      </w:tc>
      <w:tc>
        <w:tcPr>
          <w:tcW w:w="2770" w:type="dxa"/>
        </w:tcPr>
        <w:p w14:paraId="5F2E1D18" w14:textId="77777777" w:rsidR="004900C5" w:rsidRDefault="004900C5" w:rsidP="004900C5">
          <w:r w:rsidRPr="00AA6C60">
            <w:rPr>
              <w:sz w:val="18"/>
              <w:szCs w:val="18"/>
            </w:rPr>
            <w:t xml:space="preserve">Revision No.: </w:t>
          </w:r>
          <w:fldSimple w:instr=" DOCPROPERTY  Revision  \* MERGEFORMAT ">
            <w:r w:rsidRPr="00622184">
              <w:rPr>
                <w:b/>
                <w:sz w:val="18"/>
                <w:szCs w:val="18"/>
              </w:rPr>
              <w:t>&lt;Rev No&gt;</w:t>
            </w:r>
          </w:fldSimple>
        </w:p>
      </w:tc>
    </w:tr>
  </w:tbl>
  <w:p w14:paraId="5F2E1D1A" w14:textId="77777777" w:rsidR="004900C5" w:rsidRDefault="004900C5" w:rsidP="004900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900C5" w14:paraId="15DC049D" w14:textId="77777777" w:rsidTr="003955C4">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C1359A9" w14:textId="77777777" w:rsidR="004900C5" w:rsidRDefault="004900C5" w:rsidP="003955C4">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D63B5B6" w14:textId="77777777" w:rsidR="004900C5" w:rsidRDefault="004900C5" w:rsidP="003955C4">
          <w:pPr>
            <w:pStyle w:val="Tabletextleft"/>
          </w:pPr>
          <w:r>
            <w:t>Document ID:</w:t>
          </w:r>
        </w:p>
      </w:tc>
      <w:sdt>
        <w:sdtPr>
          <w:alias w:val="Document ID"/>
          <w:tag w:val="Document_x0020_ID"/>
          <w:id w:val="-836461952"/>
          <w:placeholder>
            <w:docPart w:val="12ED078DF350477B9FAEC6BCA8456C6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E50D3585-129E-4690-926F-705EC0DE15E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53ED0C6" w14:textId="340F2083" w:rsidR="004900C5" w:rsidRDefault="004900C5" w:rsidP="003955C4">
              <w:pPr>
                <w:pStyle w:val="Tabletextleft"/>
              </w:pPr>
              <w:r>
                <w:t>&lt;QP801&gt;</w:t>
              </w:r>
            </w:p>
          </w:tc>
        </w:sdtContent>
      </w:sdt>
    </w:tr>
    <w:tr w:rsidR="004900C5" w14:paraId="2B03B01B" w14:textId="77777777" w:rsidTr="003955C4">
      <w:tc>
        <w:tcPr>
          <w:tcW w:w="9634" w:type="dxa"/>
          <w:vMerge/>
          <w:tcBorders>
            <w:top w:val="single" w:sz="4" w:space="0" w:color="auto"/>
            <w:left w:val="single" w:sz="4" w:space="0" w:color="auto"/>
            <w:bottom w:val="single" w:sz="4" w:space="0" w:color="auto"/>
            <w:right w:val="single" w:sz="4" w:space="0" w:color="auto"/>
          </w:tcBorders>
          <w:vAlign w:val="center"/>
          <w:hideMark/>
        </w:tcPr>
        <w:p w14:paraId="34A9B5DB" w14:textId="77777777" w:rsidR="004900C5" w:rsidRDefault="004900C5" w:rsidP="003955C4">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DB25C96" w14:textId="77777777" w:rsidR="004900C5" w:rsidRDefault="004900C5" w:rsidP="003955C4">
          <w:pPr>
            <w:pStyle w:val="Tabletextleft"/>
          </w:pPr>
          <w:r>
            <w:t>Revision No.:</w:t>
          </w:r>
        </w:p>
      </w:tc>
      <w:sdt>
        <w:sdtPr>
          <w:alias w:val="Revision"/>
          <w:tag w:val="Revision"/>
          <w:id w:val="1853215797"/>
          <w:placeholder>
            <w:docPart w:val="7F176B12EBD14FF48CEC32139E1F2E2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E50D3585-129E-4690-926F-705EC0DE15E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E96D203" w14:textId="5AD40188" w:rsidR="004900C5" w:rsidRDefault="004900C5" w:rsidP="003955C4">
              <w:pPr>
                <w:pStyle w:val="Tabletextleft"/>
              </w:pPr>
              <w:r>
                <w:t>&lt;</w:t>
              </w:r>
              <w:proofErr w:type="spellStart"/>
              <w:r>
                <w:t>nn</w:t>
              </w:r>
              <w:proofErr w:type="spellEnd"/>
              <w:r>
                <w:t>&gt;</w:t>
              </w:r>
            </w:p>
          </w:tc>
        </w:sdtContent>
      </w:sdt>
    </w:tr>
    <w:tr w:rsidR="004900C5" w14:paraId="40139EE0" w14:textId="77777777" w:rsidTr="003955C4">
      <w:sdt>
        <w:sdtPr>
          <w:alias w:val="Title"/>
          <w:id w:val="1580485916"/>
          <w:placeholder>
            <w:docPart w:val="42FEACD512CB4605BE86639DE6FF94D8"/>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787CEC1" w14:textId="3F3E7E39" w:rsidR="004900C5" w:rsidRDefault="004900C5" w:rsidP="003955C4">
              <w:pPr>
                <w:pStyle w:val="Tabletextleft"/>
              </w:pPr>
              <w:r>
                <w:t>Feedback and Customer Satisfaction</w:t>
              </w:r>
            </w:p>
          </w:tc>
        </w:sdtContent>
      </w:sdt>
    </w:tr>
  </w:tbl>
  <w:p w14:paraId="5F2E1D22" w14:textId="77777777" w:rsidR="004900C5" w:rsidRPr="00F351C3" w:rsidRDefault="004900C5" w:rsidP="003955C4">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900C5" w14:paraId="2A3B9477" w14:textId="77777777" w:rsidTr="005E4B64">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37F9EBE" w14:textId="77777777" w:rsidR="004900C5" w:rsidRDefault="004900C5" w:rsidP="003955C4">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1F9A90E" w14:textId="77777777" w:rsidR="004900C5" w:rsidRDefault="004900C5" w:rsidP="003955C4">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E50D3585-129E-4690-926F-705EC0DE15E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1D7433F" w14:textId="020FE6CE" w:rsidR="004900C5" w:rsidRDefault="004900C5" w:rsidP="003955C4">
              <w:pPr>
                <w:pStyle w:val="Tabletextleft"/>
              </w:pPr>
              <w:r>
                <w:t>&lt;QP801&gt;</w:t>
              </w:r>
            </w:p>
          </w:tc>
        </w:sdtContent>
      </w:sdt>
    </w:tr>
    <w:tr w:rsidR="004900C5" w14:paraId="0820453E" w14:textId="77777777" w:rsidTr="005E4B64">
      <w:tc>
        <w:tcPr>
          <w:tcW w:w="5947" w:type="dxa"/>
          <w:vMerge/>
          <w:tcBorders>
            <w:top w:val="single" w:sz="4" w:space="0" w:color="auto"/>
            <w:left w:val="single" w:sz="4" w:space="0" w:color="auto"/>
            <w:bottom w:val="single" w:sz="4" w:space="0" w:color="auto"/>
            <w:right w:val="single" w:sz="4" w:space="0" w:color="auto"/>
          </w:tcBorders>
          <w:vAlign w:val="center"/>
          <w:hideMark/>
        </w:tcPr>
        <w:p w14:paraId="4ABB6522" w14:textId="77777777" w:rsidR="004900C5" w:rsidRDefault="004900C5" w:rsidP="003955C4">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223A345" w14:textId="77777777" w:rsidR="004900C5" w:rsidRDefault="004900C5" w:rsidP="003955C4">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E50D3585-129E-4690-926F-705EC0DE15E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C3B4057" w14:textId="3DFBFA33" w:rsidR="004900C5" w:rsidRDefault="004900C5" w:rsidP="003955C4">
              <w:pPr>
                <w:pStyle w:val="Tabletextleft"/>
              </w:pPr>
              <w:r>
                <w:t>&lt;</w:t>
              </w:r>
              <w:proofErr w:type="spellStart"/>
              <w:r>
                <w:t>nn</w:t>
              </w:r>
              <w:proofErr w:type="spellEnd"/>
              <w:r>
                <w:t>&gt;</w:t>
              </w:r>
            </w:p>
          </w:tc>
        </w:sdtContent>
      </w:sdt>
    </w:tr>
    <w:tr w:rsidR="004900C5" w14:paraId="3C082897" w14:textId="77777777" w:rsidTr="005E4B64">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90D03E9" w14:textId="4C31AE70" w:rsidR="004900C5" w:rsidRDefault="004900C5" w:rsidP="005E4B64">
              <w:pPr>
                <w:pStyle w:val="Tabletextleft"/>
              </w:pPr>
              <w:r>
                <w:t>Feedback and Customer Satisfaction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635BD7CF" w14:textId="0C90EE2F" w:rsidR="004900C5" w:rsidRDefault="004900C5" w:rsidP="005E4B64">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5731C0E" w14:textId="4D004E0B" w:rsidR="004900C5" w:rsidRDefault="004900C5" w:rsidP="005E4B64">
              <w:pPr>
                <w:pStyle w:val="Tabletextleft"/>
                <w:ind w:left="0"/>
              </w:pPr>
              <w:r>
                <w:t>&lt;date&gt;</w:t>
              </w:r>
            </w:p>
          </w:tc>
        </w:sdtContent>
      </w:sdt>
    </w:tr>
  </w:tbl>
  <w:p w14:paraId="5F2E1D34" w14:textId="77777777" w:rsidR="004900C5" w:rsidRDefault="004900C5" w:rsidP="003955C4">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607B"/>
    <w:rsid w:val="00026D68"/>
    <w:rsid w:val="000309DB"/>
    <w:rsid w:val="00034CDB"/>
    <w:rsid w:val="000962AC"/>
    <w:rsid w:val="000B2030"/>
    <w:rsid w:val="0016529B"/>
    <w:rsid w:val="00192137"/>
    <w:rsid w:val="001B5636"/>
    <w:rsid w:val="002762BA"/>
    <w:rsid w:val="00312726"/>
    <w:rsid w:val="003239F5"/>
    <w:rsid w:val="00360A6E"/>
    <w:rsid w:val="003955C4"/>
    <w:rsid w:val="00486D64"/>
    <w:rsid w:val="004900C5"/>
    <w:rsid w:val="004C4176"/>
    <w:rsid w:val="004D0653"/>
    <w:rsid w:val="005E4B64"/>
    <w:rsid w:val="006135AE"/>
    <w:rsid w:val="00660E79"/>
    <w:rsid w:val="006625AA"/>
    <w:rsid w:val="006B07DA"/>
    <w:rsid w:val="00754A76"/>
    <w:rsid w:val="00793806"/>
    <w:rsid w:val="00811AF9"/>
    <w:rsid w:val="00865749"/>
    <w:rsid w:val="00880F0B"/>
    <w:rsid w:val="00895894"/>
    <w:rsid w:val="00917C9B"/>
    <w:rsid w:val="00943A51"/>
    <w:rsid w:val="009A3651"/>
    <w:rsid w:val="00A61743"/>
    <w:rsid w:val="00A704EF"/>
    <w:rsid w:val="00AE6B7C"/>
    <w:rsid w:val="00B22F67"/>
    <w:rsid w:val="00B8108C"/>
    <w:rsid w:val="00DA607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2E1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607B"/>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DA607B"/>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DA607B"/>
    <w:rPr>
      <w:rFonts w:ascii="Tahoma" w:hAnsi="Tahoma"/>
      <w:spacing w:val="5"/>
      <w:kern w:val="28"/>
      <w:sz w:val="40"/>
      <w:szCs w:val="40"/>
      <w:lang w:eastAsia="en-US"/>
    </w:rPr>
  </w:style>
  <w:style w:type="paragraph" w:styleId="TOC1">
    <w:name w:val="toc 1"/>
    <w:basedOn w:val="Normal"/>
    <w:next w:val="Normal"/>
    <w:uiPriority w:val="39"/>
    <w:unhideWhenUsed/>
    <w:qFormat/>
    <w:rsid w:val="00DA607B"/>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DA607B"/>
    <w:pPr>
      <w:tabs>
        <w:tab w:val="left" w:pos="1560"/>
        <w:tab w:val="left" w:pos="9498"/>
      </w:tabs>
      <w:spacing w:after="120"/>
    </w:pPr>
    <w:rPr>
      <w:noProof/>
    </w:rPr>
  </w:style>
  <w:style w:type="character" w:styleId="Hyperlink">
    <w:name w:val="Hyperlink"/>
    <w:basedOn w:val="DefaultParagraphFont"/>
    <w:uiPriority w:val="99"/>
    <w:unhideWhenUsed/>
    <w:rsid w:val="00DA607B"/>
    <w:rPr>
      <w:color w:val="0000FF"/>
      <w:u w:val="single"/>
    </w:rPr>
  </w:style>
  <w:style w:type="paragraph" w:customStyle="1" w:styleId="Tablecontent0">
    <w:name w:val="Table content"/>
    <w:basedOn w:val="Normal"/>
    <w:rsid w:val="00DA607B"/>
    <w:pPr>
      <w:spacing w:before="120" w:after="120"/>
      <w:ind w:left="113"/>
    </w:pPr>
    <w:rPr>
      <w:sz w:val="18"/>
    </w:rPr>
  </w:style>
  <w:style w:type="paragraph" w:customStyle="1" w:styleId="L2BulletPoint">
    <w:name w:val="L2 Bullet Point"/>
    <w:basedOn w:val="Normal"/>
    <w:rsid w:val="00DA607B"/>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A607B"/>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A607B"/>
    <w:rPr>
      <w:rFonts w:ascii="Tahoma" w:hAnsi="Tahoma"/>
      <w:sz w:val="32"/>
      <w:szCs w:val="24"/>
      <w:lang w:eastAsia="en-US"/>
    </w:rPr>
  </w:style>
  <w:style w:type="paragraph" w:customStyle="1" w:styleId="Tableheadingleft">
    <w:name w:val="Table heading left"/>
    <w:basedOn w:val="Normal"/>
    <w:qFormat/>
    <w:rsid w:val="00DA607B"/>
    <w:pPr>
      <w:spacing w:before="40" w:after="40"/>
      <w:ind w:left="57"/>
    </w:pPr>
    <w:rPr>
      <w:b/>
      <w:sz w:val="18"/>
    </w:rPr>
  </w:style>
  <w:style w:type="paragraph" w:customStyle="1" w:styleId="Tabletextleft">
    <w:name w:val="Table text left"/>
    <w:basedOn w:val="Normal"/>
    <w:qFormat/>
    <w:rsid w:val="00DA607B"/>
    <w:pPr>
      <w:spacing w:before="40" w:after="40"/>
      <w:ind w:left="57"/>
    </w:pPr>
    <w:rPr>
      <w:sz w:val="18"/>
    </w:rPr>
  </w:style>
  <w:style w:type="paragraph" w:customStyle="1" w:styleId="Tableheadingcentre">
    <w:name w:val="Table heading centre"/>
    <w:basedOn w:val="Normal"/>
    <w:qFormat/>
    <w:rsid w:val="00DA607B"/>
    <w:pPr>
      <w:spacing w:before="40" w:after="40"/>
      <w:ind w:left="0"/>
      <w:jc w:val="center"/>
    </w:pPr>
    <w:rPr>
      <w:b/>
      <w:sz w:val="18"/>
    </w:rPr>
  </w:style>
  <w:style w:type="paragraph" w:customStyle="1" w:styleId="Tabletextcentre">
    <w:name w:val="Table text centre"/>
    <w:basedOn w:val="Normal"/>
    <w:qFormat/>
    <w:rsid w:val="00DA607B"/>
    <w:pPr>
      <w:spacing w:before="40" w:after="40"/>
      <w:ind w:left="0"/>
      <w:jc w:val="center"/>
    </w:pPr>
    <w:rPr>
      <w:sz w:val="18"/>
    </w:rPr>
  </w:style>
  <w:style w:type="paragraph" w:customStyle="1" w:styleId="DocumentEnd0">
    <w:name w:val="Document End"/>
    <w:basedOn w:val="Normal"/>
    <w:rsid w:val="00DA607B"/>
    <w:pPr>
      <w:spacing w:before="240"/>
      <w:ind w:left="0"/>
      <w:jc w:val="center"/>
    </w:pPr>
    <w:rPr>
      <w:caps/>
      <w:sz w:val="24"/>
    </w:rPr>
  </w:style>
  <w:style w:type="paragraph" w:styleId="TOC3">
    <w:name w:val="toc 3"/>
    <w:basedOn w:val="Normal"/>
    <w:next w:val="Normal"/>
    <w:uiPriority w:val="39"/>
    <w:unhideWhenUsed/>
    <w:qFormat/>
    <w:rsid w:val="00DA607B"/>
    <w:pPr>
      <w:tabs>
        <w:tab w:val="left" w:pos="1560"/>
        <w:tab w:val="right" w:pos="9639"/>
      </w:tabs>
      <w:spacing w:after="120"/>
    </w:pPr>
    <w:rPr>
      <w:noProof/>
    </w:rPr>
  </w:style>
  <w:style w:type="paragraph" w:styleId="TOC4">
    <w:name w:val="toc 4"/>
    <w:basedOn w:val="Normal"/>
    <w:next w:val="Normal"/>
    <w:uiPriority w:val="39"/>
    <w:unhideWhenUsed/>
    <w:rsid w:val="00DA607B"/>
    <w:pPr>
      <w:tabs>
        <w:tab w:val="right" w:pos="9639"/>
      </w:tabs>
      <w:spacing w:after="120"/>
      <w:ind w:left="1560"/>
    </w:pPr>
    <w:rPr>
      <w:smallCaps/>
      <w:noProof/>
    </w:rPr>
  </w:style>
  <w:style w:type="paragraph" w:customStyle="1" w:styleId="Bullet2">
    <w:name w:val="Bullet 2"/>
    <w:basedOn w:val="Normal"/>
    <w:qFormat/>
    <w:rsid w:val="00DA607B"/>
    <w:pPr>
      <w:numPr>
        <w:numId w:val="15"/>
      </w:numPr>
      <w:tabs>
        <w:tab w:val="left" w:pos="1701"/>
      </w:tabs>
      <w:ind w:left="1701" w:hanging="425"/>
    </w:pPr>
  </w:style>
  <w:style w:type="paragraph" w:customStyle="1" w:styleId="Numberedstep1">
    <w:name w:val="Numbered step 1"/>
    <w:basedOn w:val="Normal"/>
    <w:qFormat/>
    <w:rsid w:val="00DA607B"/>
    <w:pPr>
      <w:numPr>
        <w:numId w:val="16"/>
      </w:numPr>
      <w:ind w:left="1276" w:hanging="425"/>
    </w:pPr>
  </w:style>
  <w:style w:type="paragraph" w:customStyle="1" w:styleId="Numberedstep2">
    <w:name w:val="Numbered step 2"/>
    <w:basedOn w:val="Normal"/>
    <w:qFormat/>
    <w:rsid w:val="00DA607B"/>
    <w:pPr>
      <w:numPr>
        <w:numId w:val="17"/>
      </w:numPr>
      <w:ind w:left="1701" w:hanging="425"/>
    </w:pPr>
  </w:style>
  <w:style w:type="paragraph" w:customStyle="1" w:styleId="Instruction">
    <w:name w:val="Instruction"/>
    <w:basedOn w:val="Normal"/>
    <w:qFormat/>
    <w:rsid w:val="00DA607B"/>
    <w:pPr>
      <w:tabs>
        <w:tab w:val="center" w:pos="5954"/>
        <w:tab w:val="right" w:pos="10490"/>
      </w:tabs>
    </w:pPr>
    <w:rPr>
      <w:color w:val="FF0000"/>
      <w:szCs w:val="18"/>
    </w:rPr>
  </w:style>
  <w:style w:type="character" w:styleId="SubtleEmphasis">
    <w:name w:val="Subtle Emphasis"/>
    <w:basedOn w:val="DefaultParagraphFont"/>
    <w:uiPriority w:val="19"/>
    <w:qFormat/>
    <w:rsid w:val="00DA607B"/>
    <w:rPr>
      <w:i/>
      <w:iCs/>
      <w:color w:val="auto"/>
    </w:rPr>
  </w:style>
  <w:style w:type="paragraph" w:styleId="Header">
    <w:name w:val="header"/>
    <w:basedOn w:val="Normal"/>
    <w:link w:val="HeaderChar"/>
    <w:uiPriority w:val="99"/>
    <w:semiHidden/>
    <w:unhideWhenUsed/>
    <w:rsid w:val="003955C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955C4"/>
    <w:rPr>
      <w:rFonts w:ascii="Tahoma" w:eastAsia="Calibri" w:hAnsi="Tahoma"/>
      <w:sz w:val="22"/>
      <w:szCs w:val="22"/>
      <w:lang w:eastAsia="en-US"/>
    </w:rPr>
  </w:style>
  <w:style w:type="table" w:styleId="TableGrid">
    <w:name w:val="Table Grid"/>
    <w:basedOn w:val="TableNormal"/>
    <w:uiPriority w:val="59"/>
    <w:rsid w:val="00395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3955C4"/>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3955C4"/>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3955C4"/>
    <w:rPr>
      <w:rFonts w:ascii="Tahoma" w:hAnsi="Tahoma"/>
      <w:color w:val="000000"/>
      <w:sz w:val="22"/>
      <w:lang w:eastAsia="en-US"/>
    </w:rPr>
  </w:style>
  <w:style w:type="paragraph" w:styleId="ListNumber">
    <w:name w:val="List Number"/>
    <w:basedOn w:val="BodyTextIndent2"/>
    <w:autoRedefine/>
    <w:semiHidden/>
    <w:unhideWhenUsed/>
    <w:qFormat/>
    <w:rsid w:val="003955C4"/>
    <w:pPr>
      <w:tabs>
        <w:tab w:val="clear" w:pos="1168"/>
      </w:tabs>
    </w:pPr>
  </w:style>
  <w:style w:type="paragraph" w:styleId="ListBullet2">
    <w:name w:val="List Bullet 2"/>
    <w:basedOn w:val="Normal"/>
    <w:autoRedefine/>
    <w:uiPriority w:val="99"/>
    <w:semiHidden/>
    <w:unhideWhenUsed/>
    <w:qFormat/>
    <w:rsid w:val="003955C4"/>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3955C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3955C4"/>
    <w:rPr>
      <w:rFonts w:ascii="Tahoma" w:hAnsi="Tahoma"/>
      <w:b/>
      <w:bCs/>
      <w:color w:val="000000"/>
      <w:sz w:val="22"/>
      <w:lang w:eastAsia="en-US"/>
    </w:rPr>
  </w:style>
  <w:style w:type="paragraph" w:styleId="ListParagraph">
    <w:name w:val="List Paragraph"/>
    <w:aliases w:val="Number 2"/>
    <w:basedOn w:val="Normal"/>
    <w:autoRedefine/>
    <w:uiPriority w:val="34"/>
    <w:qFormat/>
    <w:rsid w:val="003955C4"/>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3955C4"/>
    <w:pPr>
      <w:numPr>
        <w:numId w:val="23"/>
      </w:numPr>
      <w:jc w:val="center"/>
    </w:pPr>
    <w:rPr>
      <w:sz w:val="20"/>
    </w:rPr>
  </w:style>
  <w:style w:type="paragraph" w:customStyle="1" w:styleId="Headingtitle">
    <w:name w:val="Heading title"/>
    <w:basedOn w:val="Normal"/>
    <w:next w:val="Normal"/>
    <w:qFormat/>
    <w:rsid w:val="00026D68"/>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852077">
      <w:bodyDiv w:val="1"/>
      <w:marLeft w:val="0"/>
      <w:marRight w:val="0"/>
      <w:marTop w:val="0"/>
      <w:marBottom w:val="0"/>
      <w:divBdr>
        <w:top w:val="none" w:sz="0" w:space="0" w:color="auto"/>
        <w:left w:val="none" w:sz="0" w:space="0" w:color="auto"/>
        <w:bottom w:val="none" w:sz="0" w:space="0" w:color="auto"/>
        <w:right w:val="none" w:sz="0" w:space="0" w:color="auto"/>
      </w:divBdr>
    </w:div>
    <w:div w:id="834077270">
      <w:bodyDiv w:val="1"/>
      <w:marLeft w:val="0"/>
      <w:marRight w:val="0"/>
      <w:marTop w:val="0"/>
      <w:marBottom w:val="0"/>
      <w:divBdr>
        <w:top w:val="none" w:sz="0" w:space="0" w:color="auto"/>
        <w:left w:val="none" w:sz="0" w:space="0" w:color="auto"/>
        <w:bottom w:val="none" w:sz="0" w:space="0" w:color="auto"/>
        <w:right w:val="none" w:sz="0" w:space="0" w:color="auto"/>
      </w:divBdr>
    </w:div>
    <w:div w:id="1082025084">
      <w:bodyDiv w:val="1"/>
      <w:marLeft w:val="0"/>
      <w:marRight w:val="0"/>
      <w:marTop w:val="0"/>
      <w:marBottom w:val="0"/>
      <w:divBdr>
        <w:top w:val="none" w:sz="0" w:space="0" w:color="auto"/>
        <w:left w:val="none" w:sz="0" w:space="0" w:color="auto"/>
        <w:bottom w:val="none" w:sz="0" w:space="0" w:color="auto"/>
        <w:right w:val="none" w:sz="0" w:space="0" w:color="auto"/>
      </w:divBdr>
    </w:div>
    <w:div w:id="1638679448">
      <w:bodyDiv w:val="1"/>
      <w:marLeft w:val="0"/>
      <w:marRight w:val="0"/>
      <w:marTop w:val="0"/>
      <w:marBottom w:val="0"/>
      <w:divBdr>
        <w:top w:val="none" w:sz="0" w:space="0" w:color="auto"/>
        <w:left w:val="none" w:sz="0" w:space="0" w:color="auto"/>
        <w:bottom w:val="none" w:sz="0" w:space="0" w:color="auto"/>
        <w:right w:val="none" w:sz="0" w:space="0" w:color="auto"/>
      </w:divBdr>
    </w:div>
    <w:div w:id="1988237363">
      <w:bodyDiv w:val="1"/>
      <w:marLeft w:val="0"/>
      <w:marRight w:val="0"/>
      <w:marTop w:val="0"/>
      <w:marBottom w:val="0"/>
      <w:divBdr>
        <w:top w:val="none" w:sz="0" w:space="0" w:color="auto"/>
        <w:left w:val="none" w:sz="0" w:space="0" w:color="auto"/>
        <w:bottom w:val="none" w:sz="0" w:space="0" w:color="auto"/>
        <w:right w:val="none" w:sz="0" w:space="0" w:color="auto"/>
      </w:divBdr>
    </w:div>
    <w:div w:id="210950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1EDF93627EB475EBF1AA60847793D14"/>
        <w:category>
          <w:name w:val="General"/>
          <w:gallery w:val="placeholder"/>
        </w:category>
        <w:types>
          <w:type w:val="bbPlcHdr"/>
        </w:types>
        <w:behaviors>
          <w:behavior w:val="content"/>
        </w:behaviors>
        <w:guid w:val="{C5B072CF-FBF3-47D6-A356-0F2451D4D8EE}"/>
      </w:docPartPr>
      <w:docPartBody>
        <w:p w:rsidR="00F50D4B" w:rsidRDefault="001F50F2">
          <w:r w:rsidRPr="00B56D26">
            <w:rPr>
              <w:rStyle w:val="PlaceholderText"/>
            </w:rPr>
            <w:t>[Title]</w:t>
          </w:r>
        </w:p>
      </w:docPartBody>
    </w:docPart>
    <w:docPart>
      <w:docPartPr>
        <w:name w:val="12ED078DF350477B9FAEC6BCA8456C6A"/>
        <w:category>
          <w:name w:val="General"/>
          <w:gallery w:val="placeholder"/>
        </w:category>
        <w:types>
          <w:type w:val="bbPlcHdr"/>
        </w:types>
        <w:behaviors>
          <w:behavior w:val="content"/>
        </w:behaviors>
        <w:guid w:val="{BF8439FC-34A1-46EC-A065-3B4BA976C450}"/>
      </w:docPartPr>
      <w:docPartBody>
        <w:p w:rsidR="00FB035D" w:rsidRDefault="00F50D4B" w:rsidP="00F50D4B">
          <w:pPr>
            <w:pStyle w:val="12ED078DF350477B9FAEC6BCA8456C6A"/>
          </w:pPr>
          <w:r>
            <w:rPr>
              <w:rStyle w:val="PlaceholderText"/>
            </w:rPr>
            <w:t>[Document ID]</w:t>
          </w:r>
        </w:p>
      </w:docPartBody>
    </w:docPart>
    <w:docPart>
      <w:docPartPr>
        <w:name w:val="7F176B12EBD14FF48CEC32139E1F2E22"/>
        <w:category>
          <w:name w:val="General"/>
          <w:gallery w:val="placeholder"/>
        </w:category>
        <w:types>
          <w:type w:val="bbPlcHdr"/>
        </w:types>
        <w:behaviors>
          <w:behavior w:val="content"/>
        </w:behaviors>
        <w:guid w:val="{13140844-8E86-45E9-8A63-DCE33B67F3A1}"/>
      </w:docPartPr>
      <w:docPartBody>
        <w:p w:rsidR="00FB035D" w:rsidRDefault="00F50D4B" w:rsidP="00F50D4B">
          <w:pPr>
            <w:pStyle w:val="7F176B12EBD14FF48CEC32139E1F2E22"/>
          </w:pPr>
          <w:r>
            <w:rPr>
              <w:rStyle w:val="PlaceholderText"/>
            </w:rPr>
            <w:t>[Revision]</w:t>
          </w:r>
        </w:p>
      </w:docPartBody>
    </w:docPart>
    <w:docPart>
      <w:docPartPr>
        <w:name w:val="42FEACD512CB4605BE86639DE6FF94D8"/>
        <w:category>
          <w:name w:val="General"/>
          <w:gallery w:val="placeholder"/>
        </w:category>
        <w:types>
          <w:type w:val="bbPlcHdr"/>
        </w:types>
        <w:behaviors>
          <w:behavior w:val="content"/>
        </w:behaviors>
        <w:guid w:val="{C89B35C7-53F0-40B4-B342-82EE58DBB679}"/>
      </w:docPartPr>
      <w:docPartBody>
        <w:p w:rsidR="00FB035D" w:rsidRDefault="00F50D4B" w:rsidP="00F50D4B">
          <w:pPr>
            <w:pStyle w:val="42FEACD512CB4605BE86639DE6FF94D8"/>
          </w:pPr>
          <w:r>
            <w:rPr>
              <w:rStyle w:val="PlaceholderText"/>
            </w:rPr>
            <w:t>[Title]</w:t>
          </w:r>
        </w:p>
      </w:docPartBody>
    </w:docPart>
    <w:docPart>
      <w:docPartPr>
        <w:name w:val="3258B2EC4F134062991A3DEDE7F59622"/>
        <w:category>
          <w:name w:val="General"/>
          <w:gallery w:val="placeholder"/>
        </w:category>
        <w:types>
          <w:type w:val="bbPlcHdr"/>
        </w:types>
        <w:behaviors>
          <w:behavior w:val="content"/>
        </w:behaviors>
        <w:guid w:val="{24DC355B-D5CE-456C-B017-02393CCAB986}"/>
      </w:docPartPr>
      <w:docPartBody>
        <w:p w:rsidR="00D67FFB" w:rsidRDefault="00224BE0" w:rsidP="00224BE0">
          <w:pPr>
            <w:pStyle w:val="3258B2EC4F134062991A3DEDE7F59622"/>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50F2"/>
    <w:rsid w:val="001F50F2"/>
    <w:rsid w:val="00224BE0"/>
    <w:rsid w:val="00A07AB3"/>
    <w:rsid w:val="00D67FFB"/>
    <w:rsid w:val="00F50D4B"/>
    <w:rsid w:val="00FB035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50F2"/>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4BE0"/>
    <w:rPr>
      <w:color w:val="808080"/>
    </w:rPr>
  </w:style>
  <w:style w:type="paragraph" w:customStyle="1" w:styleId="BA35F4F382514CF1AC1C0DF8317DA9DF">
    <w:name w:val="BA35F4F382514CF1AC1C0DF8317DA9DF"/>
    <w:rsid w:val="001F50F2"/>
  </w:style>
  <w:style w:type="paragraph" w:customStyle="1" w:styleId="B664ED35C0B24CCCBB3D260A3A121215">
    <w:name w:val="B664ED35C0B24CCCBB3D260A3A121215"/>
    <w:rsid w:val="001F50F2"/>
  </w:style>
  <w:style w:type="paragraph" w:customStyle="1" w:styleId="12ED078DF350477B9FAEC6BCA8456C6A">
    <w:name w:val="12ED078DF350477B9FAEC6BCA8456C6A"/>
    <w:rsid w:val="00F50D4B"/>
    <w:pPr>
      <w:spacing w:after="160" w:line="259" w:lineRule="auto"/>
    </w:pPr>
  </w:style>
  <w:style w:type="paragraph" w:customStyle="1" w:styleId="7F176B12EBD14FF48CEC32139E1F2E22">
    <w:name w:val="7F176B12EBD14FF48CEC32139E1F2E22"/>
    <w:rsid w:val="00F50D4B"/>
    <w:pPr>
      <w:spacing w:after="160" w:line="259" w:lineRule="auto"/>
    </w:pPr>
  </w:style>
  <w:style w:type="paragraph" w:customStyle="1" w:styleId="42FEACD512CB4605BE86639DE6FF94D8">
    <w:name w:val="42FEACD512CB4605BE86639DE6FF94D8"/>
    <w:rsid w:val="00F50D4B"/>
    <w:pPr>
      <w:spacing w:after="160" w:line="259" w:lineRule="auto"/>
    </w:pPr>
  </w:style>
  <w:style w:type="paragraph" w:customStyle="1" w:styleId="DA41B6DADD58403AB8BFFE404E3E9225">
    <w:name w:val="DA41B6DADD58403AB8BFFE404E3E9225"/>
    <w:rsid w:val="00F50D4B"/>
    <w:pPr>
      <w:spacing w:after="160" w:line="259" w:lineRule="auto"/>
    </w:pPr>
  </w:style>
  <w:style w:type="paragraph" w:customStyle="1" w:styleId="C855F5337BA4469395257CEF3C824BB9">
    <w:name w:val="C855F5337BA4469395257CEF3C824BB9"/>
    <w:rsid w:val="00F50D4B"/>
    <w:pPr>
      <w:spacing w:after="160" w:line="259" w:lineRule="auto"/>
    </w:pPr>
  </w:style>
  <w:style w:type="paragraph" w:customStyle="1" w:styleId="9B76801EE82046BBBE19875CA1E338A5">
    <w:name w:val="9B76801EE82046BBBE19875CA1E338A5"/>
    <w:rsid w:val="00F50D4B"/>
    <w:pPr>
      <w:spacing w:after="160" w:line="259" w:lineRule="auto"/>
    </w:pPr>
  </w:style>
  <w:style w:type="paragraph" w:customStyle="1" w:styleId="3B05401E97A2457486645F691C7C8F4A">
    <w:name w:val="3B05401E97A2457486645F691C7C8F4A"/>
    <w:rsid w:val="00F50D4B"/>
    <w:pPr>
      <w:spacing w:after="160" w:line="259" w:lineRule="auto"/>
    </w:pPr>
  </w:style>
  <w:style w:type="paragraph" w:customStyle="1" w:styleId="D1CA6B2264E74F32920A3D16DB8EA479">
    <w:name w:val="D1CA6B2264E74F32920A3D16DB8EA479"/>
    <w:rsid w:val="00FB035D"/>
    <w:pPr>
      <w:spacing w:after="160" w:line="259" w:lineRule="auto"/>
    </w:pPr>
  </w:style>
  <w:style w:type="paragraph" w:customStyle="1" w:styleId="3258B2EC4F134062991A3DEDE7F59622">
    <w:name w:val="3258B2EC4F134062991A3DEDE7F59622"/>
    <w:rsid w:val="00224BE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D3585-129E-4690-926F-705EC0DE15E8}">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DDAB6FEC-0B44-4078-AB4E-3593F88118A2}">
  <ds:schemaRefs>
    <ds:schemaRef ds:uri="http://schemas.microsoft.com/sharepoint/v3/contenttype/forms"/>
  </ds:schemaRefs>
</ds:datastoreItem>
</file>

<file path=customXml/itemProps3.xml><?xml version="1.0" encoding="utf-8"?>
<ds:datastoreItem xmlns:ds="http://schemas.openxmlformats.org/officeDocument/2006/customXml" ds:itemID="{2F0ED00A-AFAF-4021-A2EB-36100C2CE6AC}"/>
</file>

<file path=customXml/itemProps4.xml><?xml version="1.0" encoding="utf-8"?>
<ds:datastoreItem xmlns:ds="http://schemas.openxmlformats.org/officeDocument/2006/customXml" ds:itemID="{7B960D20-B7F7-44AA-B1A0-167CC4F03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TotalTime>
  <Pages>8</Pages>
  <Words>1309</Words>
  <Characters>7464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Feedback and Customer Satisfaction</vt:lpstr>
    </vt:vector>
  </TitlesOfParts>
  <Manager/>
  <Company/>
  <LinksUpToDate>false</LinksUpToDate>
  <CharactersWithSpaces>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Feedback and Customer Satisfaction</dc:title>
  <cp:lastModifiedBy/>
  <cp:revision>1</cp:revision>
  <dcterms:created xsi:type="dcterms:W3CDTF">2014-12-16T22:29:00Z</dcterms:created>
  <dcterms:modified xsi:type="dcterms:W3CDTF">2019-10-11T04:42:00Z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