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C4C190" w14:textId="36815755" w:rsidR="001F4F45" w:rsidRPr="00240591" w:rsidRDefault="001F4F45" w:rsidP="001F4F45">
      <w:pPr>
        <w:pStyle w:val="Title"/>
      </w:pPr>
      <w:bookmarkStart w:id="0" w:name="_Toc219615103"/>
      <w:r>
        <w:t xml:space="preserve">Procedure: </w:t>
      </w:r>
      <w:sdt>
        <w:sdtPr>
          <w:alias w:val="Title"/>
          <w:tag w:val=""/>
          <w:id w:val="939571740"/>
          <w:placeholder>
            <w:docPart w:val="C779B46A3B2E4E59BF5A6DD8C622DB9C"/>
          </w:placeholder>
          <w:dataBinding w:prefixMappings="xmlns:ns0='http://purl.org/dc/elements/1.1/' xmlns:ns1='http://schemas.openxmlformats.org/package/2006/metadata/core-properties' " w:xpath="/ns1:coreProperties[1]/ns0:title[1]" w:storeItemID="{6C3C8BC8-F283-45AE-878A-BAB7291924A1}"/>
          <w:text/>
        </w:sdtPr>
        <w:sdtEndPr/>
        <w:sdtContent>
          <w:r w:rsidR="00012183">
            <w:t>Manufacture of Product</w:t>
          </w:r>
        </w:sdtContent>
      </w:sdt>
    </w:p>
    <w:p w14:paraId="49C4C191" w14:textId="77777777" w:rsidR="001F4F45" w:rsidRDefault="001F4F45" w:rsidP="001F4F45"/>
    <w:p w14:paraId="49C4C192" w14:textId="77777777" w:rsidR="001F4F45" w:rsidRDefault="001F4F45" w:rsidP="001F4F45"/>
    <w:p w14:paraId="49C4C193" w14:textId="77777777" w:rsidR="001F4F45" w:rsidRDefault="001F4F45" w:rsidP="001F4F45"/>
    <w:p w14:paraId="49C4C194" w14:textId="77777777" w:rsidR="001F4F45" w:rsidRDefault="001F4F45" w:rsidP="001F4F45"/>
    <w:p w14:paraId="49C4C195" w14:textId="77777777" w:rsidR="001F4F45" w:rsidRDefault="001F4F45" w:rsidP="001F4F45"/>
    <w:p w14:paraId="49C4C196" w14:textId="77777777" w:rsidR="001F4F45" w:rsidRDefault="001F4F45" w:rsidP="001F4F45"/>
    <w:p w14:paraId="49C4C197" w14:textId="77777777" w:rsidR="001F4F45" w:rsidRPr="00963149" w:rsidRDefault="001F4F45" w:rsidP="001F4F45"/>
    <w:p w14:paraId="49C4C198" w14:textId="77777777" w:rsidR="001F4F45" w:rsidRDefault="001F4F45" w:rsidP="001F4F45"/>
    <w:p w14:paraId="49C4C199" w14:textId="77777777" w:rsidR="001F4F45" w:rsidRDefault="001F4F45" w:rsidP="001F4F45"/>
    <w:p w14:paraId="79464953" w14:textId="059DBBEA" w:rsidR="0011320A" w:rsidRDefault="0011320A" w:rsidP="001F4F45"/>
    <w:p w14:paraId="2701A82E" w14:textId="77777777" w:rsidR="0011320A" w:rsidRDefault="0011320A" w:rsidP="001F4F45"/>
    <w:p w14:paraId="53EEAC90" w14:textId="77777777" w:rsidR="0011320A" w:rsidRDefault="0011320A" w:rsidP="001F4F45"/>
    <w:p w14:paraId="49C4C19A" w14:textId="77777777" w:rsidR="001F4F45" w:rsidRDefault="001F4F45" w:rsidP="001F4F45"/>
    <w:p w14:paraId="49C4C19B" w14:textId="77777777" w:rsidR="001F4F45" w:rsidRDefault="001F4F45" w:rsidP="001F4F45"/>
    <w:p w14:paraId="49C4C19C" w14:textId="77777777" w:rsidR="001F4F45" w:rsidRDefault="001F4F45" w:rsidP="001F4F45"/>
    <w:p w14:paraId="49C4C19D" w14:textId="77777777" w:rsidR="001F4F45" w:rsidRDefault="001F4F45" w:rsidP="001F4F45"/>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11320A" w14:paraId="3013BDCD" w14:textId="77777777" w:rsidTr="0011320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6499631" w14:textId="77777777" w:rsidR="0011320A" w:rsidRDefault="0011320A">
            <w:pPr>
              <w:pStyle w:val="Tableheadingleft"/>
              <w:rPr>
                <w:sz w:val="20"/>
              </w:rPr>
            </w:pPr>
            <w:r>
              <w:t>Document information, authorship and approvals</w:t>
            </w:r>
          </w:p>
        </w:tc>
      </w:tr>
      <w:tr w:rsidR="0011320A" w14:paraId="474DB5FA" w14:textId="77777777" w:rsidTr="0011320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0653FD0" w14:textId="77777777" w:rsidR="0011320A" w:rsidRDefault="0011320A">
            <w:pPr>
              <w:pStyle w:val="Tableheadingleft"/>
            </w:pPr>
            <w:r>
              <w:t>Author signs to confirm technical content</w:t>
            </w:r>
          </w:p>
        </w:tc>
      </w:tr>
      <w:tr w:rsidR="0011320A" w14:paraId="0A47D4EC" w14:textId="77777777" w:rsidTr="0011320A">
        <w:trPr>
          <w:cantSplit/>
        </w:trPr>
        <w:tc>
          <w:tcPr>
            <w:tcW w:w="2948" w:type="dxa"/>
            <w:tcBorders>
              <w:top w:val="single" w:sz="4" w:space="0" w:color="auto"/>
              <w:left w:val="single" w:sz="4" w:space="0" w:color="auto"/>
              <w:bottom w:val="single" w:sz="4" w:space="0" w:color="auto"/>
              <w:right w:val="single" w:sz="4" w:space="0" w:color="auto"/>
            </w:tcBorders>
          </w:tcPr>
          <w:p w14:paraId="0B4B0022" w14:textId="77777777" w:rsidR="0011320A" w:rsidRDefault="0011320A">
            <w:pPr>
              <w:pStyle w:val="Tabletextleft"/>
            </w:pPr>
            <w:r>
              <w:t>Prepared by:</w:t>
            </w:r>
          </w:p>
          <w:p w14:paraId="5750BEB7" w14:textId="77777777" w:rsidR="0011320A" w:rsidRDefault="0011320A">
            <w:pPr>
              <w:pStyle w:val="Tabletextleft"/>
            </w:pPr>
          </w:p>
          <w:p w14:paraId="4FB14C52" w14:textId="77777777" w:rsidR="0011320A" w:rsidRDefault="0011320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FC9B776" w14:textId="77777777" w:rsidR="0011320A" w:rsidRDefault="0011320A">
            <w:pPr>
              <w:pStyle w:val="Tabletextleft"/>
            </w:pPr>
            <w:r>
              <w:t>Job title:</w:t>
            </w:r>
          </w:p>
          <w:p w14:paraId="58900341" w14:textId="77777777" w:rsidR="0011320A" w:rsidRDefault="0011320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7D9C934" w14:textId="77777777" w:rsidR="0011320A" w:rsidRDefault="0011320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9089BA4" w14:textId="77777777" w:rsidR="0011320A" w:rsidRDefault="0011320A">
            <w:pPr>
              <w:pStyle w:val="Tabletextleft"/>
            </w:pPr>
            <w:r>
              <w:t>Date:</w:t>
            </w:r>
          </w:p>
        </w:tc>
      </w:tr>
      <w:tr w:rsidR="0011320A" w14:paraId="6508BE21" w14:textId="77777777" w:rsidTr="0011320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0C01C42" w14:textId="77777777" w:rsidR="0011320A" w:rsidRDefault="0011320A">
            <w:pPr>
              <w:pStyle w:val="Tableheadingleft"/>
            </w:pPr>
            <w:r>
              <w:t>Subject matter expert reviewer signs to confirm technical content</w:t>
            </w:r>
          </w:p>
        </w:tc>
      </w:tr>
      <w:tr w:rsidR="0011320A" w14:paraId="2A6EAC84" w14:textId="77777777" w:rsidTr="0011320A">
        <w:trPr>
          <w:cantSplit/>
        </w:trPr>
        <w:tc>
          <w:tcPr>
            <w:tcW w:w="2948" w:type="dxa"/>
            <w:tcBorders>
              <w:top w:val="single" w:sz="4" w:space="0" w:color="auto"/>
              <w:left w:val="single" w:sz="4" w:space="0" w:color="auto"/>
              <w:bottom w:val="single" w:sz="4" w:space="0" w:color="auto"/>
              <w:right w:val="single" w:sz="4" w:space="0" w:color="auto"/>
            </w:tcBorders>
          </w:tcPr>
          <w:p w14:paraId="1B72F400" w14:textId="77777777" w:rsidR="0011320A" w:rsidRDefault="0011320A">
            <w:pPr>
              <w:pStyle w:val="Tabletextleft"/>
            </w:pPr>
            <w:r>
              <w:t>Reviewed by:</w:t>
            </w:r>
          </w:p>
          <w:p w14:paraId="2407542E" w14:textId="77777777" w:rsidR="0011320A" w:rsidRDefault="0011320A">
            <w:pPr>
              <w:pStyle w:val="Tabletextleft"/>
            </w:pPr>
          </w:p>
          <w:p w14:paraId="48353AAF" w14:textId="77777777" w:rsidR="0011320A" w:rsidRDefault="0011320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D191A79" w14:textId="77777777" w:rsidR="0011320A" w:rsidRDefault="0011320A">
            <w:pPr>
              <w:pStyle w:val="Tabletextleft"/>
            </w:pPr>
            <w:r>
              <w:t>Job title:</w:t>
            </w:r>
          </w:p>
          <w:p w14:paraId="07197811" w14:textId="77777777" w:rsidR="0011320A" w:rsidRDefault="0011320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71FCB0F" w14:textId="77777777" w:rsidR="0011320A" w:rsidRDefault="0011320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9BE0912" w14:textId="77777777" w:rsidR="0011320A" w:rsidRDefault="0011320A">
            <w:pPr>
              <w:pStyle w:val="Tabletextleft"/>
            </w:pPr>
            <w:r>
              <w:t>Date:</w:t>
            </w:r>
          </w:p>
        </w:tc>
      </w:tr>
      <w:tr w:rsidR="0011320A" w14:paraId="24770CD4" w14:textId="77777777" w:rsidTr="0011320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2DD0789" w14:textId="77777777" w:rsidR="0011320A" w:rsidRDefault="0011320A">
            <w:pPr>
              <w:pStyle w:val="Tableheadingleft"/>
            </w:pPr>
            <w:r>
              <w:t>Quality representative signs to confirm document complies with quality management system</w:t>
            </w:r>
          </w:p>
        </w:tc>
      </w:tr>
      <w:tr w:rsidR="0011320A" w14:paraId="11CEDC87" w14:textId="77777777" w:rsidTr="0011320A">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0633F6D0" w14:textId="77777777" w:rsidR="0011320A" w:rsidRDefault="0011320A">
            <w:pPr>
              <w:pStyle w:val="Tabletextleft"/>
            </w:pPr>
            <w:r>
              <w:t>Authorised by:</w:t>
            </w:r>
          </w:p>
          <w:p w14:paraId="12903C38" w14:textId="77777777" w:rsidR="0011320A" w:rsidRDefault="0011320A">
            <w:pPr>
              <w:pStyle w:val="Tabletextleft"/>
            </w:pPr>
          </w:p>
          <w:p w14:paraId="4262DBBA" w14:textId="77777777" w:rsidR="0011320A" w:rsidRDefault="0011320A">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65944EED" w14:textId="77777777" w:rsidR="0011320A" w:rsidRDefault="0011320A">
            <w:pPr>
              <w:pStyle w:val="Tabletextleft"/>
            </w:pPr>
            <w:r>
              <w:t>Job title:</w:t>
            </w:r>
          </w:p>
          <w:p w14:paraId="05A4CA92" w14:textId="77777777" w:rsidR="0011320A" w:rsidRDefault="0011320A">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1DFBE8CE" w14:textId="77777777" w:rsidR="0011320A" w:rsidRDefault="0011320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641EEF4A" w14:textId="77777777" w:rsidR="0011320A" w:rsidRDefault="0011320A">
            <w:pPr>
              <w:pStyle w:val="Tabletextleft"/>
            </w:pPr>
            <w:r>
              <w:t>Date:</w:t>
            </w:r>
          </w:p>
        </w:tc>
      </w:tr>
    </w:tbl>
    <w:p w14:paraId="49C4C1C4" w14:textId="459BB238" w:rsidR="001F4F45" w:rsidRPr="007D2198" w:rsidRDefault="001F4F45" w:rsidP="001F4F45">
      <w:pPr>
        <w:pStyle w:val="Subtitle"/>
      </w:pPr>
      <w:r w:rsidRPr="007D2198">
        <w:br w:type="page"/>
      </w:r>
      <w:bookmarkStart w:id="1" w:name="_Toc235848835"/>
      <w:r w:rsidRPr="007D2198">
        <w:lastRenderedPageBreak/>
        <w:t>Table of Contents</w:t>
      </w:r>
      <w:bookmarkEnd w:id="1"/>
    </w:p>
    <w:p w14:paraId="06184CAB" w14:textId="77777777" w:rsidR="00676452" w:rsidRDefault="001F4F45">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802002" w:history="1">
        <w:r w:rsidR="00676452" w:rsidRPr="009B2384">
          <w:rPr>
            <w:rStyle w:val="Hyperlink"/>
          </w:rPr>
          <w:t>1.</w:t>
        </w:r>
        <w:r w:rsidR="00676452">
          <w:rPr>
            <w:rFonts w:asciiTheme="minorHAnsi" w:eastAsiaTheme="minorEastAsia" w:hAnsiTheme="minorHAnsi" w:cstheme="minorBidi"/>
            <w:b w:val="0"/>
            <w:lang w:eastAsia="en-AU"/>
          </w:rPr>
          <w:tab/>
        </w:r>
        <w:r w:rsidR="00676452" w:rsidRPr="009B2384">
          <w:rPr>
            <w:rStyle w:val="Hyperlink"/>
          </w:rPr>
          <w:t>Purpose</w:t>
        </w:r>
        <w:r w:rsidR="00676452">
          <w:rPr>
            <w:webHidden/>
          </w:rPr>
          <w:tab/>
        </w:r>
        <w:r w:rsidR="00676452">
          <w:rPr>
            <w:webHidden/>
          </w:rPr>
          <w:fldChar w:fldCharType="begin"/>
        </w:r>
        <w:r w:rsidR="00676452">
          <w:rPr>
            <w:webHidden/>
          </w:rPr>
          <w:instrText xml:space="preserve"> PAGEREF _Toc405802002 \h </w:instrText>
        </w:r>
        <w:r w:rsidR="00676452">
          <w:rPr>
            <w:webHidden/>
          </w:rPr>
        </w:r>
        <w:r w:rsidR="00676452">
          <w:rPr>
            <w:webHidden/>
          </w:rPr>
          <w:fldChar w:fldCharType="separate"/>
        </w:r>
        <w:r w:rsidR="00676452">
          <w:rPr>
            <w:webHidden/>
          </w:rPr>
          <w:t>3</w:t>
        </w:r>
        <w:r w:rsidR="00676452">
          <w:rPr>
            <w:webHidden/>
          </w:rPr>
          <w:fldChar w:fldCharType="end"/>
        </w:r>
      </w:hyperlink>
    </w:p>
    <w:p w14:paraId="6D420001" w14:textId="77777777" w:rsidR="00676452" w:rsidRDefault="00BB35CE">
      <w:pPr>
        <w:pStyle w:val="TOC1"/>
        <w:rPr>
          <w:rFonts w:asciiTheme="minorHAnsi" w:eastAsiaTheme="minorEastAsia" w:hAnsiTheme="minorHAnsi" w:cstheme="minorBidi"/>
          <w:b w:val="0"/>
          <w:lang w:eastAsia="en-AU"/>
        </w:rPr>
      </w:pPr>
      <w:hyperlink w:anchor="_Toc405802003" w:history="1">
        <w:r w:rsidR="00676452" w:rsidRPr="009B2384">
          <w:rPr>
            <w:rStyle w:val="Hyperlink"/>
          </w:rPr>
          <w:t>2.</w:t>
        </w:r>
        <w:r w:rsidR="00676452">
          <w:rPr>
            <w:rFonts w:asciiTheme="minorHAnsi" w:eastAsiaTheme="minorEastAsia" w:hAnsiTheme="minorHAnsi" w:cstheme="minorBidi"/>
            <w:b w:val="0"/>
            <w:lang w:eastAsia="en-AU"/>
          </w:rPr>
          <w:tab/>
        </w:r>
        <w:r w:rsidR="00676452" w:rsidRPr="009B2384">
          <w:rPr>
            <w:rStyle w:val="Hyperlink"/>
          </w:rPr>
          <w:t>Scope</w:t>
        </w:r>
        <w:r w:rsidR="00676452">
          <w:rPr>
            <w:webHidden/>
          </w:rPr>
          <w:tab/>
        </w:r>
        <w:r w:rsidR="00676452">
          <w:rPr>
            <w:webHidden/>
          </w:rPr>
          <w:fldChar w:fldCharType="begin"/>
        </w:r>
        <w:r w:rsidR="00676452">
          <w:rPr>
            <w:webHidden/>
          </w:rPr>
          <w:instrText xml:space="preserve"> PAGEREF _Toc405802003 \h </w:instrText>
        </w:r>
        <w:r w:rsidR="00676452">
          <w:rPr>
            <w:webHidden/>
          </w:rPr>
        </w:r>
        <w:r w:rsidR="00676452">
          <w:rPr>
            <w:webHidden/>
          </w:rPr>
          <w:fldChar w:fldCharType="separate"/>
        </w:r>
        <w:r w:rsidR="00676452">
          <w:rPr>
            <w:webHidden/>
          </w:rPr>
          <w:t>3</w:t>
        </w:r>
        <w:r w:rsidR="00676452">
          <w:rPr>
            <w:webHidden/>
          </w:rPr>
          <w:fldChar w:fldCharType="end"/>
        </w:r>
      </w:hyperlink>
    </w:p>
    <w:p w14:paraId="180715EF" w14:textId="77777777" w:rsidR="00676452" w:rsidRDefault="00BB35CE">
      <w:pPr>
        <w:pStyle w:val="TOC1"/>
        <w:rPr>
          <w:rFonts w:asciiTheme="minorHAnsi" w:eastAsiaTheme="minorEastAsia" w:hAnsiTheme="minorHAnsi" w:cstheme="minorBidi"/>
          <w:b w:val="0"/>
          <w:lang w:eastAsia="en-AU"/>
        </w:rPr>
      </w:pPr>
      <w:hyperlink w:anchor="_Toc405802004" w:history="1">
        <w:r w:rsidR="00676452" w:rsidRPr="009B2384">
          <w:rPr>
            <w:rStyle w:val="Hyperlink"/>
          </w:rPr>
          <w:t>3.</w:t>
        </w:r>
        <w:r w:rsidR="00676452">
          <w:rPr>
            <w:rFonts w:asciiTheme="minorHAnsi" w:eastAsiaTheme="minorEastAsia" w:hAnsiTheme="minorHAnsi" w:cstheme="minorBidi"/>
            <w:b w:val="0"/>
            <w:lang w:eastAsia="en-AU"/>
          </w:rPr>
          <w:tab/>
        </w:r>
        <w:r w:rsidR="00676452" w:rsidRPr="009B2384">
          <w:rPr>
            <w:rStyle w:val="Hyperlink"/>
          </w:rPr>
          <w:t>Responsibilities</w:t>
        </w:r>
        <w:r w:rsidR="00676452">
          <w:rPr>
            <w:webHidden/>
          </w:rPr>
          <w:tab/>
        </w:r>
        <w:r w:rsidR="00676452">
          <w:rPr>
            <w:webHidden/>
          </w:rPr>
          <w:fldChar w:fldCharType="begin"/>
        </w:r>
        <w:r w:rsidR="00676452">
          <w:rPr>
            <w:webHidden/>
          </w:rPr>
          <w:instrText xml:space="preserve"> PAGEREF _Toc405802004 \h </w:instrText>
        </w:r>
        <w:r w:rsidR="00676452">
          <w:rPr>
            <w:webHidden/>
          </w:rPr>
        </w:r>
        <w:r w:rsidR="00676452">
          <w:rPr>
            <w:webHidden/>
          </w:rPr>
          <w:fldChar w:fldCharType="separate"/>
        </w:r>
        <w:r w:rsidR="00676452">
          <w:rPr>
            <w:webHidden/>
          </w:rPr>
          <w:t>3</w:t>
        </w:r>
        <w:r w:rsidR="00676452">
          <w:rPr>
            <w:webHidden/>
          </w:rPr>
          <w:fldChar w:fldCharType="end"/>
        </w:r>
      </w:hyperlink>
    </w:p>
    <w:p w14:paraId="62E13722" w14:textId="77777777" w:rsidR="00676452" w:rsidRDefault="00BB35CE">
      <w:pPr>
        <w:pStyle w:val="TOC1"/>
        <w:rPr>
          <w:rFonts w:asciiTheme="minorHAnsi" w:eastAsiaTheme="minorEastAsia" w:hAnsiTheme="minorHAnsi" w:cstheme="minorBidi"/>
          <w:b w:val="0"/>
          <w:lang w:eastAsia="en-AU"/>
        </w:rPr>
      </w:pPr>
      <w:hyperlink w:anchor="_Toc405802005" w:history="1">
        <w:r w:rsidR="00676452" w:rsidRPr="009B2384">
          <w:rPr>
            <w:rStyle w:val="Hyperlink"/>
          </w:rPr>
          <w:t>4.</w:t>
        </w:r>
        <w:r w:rsidR="00676452">
          <w:rPr>
            <w:rFonts w:asciiTheme="minorHAnsi" w:eastAsiaTheme="minorEastAsia" w:hAnsiTheme="minorHAnsi" w:cstheme="minorBidi"/>
            <w:b w:val="0"/>
            <w:lang w:eastAsia="en-AU"/>
          </w:rPr>
          <w:tab/>
        </w:r>
        <w:r w:rsidR="00676452" w:rsidRPr="009B2384">
          <w:rPr>
            <w:rStyle w:val="Hyperlink"/>
          </w:rPr>
          <w:t>Procedure</w:t>
        </w:r>
        <w:r w:rsidR="00676452">
          <w:rPr>
            <w:webHidden/>
          </w:rPr>
          <w:tab/>
        </w:r>
        <w:r w:rsidR="00676452">
          <w:rPr>
            <w:webHidden/>
          </w:rPr>
          <w:fldChar w:fldCharType="begin"/>
        </w:r>
        <w:r w:rsidR="00676452">
          <w:rPr>
            <w:webHidden/>
          </w:rPr>
          <w:instrText xml:space="preserve"> PAGEREF _Toc405802005 \h </w:instrText>
        </w:r>
        <w:r w:rsidR="00676452">
          <w:rPr>
            <w:webHidden/>
          </w:rPr>
        </w:r>
        <w:r w:rsidR="00676452">
          <w:rPr>
            <w:webHidden/>
          </w:rPr>
          <w:fldChar w:fldCharType="separate"/>
        </w:r>
        <w:r w:rsidR="00676452">
          <w:rPr>
            <w:webHidden/>
          </w:rPr>
          <w:t>3</w:t>
        </w:r>
        <w:r w:rsidR="00676452">
          <w:rPr>
            <w:webHidden/>
          </w:rPr>
          <w:fldChar w:fldCharType="end"/>
        </w:r>
      </w:hyperlink>
    </w:p>
    <w:p w14:paraId="750CEDDD" w14:textId="77777777" w:rsidR="00676452" w:rsidRDefault="00BB35CE">
      <w:pPr>
        <w:pStyle w:val="TOC2"/>
        <w:rPr>
          <w:rFonts w:asciiTheme="minorHAnsi" w:eastAsiaTheme="minorEastAsia" w:hAnsiTheme="minorHAnsi" w:cstheme="minorBidi"/>
          <w:lang w:eastAsia="en-AU"/>
        </w:rPr>
      </w:pPr>
      <w:hyperlink w:anchor="_Toc405802006" w:history="1">
        <w:r w:rsidR="00676452" w:rsidRPr="009B2384">
          <w:rPr>
            <w:rStyle w:val="Hyperlink"/>
          </w:rPr>
          <w:t>4.1.</w:t>
        </w:r>
        <w:r w:rsidR="00676452">
          <w:rPr>
            <w:rFonts w:asciiTheme="minorHAnsi" w:eastAsiaTheme="minorEastAsia" w:hAnsiTheme="minorHAnsi" w:cstheme="minorBidi"/>
            <w:lang w:eastAsia="en-AU"/>
          </w:rPr>
          <w:tab/>
        </w:r>
        <w:r w:rsidR="00676452" w:rsidRPr="009B2384">
          <w:rPr>
            <w:rStyle w:val="Hyperlink"/>
          </w:rPr>
          <w:t>General</w:t>
        </w:r>
        <w:r w:rsidR="00676452">
          <w:rPr>
            <w:webHidden/>
          </w:rPr>
          <w:tab/>
        </w:r>
        <w:r w:rsidR="00676452">
          <w:rPr>
            <w:webHidden/>
          </w:rPr>
          <w:fldChar w:fldCharType="begin"/>
        </w:r>
        <w:r w:rsidR="00676452">
          <w:rPr>
            <w:webHidden/>
          </w:rPr>
          <w:instrText xml:space="preserve"> PAGEREF _Toc405802006 \h </w:instrText>
        </w:r>
        <w:r w:rsidR="00676452">
          <w:rPr>
            <w:webHidden/>
          </w:rPr>
        </w:r>
        <w:r w:rsidR="00676452">
          <w:rPr>
            <w:webHidden/>
          </w:rPr>
          <w:fldChar w:fldCharType="separate"/>
        </w:r>
        <w:r w:rsidR="00676452">
          <w:rPr>
            <w:webHidden/>
          </w:rPr>
          <w:t>3</w:t>
        </w:r>
        <w:r w:rsidR="00676452">
          <w:rPr>
            <w:webHidden/>
          </w:rPr>
          <w:fldChar w:fldCharType="end"/>
        </w:r>
      </w:hyperlink>
    </w:p>
    <w:p w14:paraId="0C0E2150" w14:textId="77777777" w:rsidR="00676452" w:rsidRDefault="00BB35CE">
      <w:pPr>
        <w:pStyle w:val="TOC2"/>
        <w:rPr>
          <w:rFonts w:asciiTheme="minorHAnsi" w:eastAsiaTheme="minorEastAsia" w:hAnsiTheme="minorHAnsi" w:cstheme="minorBidi"/>
          <w:lang w:eastAsia="en-AU"/>
        </w:rPr>
      </w:pPr>
      <w:hyperlink w:anchor="_Toc405802007" w:history="1">
        <w:r w:rsidR="00676452" w:rsidRPr="009B2384">
          <w:rPr>
            <w:rStyle w:val="Hyperlink"/>
          </w:rPr>
          <w:t>4.2.</w:t>
        </w:r>
        <w:r w:rsidR="00676452">
          <w:rPr>
            <w:rFonts w:asciiTheme="minorHAnsi" w:eastAsiaTheme="minorEastAsia" w:hAnsiTheme="minorHAnsi" w:cstheme="minorBidi"/>
            <w:lang w:eastAsia="en-AU"/>
          </w:rPr>
          <w:tab/>
        </w:r>
        <w:r w:rsidR="00676452" w:rsidRPr="009B2384">
          <w:rPr>
            <w:rStyle w:val="Hyperlink"/>
          </w:rPr>
          <w:t>Equipment, facilities</w:t>
        </w:r>
        <w:r w:rsidR="00676452">
          <w:rPr>
            <w:webHidden/>
          </w:rPr>
          <w:tab/>
        </w:r>
        <w:r w:rsidR="00676452">
          <w:rPr>
            <w:webHidden/>
          </w:rPr>
          <w:fldChar w:fldCharType="begin"/>
        </w:r>
        <w:r w:rsidR="00676452">
          <w:rPr>
            <w:webHidden/>
          </w:rPr>
          <w:instrText xml:space="preserve"> PAGEREF _Toc405802007 \h </w:instrText>
        </w:r>
        <w:r w:rsidR="00676452">
          <w:rPr>
            <w:webHidden/>
          </w:rPr>
        </w:r>
        <w:r w:rsidR="00676452">
          <w:rPr>
            <w:webHidden/>
          </w:rPr>
          <w:fldChar w:fldCharType="separate"/>
        </w:r>
        <w:r w:rsidR="00676452">
          <w:rPr>
            <w:webHidden/>
          </w:rPr>
          <w:t>3</w:t>
        </w:r>
        <w:r w:rsidR="00676452">
          <w:rPr>
            <w:webHidden/>
          </w:rPr>
          <w:fldChar w:fldCharType="end"/>
        </w:r>
      </w:hyperlink>
    </w:p>
    <w:p w14:paraId="1520AE71" w14:textId="77777777" w:rsidR="00676452" w:rsidRDefault="00BB35CE">
      <w:pPr>
        <w:pStyle w:val="TOC2"/>
        <w:rPr>
          <w:rFonts w:asciiTheme="minorHAnsi" w:eastAsiaTheme="minorEastAsia" w:hAnsiTheme="minorHAnsi" w:cstheme="minorBidi"/>
          <w:lang w:eastAsia="en-AU"/>
        </w:rPr>
      </w:pPr>
      <w:hyperlink w:anchor="_Toc405802008" w:history="1">
        <w:r w:rsidR="00676452" w:rsidRPr="009B2384">
          <w:rPr>
            <w:rStyle w:val="Hyperlink"/>
          </w:rPr>
          <w:t>4.3.</w:t>
        </w:r>
        <w:r w:rsidR="00676452">
          <w:rPr>
            <w:rFonts w:asciiTheme="minorHAnsi" w:eastAsiaTheme="minorEastAsia" w:hAnsiTheme="minorHAnsi" w:cstheme="minorBidi"/>
            <w:lang w:eastAsia="en-AU"/>
          </w:rPr>
          <w:tab/>
        </w:r>
        <w:r w:rsidR="00676452" w:rsidRPr="009B2384">
          <w:rPr>
            <w:rStyle w:val="Hyperlink"/>
          </w:rPr>
          <w:t>Preparation of manufacturing area</w:t>
        </w:r>
        <w:r w:rsidR="00676452">
          <w:rPr>
            <w:webHidden/>
          </w:rPr>
          <w:tab/>
        </w:r>
        <w:r w:rsidR="00676452">
          <w:rPr>
            <w:webHidden/>
          </w:rPr>
          <w:fldChar w:fldCharType="begin"/>
        </w:r>
        <w:r w:rsidR="00676452">
          <w:rPr>
            <w:webHidden/>
          </w:rPr>
          <w:instrText xml:space="preserve"> PAGEREF _Toc405802008 \h </w:instrText>
        </w:r>
        <w:r w:rsidR="00676452">
          <w:rPr>
            <w:webHidden/>
          </w:rPr>
        </w:r>
        <w:r w:rsidR="00676452">
          <w:rPr>
            <w:webHidden/>
          </w:rPr>
          <w:fldChar w:fldCharType="separate"/>
        </w:r>
        <w:r w:rsidR="00676452">
          <w:rPr>
            <w:webHidden/>
          </w:rPr>
          <w:t>3</w:t>
        </w:r>
        <w:r w:rsidR="00676452">
          <w:rPr>
            <w:webHidden/>
          </w:rPr>
          <w:fldChar w:fldCharType="end"/>
        </w:r>
      </w:hyperlink>
    </w:p>
    <w:p w14:paraId="21D0D741" w14:textId="77777777" w:rsidR="00676452" w:rsidRDefault="00BB35CE">
      <w:pPr>
        <w:pStyle w:val="TOC2"/>
        <w:rPr>
          <w:rFonts w:asciiTheme="minorHAnsi" w:eastAsiaTheme="minorEastAsia" w:hAnsiTheme="minorHAnsi" w:cstheme="minorBidi"/>
          <w:lang w:eastAsia="en-AU"/>
        </w:rPr>
      </w:pPr>
      <w:hyperlink w:anchor="_Toc405802009" w:history="1">
        <w:r w:rsidR="00676452" w:rsidRPr="009B2384">
          <w:rPr>
            <w:rStyle w:val="Hyperlink"/>
          </w:rPr>
          <w:t>4.4.</w:t>
        </w:r>
        <w:r w:rsidR="00676452">
          <w:rPr>
            <w:rFonts w:asciiTheme="minorHAnsi" w:eastAsiaTheme="minorEastAsia" w:hAnsiTheme="minorHAnsi" w:cstheme="minorBidi"/>
            <w:lang w:eastAsia="en-AU"/>
          </w:rPr>
          <w:tab/>
        </w:r>
        <w:r w:rsidR="00676452" w:rsidRPr="009B2384">
          <w:rPr>
            <w:rStyle w:val="Hyperlink"/>
          </w:rPr>
          <w:t>Preparation of documents</w:t>
        </w:r>
        <w:r w:rsidR="00676452">
          <w:rPr>
            <w:webHidden/>
          </w:rPr>
          <w:tab/>
        </w:r>
        <w:r w:rsidR="00676452">
          <w:rPr>
            <w:webHidden/>
          </w:rPr>
          <w:fldChar w:fldCharType="begin"/>
        </w:r>
        <w:r w:rsidR="00676452">
          <w:rPr>
            <w:webHidden/>
          </w:rPr>
          <w:instrText xml:space="preserve"> PAGEREF _Toc405802009 \h </w:instrText>
        </w:r>
        <w:r w:rsidR="00676452">
          <w:rPr>
            <w:webHidden/>
          </w:rPr>
        </w:r>
        <w:r w:rsidR="00676452">
          <w:rPr>
            <w:webHidden/>
          </w:rPr>
          <w:fldChar w:fldCharType="separate"/>
        </w:r>
        <w:r w:rsidR="00676452">
          <w:rPr>
            <w:webHidden/>
          </w:rPr>
          <w:t>4</w:t>
        </w:r>
        <w:r w:rsidR="00676452">
          <w:rPr>
            <w:webHidden/>
          </w:rPr>
          <w:fldChar w:fldCharType="end"/>
        </w:r>
      </w:hyperlink>
    </w:p>
    <w:p w14:paraId="63DEA6E9" w14:textId="77777777" w:rsidR="00676452" w:rsidRDefault="00BB35CE">
      <w:pPr>
        <w:pStyle w:val="TOC2"/>
        <w:rPr>
          <w:rFonts w:asciiTheme="minorHAnsi" w:eastAsiaTheme="minorEastAsia" w:hAnsiTheme="minorHAnsi" w:cstheme="minorBidi"/>
          <w:lang w:eastAsia="en-AU"/>
        </w:rPr>
      </w:pPr>
      <w:hyperlink w:anchor="_Toc405802010" w:history="1">
        <w:r w:rsidR="00676452" w:rsidRPr="009B2384">
          <w:rPr>
            <w:rStyle w:val="Hyperlink"/>
          </w:rPr>
          <w:t>4.5.</w:t>
        </w:r>
        <w:r w:rsidR="00676452">
          <w:rPr>
            <w:rFonts w:asciiTheme="minorHAnsi" w:eastAsiaTheme="minorEastAsia" w:hAnsiTheme="minorHAnsi" w:cstheme="minorBidi"/>
            <w:lang w:eastAsia="en-AU"/>
          </w:rPr>
          <w:tab/>
        </w:r>
        <w:r w:rsidR="00676452" w:rsidRPr="009B2384">
          <w:rPr>
            <w:rStyle w:val="Hyperlink"/>
          </w:rPr>
          <w:t>Dispensing of raw materials</w:t>
        </w:r>
        <w:r w:rsidR="00676452">
          <w:rPr>
            <w:webHidden/>
          </w:rPr>
          <w:tab/>
        </w:r>
        <w:r w:rsidR="00676452">
          <w:rPr>
            <w:webHidden/>
          </w:rPr>
          <w:fldChar w:fldCharType="begin"/>
        </w:r>
        <w:r w:rsidR="00676452">
          <w:rPr>
            <w:webHidden/>
          </w:rPr>
          <w:instrText xml:space="preserve"> PAGEREF _Toc405802010 \h </w:instrText>
        </w:r>
        <w:r w:rsidR="00676452">
          <w:rPr>
            <w:webHidden/>
          </w:rPr>
        </w:r>
        <w:r w:rsidR="00676452">
          <w:rPr>
            <w:webHidden/>
          </w:rPr>
          <w:fldChar w:fldCharType="separate"/>
        </w:r>
        <w:r w:rsidR="00676452">
          <w:rPr>
            <w:webHidden/>
          </w:rPr>
          <w:t>4</w:t>
        </w:r>
        <w:r w:rsidR="00676452">
          <w:rPr>
            <w:webHidden/>
          </w:rPr>
          <w:fldChar w:fldCharType="end"/>
        </w:r>
      </w:hyperlink>
    </w:p>
    <w:p w14:paraId="6FB631BA" w14:textId="77777777" w:rsidR="00676452" w:rsidRDefault="00BB35CE">
      <w:pPr>
        <w:pStyle w:val="TOC2"/>
        <w:rPr>
          <w:rFonts w:asciiTheme="minorHAnsi" w:eastAsiaTheme="minorEastAsia" w:hAnsiTheme="minorHAnsi" w:cstheme="minorBidi"/>
          <w:lang w:eastAsia="en-AU"/>
        </w:rPr>
      </w:pPr>
      <w:hyperlink w:anchor="_Toc405802011" w:history="1">
        <w:r w:rsidR="00676452" w:rsidRPr="009B2384">
          <w:rPr>
            <w:rStyle w:val="Hyperlink"/>
          </w:rPr>
          <w:t>4.6.</w:t>
        </w:r>
        <w:r w:rsidR="00676452">
          <w:rPr>
            <w:rFonts w:asciiTheme="minorHAnsi" w:eastAsiaTheme="minorEastAsia" w:hAnsiTheme="minorHAnsi" w:cstheme="minorBidi"/>
            <w:lang w:eastAsia="en-AU"/>
          </w:rPr>
          <w:tab/>
        </w:r>
        <w:r w:rsidR="00676452" w:rsidRPr="009B2384">
          <w:rPr>
            <w:rStyle w:val="Hyperlink"/>
          </w:rPr>
          <w:t>Filling out documents</w:t>
        </w:r>
        <w:r w:rsidR="00676452">
          <w:rPr>
            <w:webHidden/>
          </w:rPr>
          <w:tab/>
        </w:r>
        <w:r w:rsidR="00676452">
          <w:rPr>
            <w:webHidden/>
          </w:rPr>
          <w:fldChar w:fldCharType="begin"/>
        </w:r>
        <w:r w:rsidR="00676452">
          <w:rPr>
            <w:webHidden/>
          </w:rPr>
          <w:instrText xml:space="preserve"> PAGEREF _Toc405802011 \h </w:instrText>
        </w:r>
        <w:r w:rsidR="00676452">
          <w:rPr>
            <w:webHidden/>
          </w:rPr>
        </w:r>
        <w:r w:rsidR="00676452">
          <w:rPr>
            <w:webHidden/>
          </w:rPr>
          <w:fldChar w:fldCharType="separate"/>
        </w:r>
        <w:r w:rsidR="00676452">
          <w:rPr>
            <w:webHidden/>
          </w:rPr>
          <w:t>4</w:t>
        </w:r>
        <w:r w:rsidR="00676452">
          <w:rPr>
            <w:webHidden/>
          </w:rPr>
          <w:fldChar w:fldCharType="end"/>
        </w:r>
      </w:hyperlink>
    </w:p>
    <w:p w14:paraId="3B9E9ACA" w14:textId="77777777" w:rsidR="00676452" w:rsidRDefault="00BB35CE">
      <w:pPr>
        <w:pStyle w:val="TOC2"/>
        <w:rPr>
          <w:rFonts w:asciiTheme="minorHAnsi" w:eastAsiaTheme="minorEastAsia" w:hAnsiTheme="minorHAnsi" w:cstheme="minorBidi"/>
          <w:lang w:eastAsia="en-AU"/>
        </w:rPr>
      </w:pPr>
      <w:hyperlink w:anchor="_Toc405802012" w:history="1">
        <w:r w:rsidR="00676452" w:rsidRPr="009B2384">
          <w:rPr>
            <w:rStyle w:val="Hyperlink"/>
          </w:rPr>
          <w:t>4.7.</w:t>
        </w:r>
        <w:r w:rsidR="00676452">
          <w:rPr>
            <w:rFonts w:asciiTheme="minorHAnsi" w:eastAsiaTheme="minorEastAsia" w:hAnsiTheme="minorHAnsi" w:cstheme="minorBidi"/>
            <w:lang w:eastAsia="en-AU"/>
          </w:rPr>
          <w:tab/>
        </w:r>
        <w:r w:rsidR="00676452" w:rsidRPr="009B2384">
          <w:rPr>
            <w:rStyle w:val="Hyperlink"/>
          </w:rPr>
          <w:t>Deviations</w:t>
        </w:r>
        <w:r w:rsidR="00676452">
          <w:rPr>
            <w:webHidden/>
          </w:rPr>
          <w:tab/>
        </w:r>
        <w:r w:rsidR="00676452">
          <w:rPr>
            <w:webHidden/>
          </w:rPr>
          <w:fldChar w:fldCharType="begin"/>
        </w:r>
        <w:r w:rsidR="00676452">
          <w:rPr>
            <w:webHidden/>
          </w:rPr>
          <w:instrText xml:space="preserve"> PAGEREF _Toc405802012 \h </w:instrText>
        </w:r>
        <w:r w:rsidR="00676452">
          <w:rPr>
            <w:webHidden/>
          </w:rPr>
        </w:r>
        <w:r w:rsidR="00676452">
          <w:rPr>
            <w:webHidden/>
          </w:rPr>
          <w:fldChar w:fldCharType="separate"/>
        </w:r>
        <w:r w:rsidR="00676452">
          <w:rPr>
            <w:webHidden/>
          </w:rPr>
          <w:t>5</w:t>
        </w:r>
        <w:r w:rsidR="00676452">
          <w:rPr>
            <w:webHidden/>
          </w:rPr>
          <w:fldChar w:fldCharType="end"/>
        </w:r>
      </w:hyperlink>
    </w:p>
    <w:p w14:paraId="4EA518B7" w14:textId="77777777" w:rsidR="00676452" w:rsidRDefault="00BB35CE">
      <w:pPr>
        <w:pStyle w:val="TOC2"/>
        <w:rPr>
          <w:rFonts w:asciiTheme="minorHAnsi" w:eastAsiaTheme="minorEastAsia" w:hAnsiTheme="minorHAnsi" w:cstheme="minorBidi"/>
          <w:lang w:eastAsia="en-AU"/>
        </w:rPr>
      </w:pPr>
      <w:hyperlink w:anchor="_Toc405802013" w:history="1">
        <w:r w:rsidR="00676452" w:rsidRPr="009B2384">
          <w:rPr>
            <w:rStyle w:val="Hyperlink"/>
          </w:rPr>
          <w:t>4.8.</w:t>
        </w:r>
        <w:r w:rsidR="00676452">
          <w:rPr>
            <w:rFonts w:asciiTheme="minorHAnsi" w:eastAsiaTheme="minorEastAsia" w:hAnsiTheme="minorHAnsi" w:cstheme="minorBidi"/>
            <w:lang w:eastAsia="en-AU"/>
          </w:rPr>
          <w:tab/>
        </w:r>
        <w:r w:rsidR="00676452" w:rsidRPr="009B2384">
          <w:rPr>
            <w:rStyle w:val="Hyperlink"/>
          </w:rPr>
          <w:t>Sampling and in-process testing</w:t>
        </w:r>
        <w:r w:rsidR="00676452">
          <w:rPr>
            <w:webHidden/>
          </w:rPr>
          <w:tab/>
        </w:r>
        <w:r w:rsidR="00676452">
          <w:rPr>
            <w:webHidden/>
          </w:rPr>
          <w:fldChar w:fldCharType="begin"/>
        </w:r>
        <w:r w:rsidR="00676452">
          <w:rPr>
            <w:webHidden/>
          </w:rPr>
          <w:instrText xml:space="preserve"> PAGEREF _Toc405802013 \h </w:instrText>
        </w:r>
        <w:r w:rsidR="00676452">
          <w:rPr>
            <w:webHidden/>
          </w:rPr>
        </w:r>
        <w:r w:rsidR="00676452">
          <w:rPr>
            <w:webHidden/>
          </w:rPr>
          <w:fldChar w:fldCharType="separate"/>
        </w:r>
        <w:r w:rsidR="00676452">
          <w:rPr>
            <w:webHidden/>
          </w:rPr>
          <w:t>5</w:t>
        </w:r>
        <w:r w:rsidR="00676452">
          <w:rPr>
            <w:webHidden/>
          </w:rPr>
          <w:fldChar w:fldCharType="end"/>
        </w:r>
      </w:hyperlink>
    </w:p>
    <w:p w14:paraId="2EB1FC73" w14:textId="77777777" w:rsidR="00676452" w:rsidRDefault="00BB35CE">
      <w:pPr>
        <w:pStyle w:val="TOC2"/>
        <w:rPr>
          <w:rFonts w:asciiTheme="minorHAnsi" w:eastAsiaTheme="minorEastAsia" w:hAnsiTheme="minorHAnsi" w:cstheme="minorBidi"/>
          <w:lang w:eastAsia="en-AU"/>
        </w:rPr>
      </w:pPr>
      <w:hyperlink w:anchor="_Toc405802014" w:history="1">
        <w:r w:rsidR="00676452" w:rsidRPr="009B2384">
          <w:rPr>
            <w:rStyle w:val="Hyperlink"/>
          </w:rPr>
          <w:t>4.9.</w:t>
        </w:r>
        <w:r w:rsidR="00676452">
          <w:rPr>
            <w:rFonts w:asciiTheme="minorHAnsi" w:eastAsiaTheme="minorEastAsia" w:hAnsiTheme="minorHAnsi" w:cstheme="minorBidi"/>
            <w:lang w:eastAsia="en-AU"/>
          </w:rPr>
          <w:tab/>
        </w:r>
        <w:r w:rsidR="00676452" w:rsidRPr="009B2384">
          <w:rPr>
            <w:rStyle w:val="Hyperlink"/>
          </w:rPr>
          <w:t>Data recording</w:t>
        </w:r>
        <w:r w:rsidR="00676452">
          <w:rPr>
            <w:webHidden/>
          </w:rPr>
          <w:tab/>
        </w:r>
        <w:r w:rsidR="00676452">
          <w:rPr>
            <w:webHidden/>
          </w:rPr>
          <w:fldChar w:fldCharType="begin"/>
        </w:r>
        <w:r w:rsidR="00676452">
          <w:rPr>
            <w:webHidden/>
          </w:rPr>
          <w:instrText xml:space="preserve"> PAGEREF _Toc405802014 \h </w:instrText>
        </w:r>
        <w:r w:rsidR="00676452">
          <w:rPr>
            <w:webHidden/>
          </w:rPr>
        </w:r>
        <w:r w:rsidR="00676452">
          <w:rPr>
            <w:webHidden/>
          </w:rPr>
          <w:fldChar w:fldCharType="separate"/>
        </w:r>
        <w:r w:rsidR="00676452">
          <w:rPr>
            <w:webHidden/>
          </w:rPr>
          <w:t>5</w:t>
        </w:r>
        <w:r w:rsidR="00676452">
          <w:rPr>
            <w:webHidden/>
          </w:rPr>
          <w:fldChar w:fldCharType="end"/>
        </w:r>
      </w:hyperlink>
    </w:p>
    <w:p w14:paraId="7D2E84B1" w14:textId="77777777" w:rsidR="00676452" w:rsidRDefault="00BB35CE">
      <w:pPr>
        <w:pStyle w:val="TOC2"/>
        <w:rPr>
          <w:rFonts w:asciiTheme="minorHAnsi" w:eastAsiaTheme="minorEastAsia" w:hAnsiTheme="minorHAnsi" w:cstheme="minorBidi"/>
          <w:lang w:eastAsia="en-AU"/>
        </w:rPr>
      </w:pPr>
      <w:hyperlink w:anchor="_Toc405802015" w:history="1">
        <w:r w:rsidR="00676452" w:rsidRPr="009B2384">
          <w:rPr>
            <w:rStyle w:val="Hyperlink"/>
          </w:rPr>
          <w:t>4.10.</w:t>
        </w:r>
        <w:r w:rsidR="00676452">
          <w:rPr>
            <w:rFonts w:asciiTheme="minorHAnsi" w:eastAsiaTheme="minorEastAsia" w:hAnsiTheme="minorHAnsi" w:cstheme="minorBidi"/>
            <w:lang w:eastAsia="en-AU"/>
          </w:rPr>
          <w:tab/>
        </w:r>
        <w:r w:rsidR="00676452" w:rsidRPr="009B2384">
          <w:rPr>
            <w:rStyle w:val="Hyperlink"/>
          </w:rPr>
          <w:t>Disposal of production by-products</w:t>
        </w:r>
        <w:r w:rsidR="00676452">
          <w:rPr>
            <w:webHidden/>
          </w:rPr>
          <w:tab/>
        </w:r>
        <w:r w:rsidR="00676452">
          <w:rPr>
            <w:webHidden/>
          </w:rPr>
          <w:fldChar w:fldCharType="begin"/>
        </w:r>
        <w:r w:rsidR="00676452">
          <w:rPr>
            <w:webHidden/>
          </w:rPr>
          <w:instrText xml:space="preserve"> PAGEREF _Toc405802015 \h </w:instrText>
        </w:r>
        <w:r w:rsidR="00676452">
          <w:rPr>
            <w:webHidden/>
          </w:rPr>
        </w:r>
        <w:r w:rsidR="00676452">
          <w:rPr>
            <w:webHidden/>
          </w:rPr>
          <w:fldChar w:fldCharType="separate"/>
        </w:r>
        <w:r w:rsidR="00676452">
          <w:rPr>
            <w:webHidden/>
          </w:rPr>
          <w:t>5</w:t>
        </w:r>
        <w:r w:rsidR="00676452">
          <w:rPr>
            <w:webHidden/>
          </w:rPr>
          <w:fldChar w:fldCharType="end"/>
        </w:r>
      </w:hyperlink>
    </w:p>
    <w:p w14:paraId="7CA56DFD" w14:textId="77777777" w:rsidR="00676452" w:rsidRDefault="00BB35CE">
      <w:pPr>
        <w:pStyle w:val="TOC2"/>
        <w:rPr>
          <w:rFonts w:asciiTheme="minorHAnsi" w:eastAsiaTheme="minorEastAsia" w:hAnsiTheme="minorHAnsi" w:cstheme="minorBidi"/>
          <w:lang w:eastAsia="en-AU"/>
        </w:rPr>
      </w:pPr>
      <w:hyperlink w:anchor="_Toc405802016" w:history="1">
        <w:r w:rsidR="00676452" w:rsidRPr="009B2384">
          <w:rPr>
            <w:rStyle w:val="Hyperlink"/>
          </w:rPr>
          <w:t>4.11.</w:t>
        </w:r>
        <w:r w:rsidR="00676452">
          <w:rPr>
            <w:rFonts w:asciiTheme="minorHAnsi" w:eastAsiaTheme="minorEastAsia" w:hAnsiTheme="minorHAnsi" w:cstheme="minorBidi"/>
            <w:lang w:eastAsia="en-AU"/>
          </w:rPr>
          <w:tab/>
        </w:r>
        <w:r w:rsidR="00676452" w:rsidRPr="009B2384">
          <w:rPr>
            <w:rStyle w:val="Hyperlink"/>
          </w:rPr>
          <w:t>Completion of batch</w:t>
        </w:r>
        <w:bookmarkStart w:id="2" w:name="_GoBack"/>
        <w:bookmarkEnd w:id="2"/>
        <w:r w:rsidR="00676452">
          <w:rPr>
            <w:webHidden/>
          </w:rPr>
          <w:tab/>
        </w:r>
        <w:r w:rsidR="00676452">
          <w:rPr>
            <w:webHidden/>
          </w:rPr>
          <w:fldChar w:fldCharType="begin"/>
        </w:r>
        <w:r w:rsidR="00676452">
          <w:rPr>
            <w:webHidden/>
          </w:rPr>
          <w:instrText xml:space="preserve"> PAGEREF _Toc405802016 \h </w:instrText>
        </w:r>
        <w:r w:rsidR="00676452">
          <w:rPr>
            <w:webHidden/>
          </w:rPr>
        </w:r>
        <w:r w:rsidR="00676452">
          <w:rPr>
            <w:webHidden/>
          </w:rPr>
          <w:fldChar w:fldCharType="separate"/>
        </w:r>
        <w:r w:rsidR="00676452">
          <w:rPr>
            <w:webHidden/>
          </w:rPr>
          <w:t>5</w:t>
        </w:r>
        <w:r w:rsidR="00676452">
          <w:rPr>
            <w:webHidden/>
          </w:rPr>
          <w:fldChar w:fldCharType="end"/>
        </w:r>
      </w:hyperlink>
    </w:p>
    <w:p w14:paraId="49C4C1D8" w14:textId="77777777" w:rsidR="001F4F45" w:rsidRDefault="001F4F45" w:rsidP="0011320A">
      <w:pPr>
        <w:tabs>
          <w:tab w:val="left" w:pos="9356"/>
        </w:tabs>
      </w:pPr>
      <w:r>
        <w:rPr>
          <w:noProof/>
        </w:rPr>
        <w:fldChar w:fldCharType="end"/>
      </w:r>
    </w:p>
    <w:p w14:paraId="49C4C1D9" w14:textId="77777777" w:rsidR="001F4F45" w:rsidRPr="006C4C72" w:rsidRDefault="001F4F45" w:rsidP="001F4F45">
      <w:pPr>
        <w:pStyle w:val="Heading1"/>
        <w:numPr>
          <w:ilvl w:val="0"/>
          <w:numId w:val="9"/>
        </w:numPr>
        <w:spacing w:before="480" w:line="240" w:lineRule="atLeast"/>
      </w:pPr>
      <w:r>
        <w:br w:type="page"/>
      </w:r>
      <w:bookmarkStart w:id="3" w:name="_Toc229988100"/>
      <w:bookmarkStart w:id="4" w:name="_Toc236624820"/>
      <w:bookmarkStart w:id="5" w:name="_Toc405802002"/>
      <w:bookmarkEnd w:id="0"/>
      <w:r w:rsidRPr="006C4C72">
        <w:lastRenderedPageBreak/>
        <w:t>Purpose</w:t>
      </w:r>
      <w:bookmarkEnd w:id="3"/>
      <w:bookmarkEnd w:id="4"/>
      <w:bookmarkEnd w:id="5"/>
    </w:p>
    <w:p w14:paraId="49C4C1DA" w14:textId="6A9D7F37" w:rsidR="001F4F45" w:rsidRPr="006C4C72" w:rsidRDefault="001F4F45" w:rsidP="001F4F45">
      <w:r w:rsidRPr="006C4C72">
        <w:t xml:space="preserve">To define the requirements for manufacture of products </w:t>
      </w:r>
      <w:r w:rsidR="00753AC7" w:rsidRPr="00683BAE">
        <w:t xml:space="preserve">at </w:t>
      </w:r>
      <w:sdt>
        <w:sdtPr>
          <w:alias w:val="Company"/>
          <w:tag w:val=""/>
          <w:id w:val="1792093585"/>
          <w:placeholder>
            <w:docPart w:val="927B3798C8E84CB2A09D5DE3C306F6E7"/>
          </w:placeholder>
          <w:showingPlcHdr/>
          <w:dataBinding w:prefixMappings="xmlns:ns0='http://schemas.openxmlformats.org/officeDocument/2006/extended-properties' " w:xpath="/ns0:Properties[1]/ns0:Company[1]" w:storeItemID="{6668398D-A668-4E3E-A5EB-62B293D839F1}"/>
          <w:text/>
        </w:sdtPr>
        <w:sdtEndPr/>
        <w:sdtContent>
          <w:r w:rsidR="00287FE9" w:rsidRPr="009A5338">
            <w:rPr>
              <w:rStyle w:val="PlaceholderText"/>
            </w:rPr>
            <w:t>[Company]</w:t>
          </w:r>
        </w:sdtContent>
      </w:sdt>
      <w:r w:rsidR="00753AC7" w:rsidRPr="006C4C72">
        <w:t xml:space="preserve"> </w:t>
      </w:r>
      <w:r w:rsidRPr="006C4C72">
        <w:t xml:space="preserve">that meet </w:t>
      </w:r>
      <w:r>
        <w:t>Good Manufacturing Practice (</w:t>
      </w:r>
      <w:r w:rsidRPr="006C4C72">
        <w:t>GMP) standards.</w:t>
      </w:r>
    </w:p>
    <w:p w14:paraId="6DC7D13D" w14:textId="77777777" w:rsidR="00753AC7" w:rsidRPr="00683BAE" w:rsidRDefault="00753AC7" w:rsidP="00753AC7">
      <w:pPr>
        <w:pStyle w:val="Heading1"/>
        <w:numPr>
          <w:ilvl w:val="0"/>
          <w:numId w:val="9"/>
        </w:numPr>
        <w:spacing w:before="480" w:line="240" w:lineRule="atLeast"/>
      </w:pPr>
      <w:bookmarkStart w:id="6" w:name="_Toc405450205"/>
      <w:bookmarkStart w:id="7" w:name="_Toc405453240"/>
      <w:bookmarkStart w:id="8" w:name="_Toc229901187"/>
      <w:bookmarkStart w:id="9" w:name="_Toc236536636"/>
      <w:bookmarkStart w:id="10" w:name="_Toc405802003"/>
      <w:bookmarkStart w:id="11" w:name="_Toc229988101"/>
      <w:bookmarkStart w:id="12" w:name="_Toc236624821"/>
      <w:r>
        <w:t>Scope</w:t>
      </w:r>
      <w:bookmarkEnd w:id="6"/>
      <w:bookmarkEnd w:id="7"/>
      <w:bookmarkEnd w:id="8"/>
      <w:bookmarkEnd w:id="9"/>
      <w:bookmarkEnd w:id="10"/>
    </w:p>
    <w:bookmarkEnd w:id="11"/>
    <w:bookmarkEnd w:id="12"/>
    <w:p w14:paraId="49C4C1DC" w14:textId="26AFFBD3" w:rsidR="001F4F45" w:rsidRPr="006C4C72" w:rsidRDefault="00753AC7" w:rsidP="00676452">
      <w:r>
        <w:t>The scope of this procedure includes</w:t>
      </w:r>
      <w:r w:rsidRPr="00683BAE" w:rsidDel="009617EB">
        <w:t xml:space="preserve"> </w:t>
      </w:r>
      <w:r w:rsidR="001F4F45" w:rsidRPr="006C4C72">
        <w:t>any product manufactured which is required by</w:t>
      </w:r>
      <w:r w:rsidR="001F4F45">
        <w:t xml:space="preserve"> a customer to meet </w:t>
      </w:r>
      <w:r w:rsidR="001F4F45" w:rsidRPr="006C4C72">
        <w:t>GMP standards.</w:t>
      </w:r>
    </w:p>
    <w:p w14:paraId="49C4C1DD" w14:textId="77777777" w:rsidR="001F4F45" w:rsidRPr="006C4C72" w:rsidRDefault="001F4F45" w:rsidP="001F4F45">
      <w:pPr>
        <w:pStyle w:val="Heading1"/>
        <w:numPr>
          <w:ilvl w:val="0"/>
          <w:numId w:val="9"/>
        </w:numPr>
        <w:spacing w:before="480" w:line="240" w:lineRule="atLeast"/>
      </w:pPr>
      <w:bookmarkStart w:id="13" w:name="_Toc229988102"/>
      <w:bookmarkStart w:id="14" w:name="_Toc236624822"/>
      <w:bookmarkStart w:id="15" w:name="_Toc405802004"/>
      <w:bookmarkStart w:id="16" w:name="_Toc515859033"/>
      <w:bookmarkStart w:id="17" w:name="_Toc529321934"/>
      <w:r w:rsidRPr="006C4C72">
        <w:t>Responsibilities</w:t>
      </w:r>
      <w:bookmarkEnd w:id="13"/>
      <w:bookmarkEnd w:id="14"/>
      <w:bookmarkEnd w:id="15"/>
    </w:p>
    <w:p w14:paraId="49C4C1DE" w14:textId="77777777" w:rsidR="001F4F45" w:rsidRPr="006C4C72" w:rsidRDefault="001F4F45" w:rsidP="001F4F45">
      <w:pPr>
        <w:pStyle w:val="Instruction"/>
      </w:pPr>
      <w:r w:rsidRPr="006C4C72">
        <w:t>Amend to reflect your organisational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1F4F45" w14:paraId="49C4C1E1" w14:textId="77777777" w:rsidTr="0011320A">
        <w:tc>
          <w:tcPr>
            <w:tcW w:w="1967" w:type="dxa"/>
          </w:tcPr>
          <w:p w14:paraId="49C4C1DF" w14:textId="77777777" w:rsidR="001F4F45" w:rsidRDefault="001F4F45" w:rsidP="00AC1E1C">
            <w:pPr>
              <w:pStyle w:val="Tableheadingcentre"/>
            </w:pPr>
            <w:r>
              <w:t>Role</w:t>
            </w:r>
          </w:p>
        </w:tc>
        <w:tc>
          <w:tcPr>
            <w:tcW w:w="6684" w:type="dxa"/>
          </w:tcPr>
          <w:p w14:paraId="49C4C1E0" w14:textId="77777777" w:rsidR="001F4F45" w:rsidRDefault="001F4F45" w:rsidP="00AC1E1C">
            <w:pPr>
              <w:pStyle w:val="Tableheadingleft"/>
            </w:pPr>
            <w:r>
              <w:t>Responsibility</w:t>
            </w:r>
          </w:p>
        </w:tc>
      </w:tr>
      <w:tr w:rsidR="001F4F45" w14:paraId="49C4C1E6" w14:textId="77777777" w:rsidTr="0011320A">
        <w:tc>
          <w:tcPr>
            <w:tcW w:w="1967" w:type="dxa"/>
          </w:tcPr>
          <w:p w14:paraId="49C4C1E2" w14:textId="77777777" w:rsidR="001F4F45" w:rsidRDefault="001F4F45" w:rsidP="00AC1E1C">
            <w:pPr>
              <w:pStyle w:val="Tabletextleft"/>
            </w:pPr>
            <w:r>
              <w:t>Production Manager</w:t>
            </w:r>
          </w:p>
        </w:tc>
        <w:tc>
          <w:tcPr>
            <w:tcW w:w="6684" w:type="dxa"/>
          </w:tcPr>
          <w:p w14:paraId="49C4C1E3" w14:textId="77777777" w:rsidR="001F4F45" w:rsidRPr="006C4C72" w:rsidRDefault="001F4F45" w:rsidP="00AC1E1C">
            <w:pPr>
              <w:pStyle w:val="Tablebullet"/>
            </w:pPr>
            <w:r>
              <w:t>Supervises</w:t>
            </w:r>
            <w:r w:rsidRPr="006C4C72">
              <w:t xml:space="preserve"> production operators and supervisors</w:t>
            </w:r>
            <w:r>
              <w:t>.</w:t>
            </w:r>
          </w:p>
          <w:p w14:paraId="49C4C1E4" w14:textId="77777777" w:rsidR="001F4F45" w:rsidRPr="006C4C72" w:rsidRDefault="001F4F45" w:rsidP="00AC1E1C">
            <w:pPr>
              <w:pStyle w:val="Tablebullet"/>
            </w:pPr>
            <w:r>
              <w:t>Ensures</w:t>
            </w:r>
            <w:r w:rsidRPr="006C4C72">
              <w:t xml:space="preserve"> only trained and experienced personnel manufacture products</w:t>
            </w:r>
            <w:r>
              <w:t>.</w:t>
            </w:r>
          </w:p>
          <w:p w14:paraId="49C4C1E5" w14:textId="77777777" w:rsidR="001F4F45" w:rsidRDefault="001F4F45" w:rsidP="00AC1E1C">
            <w:pPr>
              <w:pStyle w:val="Tablebullet"/>
            </w:pPr>
            <w:r>
              <w:t>Complies</w:t>
            </w:r>
            <w:r w:rsidRPr="006C4C72">
              <w:t xml:space="preserve"> with the quality management system.</w:t>
            </w:r>
          </w:p>
        </w:tc>
      </w:tr>
      <w:tr w:rsidR="001F4F45" w14:paraId="49C4C1EA" w14:textId="77777777" w:rsidTr="0011320A">
        <w:tc>
          <w:tcPr>
            <w:tcW w:w="1967" w:type="dxa"/>
          </w:tcPr>
          <w:p w14:paraId="49C4C1E7" w14:textId="77777777" w:rsidR="001F4F45" w:rsidRDefault="001F4F45" w:rsidP="00AC1E1C">
            <w:pPr>
              <w:pStyle w:val="Tabletextleft"/>
            </w:pPr>
            <w:r>
              <w:t>Production operators and supervisors</w:t>
            </w:r>
          </w:p>
        </w:tc>
        <w:tc>
          <w:tcPr>
            <w:tcW w:w="6684" w:type="dxa"/>
          </w:tcPr>
          <w:p w14:paraId="49C4C1E8" w14:textId="77777777" w:rsidR="001F4F45" w:rsidRPr="006C4C72" w:rsidRDefault="001F4F45" w:rsidP="00AC1E1C">
            <w:pPr>
              <w:pStyle w:val="Tablebullet"/>
            </w:pPr>
            <w:r>
              <w:t>Follows</w:t>
            </w:r>
            <w:r w:rsidRPr="006C4C72">
              <w:t xml:space="preserve"> this procedure</w:t>
            </w:r>
            <w:r>
              <w:t xml:space="preserve"> and </w:t>
            </w:r>
            <w:r w:rsidRPr="006C4C72">
              <w:t>all OHS&amp;E requirements</w:t>
            </w:r>
            <w:r>
              <w:t>.</w:t>
            </w:r>
          </w:p>
          <w:p w14:paraId="49C4C1E9" w14:textId="77777777" w:rsidR="001F4F45" w:rsidRDefault="001F4F45" w:rsidP="00AC1E1C">
            <w:pPr>
              <w:pStyle w:val="Tablebullet"/>
            </w:pPr>
            <w:r>
              <w:t>Completes</w:t>
            </w:r>
            <w:r w:rsidRPr="006C4C72">
              <w:t xml:space="preserve"> all documents, checklists, la</w:t>
            </w:r>
            <w:r>
              <w:t>bels required by this procedure.</w:t>
            </w:r>
          </w:p>
        </w:tc>
      </w:tr>
    </w:tbl>
    <w:p w14:paraId="49C4C1EB" w14:textId="77777777" w:rsidR="001F4F45" w:rsidRPr="006C4C72" w:rsidRDefault="001F4F45" w:rsidP="001F4F45">
      <w:pPr>
        <w:pStyle w:val="Heading1"/>
        <w:numPr>
          <w:ilvl w:val="0"/>
          <w:numId w:val="9"/>
        </w:numPr>
        <w:spacing w:before="480" w:line="240" w:lineRule="atLeast"/>
      </w:pPr>
      <w:bookmarkStart w:id="18" w:name="_Toc229988103"/>
      <w:bookmarkStart w:id="19" w:name="_Toc236624823"/>
      <w:bookmarkStart w:id="20" w:name="_Toc405802005"/>
      <w:r w:rsidRPr="006C4C72">
        <w:t>Procedure</w:t>
      </w:r>
      <w:bookmarkEnd w:id="18"/>
      <w:bookmarkEnd w:id="19"/>
      <w:bookmarkEnd w:id="20"/>
    </w:p>
    <w:p w14:paraId="49C4C1EC" w14:textId="77777777" w:rsidR="001F4F45" w:rsidRPr="006C4C72" w:rsidRDefault="001F4F45" w:rsidP="001F4F45">
      <w:pPr>
        <w:pStyle w:val="Heading2"/>
        <w:numPr>
          <w:ilvl w:val="1"/>
          <w:numId w:val="13"/>
        </w:numPr>
        <w:tabs>
          <w:tab w:val="clear" w:pos="851"/>
          <w:tab w:val="left" w:pos="1560"/>
        </w:tabs>
        <w:spacing w:before="360" w:after="120" w:line="240" w:lineRule="atLeast"/>
        <w:ind w:left="1560" w:hanging="709"/>
      </w:pPr>
      <w:bookmarkStart w:id="21" w:name="_Toc229988104"/>
      <w:bookmarkStart w:id="22" w:name="_Toc236624824"/>
      <w:bookmarkStart w:id="23" w:name="_Toc405802006"/>
      <w:r w:rsidRPr="006C4C72">
        <w:t>General</w:t>
      </w:r>
      <w:bookmarkEnd w:id="21"/>
      <w:bookmarkEnd w:id="22"/>
      <w:bookmarkEnd w:id="23"/>
    </w:p>
    <w:p w14:paraId="49C4C1ED" w14:textId="77777777" w:rsidR="001F4F45" w:rsidRPr="006C4C72" w:rsidRDefault="001F4F45" w:rsidP="001F4F45">
      <w:r w:rsidRPr="006C4C72">
        <w:t>Each batch of product must be manufactured to an approved batch</w:t>
      </w:r>
      <w:r>
        <w:t xml:space="preserve"> processing instruction (BPI). The BPI is filled out a</w:t>
      </w:r>
      <w:r w:rsidRPr="006C4C72">
        <w:t xml:space="preserve">s the batch is manufactured, </w:t>
      </w:r>
      <w:r>
        <w:t>in real time</w:t>
      </w:r>
      <w:r w:rsidRPr="006C4C72">
        <w:t>. If a deviation to the BPI occurs, this must be fully documented at the time.</w:t>
      </w:r>
    </w:p>
    <w:p w14:paraId="49C4C1EE" w14:textId="77777777" w:rsidR="001F4F45" w:rsidRPr="006C4C72" w:rsidRDefault="001F4F45" w:rsidP="001F4F45">
      <w:r w:rsidRPr="006C4C72">
        <w:t>All work carried out to manufacture products must be recorded in indelible blue or black ink on documents that will when completed form the batch manufacturing record.</w:t>
      </w:r>
    </w:p>
    <w:p w14:paraId="49C4C1EF" w14:textId="77777777" w:rsidR="001F4F45" w:rsidRPr="006C4C72" w:rsidRDefault="001F4F45" w:rsidP="001F4F45">
      <w:r w:rsidRPr="006C4C72">
        <w:t>Only suitably trained and experienced production operators and supervisors are</w:t>
      </w:r>
      <w:r>
        <w:t xml:space="preserve"> to work on the manufacture of </w:t>
      </w:r>
      <w:r w:rsidRPr="006C4C72">
        <w:t>GMP product.</w:t>
      </w:r>
    </w:p>
    <w:p w14:paraId="49C4C1F0" w14:textId="77777777" w:rsidR="001F4F45" w:rsidRPr="006C4C72" w:rsidRDefault="001F4F45" w:rsidP="001F4F45">
      <w:pPr>
        <w:pStyle w:val="Heading2"/>
        <w:numPr>
          <w:ilvl w:val="1"/>
          <w:numId w:val="13"/>
        </w:numPr>
        <w:tabs>
          <w:tab w:val="clear" w:pos="851"/>
          <w:tab w:val="left" w:pos="1560"/>
        </w:tabs>
        <w:spacing w:before="360" w:after="120" w:line="240" w:lineRule="atLeast"/>
        <w:ind w:left="1560" w:hanging="709"/>
      </w:pPr>
      <w:bookmarkStart w:id="24" w:name="_Toc229988105"/>
      <w:bookmarkStart w:id="25" w:name="_Toc236624825"/>
      <w:bookmarkStart w:id="26" w:name="_Toc405802007"/>
      <w:r w:rsidRPr="006C4C72">
        <w:t>Equipment, facilities</w:t>
      </w:r>
      <w:bookmarkEnd w:id="24"/>
      <w:bookmarkEnd w:id="25"/>
      <w:bookmarkEnd w:id="26"/>
    </w:p>
    <w:p w14:paraId="49C4C1F1" w14:textId="77777777" w:rsidR="001F4F45" w:rsidRPr="006C4C72" w:rsidRDefault="001F4F45" w:rsidP="001F4F45">
      <w:r w:rsidRPr="006C4C72">
        <w:t>Use specified and validated cleaning regimes only to ensure no batch to batch variation.</w:t>
      </w:r>
    </w:p>
    <w:p w14:paraId="49C4C1F2" w14:textId="6AA24BEC" w:rsidR="001F4F45" w:rsidRPr="006C4C72" w:rsidRDefault="001F4F45" w:rsidP="001F4F45">
      <w:r w:rsidRPr="006C4C72">
        <w:t xml:space="preserve">Equipment and facilities are to be appropriate for the product to be manufactured and clean according to the cleaning regimes listed in </w:t>
      </w:r>
      <w:r w:rsidRPr="004D67BD">
        <w:rPr>
          <w:rStyle w:val="SubtleEmphasis"/>
        </w:rPr>
        <w:t xml:space="preserve">Form FP709-2: Cleaning Regimes </w:t>
      </w:r>
      <w:r w:rsidR="00F675BB">
        <w:rPr>
          <w:rStyle w:val="SubtleEmphasis"/>
        </w:rPr>
        <w:t xml:space="preserve">for Product </w:t>
      </w:r>
      <w:r w:rsidR="00693975">
        <w:rPr>
          <w:rStyle w:val="SubtleEmphasis"/>
        </w:rPr>
        <w:t xml:space="preserve">Manufacture </w:t>
      </w:r>
      <w:r w:rsidRPr="004D67BD">
        <w:rPr>
          <w:rStyle w:val="SubtleEmphasis"/>
        </w:rPr>
        <w:t>Checklist</w:t>
      </w:r>
      <w:r w:rsidRPr="006C4C72">
        <w:t>.</w:t>
      </w:r>
    </w:p>
    <w:p w14:paraId="49C4C1F3" w14:textId="77777777" w:rsidR="001F4F45" w:rsidRPr="006C4C72" w:rsidRDefault="001F4F45" w:rsidP="001F4F45">
      <w:pPr>
        <w:pStyle w:val="Heading2"/>
        <w:numPr>
          <w:ilvl w:val="1"/>
          <w:numId w:val="13"/>
        </w:numPr>
        <w:tabs>
          <w:tab w:val="clear" w:pos="851"/>
          <w:tab w:val="left" w:pos="1560"/>
        </w:tabs>
        <w:spacing w:before="360" w:after="120" w:line="240" w:lineRule="atLeast"/>
        <w:ind w:left="1560" w:hanging="709"/>
      </w:pPr>
      <w:bookmarkStart w:id="27" w:name="_Toc229988106"/>
      <w:bookmarkStart w:id="28" w:name="_Toc236624826"/>
      <w:bookmarkStart w:id="29" w:name="_Toc405802008"/>
      <w:bookmarkEnd w:id="16"/>
      <w:bookmarkEnd w:id="17"/>
      <w:r w:rsidRPr="006C4C72">
        <w:t>Preparation of manufacturing area</w:t>
      </w:r>
      <w:bookmarkEnd w:id="27"/>
      <w:bookmarkEnd w:id="28"/>
      <w:bookmarkEnd w:id="29"/>
    </w:p>
    <w:p w14:paraId="49C4C1F4" w14:textId="77777777" w:rsidR="001F4F45" w:rsidRPr="006C4C72" w:rsidRDefault="001F4F45" w:rsidP="001F4F45">
      <w:r w:rsidRPr="006C4C72">
        <w:t xml:space="preserve">The facility (or facilities) where the batch is to be manufactured is to be clean and clear before proceeding. This is to ensure there is no contamination of the batch from materials </w:t>
      </w:r>
      <w:r w:rsidRPr="006C4C72">
        <w:lastRenderedPageBreak/>
        <w:t>or product manufactured previously in the facility.  A preparation checklist</w:t>
      </w:r>
      <w:r>
        <w:t>,</w:t>
      </w:r>
      <w:r w:rsidRPr="006C4C72">
        <w:t xml:space="preserve"> </w:t>
      </w:r>
      <w:r w:rsidRPr="004D67BD">
        <w:rPr>
          <w:rStyle w:val="SubtleEmphasis"/>
        </w:rPr>
        <w:t xml:space="preserve">Form FP709-1 Pre-manufacture Checklist </w:t>
      </w:r>
      <w:r w:rsidRPr="006C4C72">
        <w:t>is available to ensure this is carried out. A checklist is to be completed for each facility, room or area where the product is to be made. The checklist must be completed and approved by the</w:t>
      </w:r>
      <w:r>
        <w:t xml:space="preserve"> P</w:t>
      </w:r>
      <w:r w:rsidRPr="006C4C72">
        <w:t xml:space="preserve">roduction </w:t>
      </w:r>
      <w:r>
        <w:t>M</w:t>
      </w:r>
      <w:r w:rsidRPr="006C4C72">
        <w:t>anager before proceeding.</w:t>
      </w:r>
    </w:p>
    <w:p w14:paraId="49C4C1F5" w14:textId="77777777" w:rsidR="001F4F45" w:rsidRPr="006C4C72" w:rsidRDefault="001F4F45" w:rsidP="001F4F45">
      <w:pPr>
        <w:pStyle w:val="Heading2"/>
        <w:numPr>
          <w:ilvl w:val="1"/>
          <w:numId w:val="13"/>
        </w:numPr>
        <w:tabs>
          <w:tab w:val="clear" w:pos="851"/>
          <w:tab w:val="left" w:pos="1560"/>
        </w:tabs>
        <w:spacing w:before="360" w:after="120" w:line="240" w:lineRule="atLeast"/>
        <w:ind w:left="1560" w:hanging="709"/>
      </w:pPr>
      <w:bookmarkStart w:id="30" w:name="_Toc229988107"/>
      <w:bookmarkStart w:id="31" w:name="_Toc236624827"/>
      <w:bookmarkStart w:id="32" w:name="_Toc405802009"/>
      <w:r w:rsidRPr="006C4C72">
        <w:t>Preparation of documents</w:t>
      </w:r>
      <w:bookmarkEnd w:id="30"/>
      <w:bookmarkEnd w:id="31"/>
      <w:bookmarkEnd w:id="32"/>
    </w:p>
    <w:p w14:paraId="49C4C1F6" w14:textId="77777777" w:rsidR="001F4F45" w:rsidRPr="006C4C72" w:rsidRDefault="001F4F45" w:rsidP="001F4F45">
      <w:r w:rsidRPr="006C4C72">
        <w:t xml:space="preserve">The following </w:t>
      </w:r>
      <w:r>
        <w:t>documents must be available f</w:t>
      </w:r>
      <w:r w:rsidRPr="006C4C72">
        <w:t>or batch manufacture</w:t>
      </w:r>
      <w:r>
        <w:t xml:space="preserve"> and</w:t>
      </w:r>
      <w:r w:rsidRPr="006C4C72">
        <w:t xml:space="preserve"> checked by the </w:t>
      </w:r>
      <w:r>
        <w:t>P</w:t>
      </w:r>
      <w:r w:rsidRPr="006C4C72">
        <w:t xml:space="preserve">roduction </w:t>
      </w:r>
      <w:r>
        <w:t>M</w:t>
      </w:r>
      <w:r w:rsidRPr="006C4C72">
        <w:t>anager before use:</w:t>
      </w:r>
    </w:p>
    <w:p w14:paraId="49C4C1F7" w14:textId="209B7EC9" w:rsidR="001F4F45" w:rsidRPr="006C4C72" w:rsidRDefault="001F4F45" w:rsidP="0011320A">
      <w:pPr>
        <w:pStyle w:val="Bullet1"/>
      </w:pPr>
      <w:r w:rsidRPr="006C4C72">
        <w:t xml:space="preserve">an </w:t>
      </w:r>
      <w:r w:rsidRPr="0011320A">
        <w:t>approved</w:t>
      </w:r>
      <w:r w:rsidRPr="006C4C72">
        <w:t xml:space="preserve"> copy of the</w:t>
      </w:r>
      <w:r>
        <w:t xml:space="preserve"> BPI for the product, refer to</w:t>
      </w:r>
      <w:r w:rsidRPr="006C4C72">
        <w:t xml:space="preserve"> </w:t>
      </w:r>
      <w:r w:rsidRPr="00A61B0C">
        <w:rPr>
          <w:rStyle w:val="SubtleEmphasis"/>
        </w:rPr>
        <w:t>Procedure QP708: Batch Processing Instruction and Record</w:t>
      </w:r>
      <w:r w:rsidR="00676452">
        <w:rPr>
          <w:rStyle w:val="SubtleEmphasis"/>
        </w:rPr>
        <w:t>ing</w:t>
      </w:r>
      <w:r w:rsidRPr="006C4C72">
        <w:t>.</w:t>
      </w:r>
    </w:p>
    <w:p w14:paraId="49C4C1F8" w14:textId="77777777" w:rsidR="001F4F45" w:rsidRPr="006C4C72" w:rsidRDefault="001F4F45" w:rsidP="0011320A">
      <w:pPr>
        <w:pStyle w:val="Bullet1"/>
      </w:pPr>
      <w:r w:rsidRPr="006C4C72">
        <w:t xml:space="preserve">a </w:t>
      </w:r>
      <w:r w:rsidRPr="0011320A">
        <w:t>completed</w:t>
      </w:r>
      <w:r w:rsidRPr="006C4C72">
        <w:t xml:space="preserve"> copy of </w:t>
      </w:r>
      <w:r w:rsidRPr="00A61B0C">
        <w:rPr>
          <w:rStyle w:val="SubtleEmphasis"/>
        </w:rPr>
        <w:t>Form FP709-1: Pre-manufacture Checklist</w:t>
      </w:r>
      <w:r w:rsidRPr="006C4C72">
        <w:t xml:space="preserve"> for each manufacturing facility to be used during product manufacture</w:t>
      </w:r>
    </w:p>
    <w:p w14:paraId="49C4C1F9" w14:textId="56052617" w:rsidR="001F4F45" w:rsidRPr="006C4C72" w:rsidRDefault="001F4F45" w:rsidP="0011320A">
      <w:pPr>
        <w:pStyle w:val="Bullet1"/>
      </w:pPr>
      <w:r w:rsidRPr="006C4C72">
        <w:t xml:space="preserve">a </w:t>
      </w:r>
      <w:r w:rsidRPr="0011320A">
        <w:t>copy</w:t>
      </w:r>
      <w:r w:rsidRPr="006C4C72">
        <w:t xml:space="preserve"> of </w:t>
      </w:r>
      <w:r w:rsidRPr="00A61B0C">
        <w:rPr>
          <w:rStyle w:val="SubtleEmphasis"/>
        </w:rPr>
        <w:t>Form FP709-2: Cleaning Regimes for Product Manufacture</w:t>
      </w:r>
      <w:r w:rsidR="00676452">
        <w:rPr>
          <w:rStyle w:val="SubtleEmphasis"/>
        </w:rPr>
        <w:t xml:space="preserve"> Checklist</w:t>
      </w:r>
    </w:p>
    <w:p w14:paraId="49C4C1FA" w14:textId="77777777" w:rsidR="001F4F45" w:rsidRPr="006C4C72" w:rsidRDefault="001F4F45" w:rsidP="0011320A">
      <w:pPr>
        <w:pStyle w:val="Bullet1"/>
      </w:pPr>
      <w:r w:rsidRPr="0011320A">
        <w:t>current</w:t>
      </w:r>
      <w:r w:rsidRPr="006C4C72">
        <w:t xml:space="preserve"> MSDSs for the materials to be used</w:t>
      </w:r>
    </w:p>
    <w:p w14:paraId="49C4C1FB" w14:textId="77777777" w:rsidR="001F4F45" w:rsidRPr="006C4C72" w:rsidRDefault="001F4F45" w:rsidP="0011320A">
      <w:pPr>
        <w:pStyle w:val="Bullet1"/>
      </w:pPr>
      <w:r w:rsidRPr="0011320A">
        <w:t>any</w:t>
      </w:r>
      <w:r w:rsidRPr="006C4C72">
        <w:t xml:space="preserve"> additional OHS&amp;E instructions for containment of starting materials, intermediates, solvents, catalysts or product not detailed in the BPI or MSDSs</w:t>
      </w:r>
    </w:p>
    <w:p w14:paraId="49C4C1FC" w14:textId="77777777" w:rsidR="001F4F45" w:rsidRPr="006C4C72" w:rsidRDefault="001F4F45" w:rsidP="0011320A">
      <w:pPr>
        <w:pStyle w:val="Bullet1"/>
      </w:pPr>
      <w:r w:rsidRPr="006C4C72">
        <w:t>details of the previous batch manufactured in the facilities to be used</w:t>
      </w:r>
    </w:p>
    <w:p w14:paraId="49C4C1FD" w14:textId="77777777" w:rsidR="001F4F45" w:rsidRPr="006C4C72" w:rsidRDefault="001F4F45" w:rsidP="0011320A">
      <w:pPr>
        <w:pStyle w:val="Bullet1"/>
      </w:pPr>
      <w:r w:rsidRPr="006C4C72">
        <w:t>a reference copy of the equipment cleaning procedures.</w:t>
      </w:r>
    </w:p>
    <w:p w14:paraId="49C4C1FE" w14:textId="77777777" w:rsidR="001F4F45" w:rsidRPr="006C4C72" w:rsidRDefault="001F4F45" w:rsidP="001F4F45">
      <w:pPr>
        <w:pStyle w:val="Heading2"/>
        <w:numPr>
          <w:ilvl w:val="1"/>
          <w:numId w:val="13"/>
        </w:numPr>
        <w:tabs>
          <w:tab w:val="clear" w:pos="851"/>
          <w:tab w:val="left" w:pos="1560"/>
        </w:tabs>
        <w:spacing w:before="360" w:after="120" w:line="240" w:lineRule="atLeast"/>
        <w:ind w:left="1560" w:hanging="709"/>
      </w:pPr>
      <w:bookmarkStart w:id="33" w:name="_Toc229988108"/>
      <w:bookmarkStart w:id="34" w:name="_Toc236624828"/>
      <w:bookmarkStart w:id="35" w:name="_Toc405802010"/>
      <w:r w:rsidRPr="006C4C72">
        <w:t>Dispensing of raw materials</w:t>
      </w:r>
      <w:bookmarkEnd w:id="33"/>
      <w:bookmarkEnd w:id="34"/>
      <w:bookmarkEnd w:id="35"/>
    </w:p>
    <w:p w14:paraId="49C4C1FF" w14:textId="77777777" w:rsidR="001F4F45" w:rsidRPr="006C4C72" w:rsidRDefault="001F4F45" w:rsidP="001F4F45">
      <w:r w:rsidRPr="006C4C72">
        <w:t>Raw materials must be:</w:t>
      </w:r>
    </w:p>
    <w:p w14:paraId="49C4C200" w14:textId="77777777" w:rsidR="001F4F45" w:rsidRPr="0011320A" w:rsidRDefault="001F4F45" w:rsidP="0011320A">
      <w:pPr>
        <w:pStyle w:val="Bullet1"/>
      </w:pPr>
      <w:r w:rsidRPr="0011320A">
        <w:t>checked for identity by checking the label against the BPI</w:t>
      </w:r>
    </w:p>
    <w:p w14:paraId="49C4C201" w14:textId="77777777" w:rsidR="001F4F45" w:rsidRPr="0011320A" w:rsidRDefault="001F4F45" w:rsidP="0011320A">
      <w:pPr>
        <w:pStyle w:val="Bullet1"/>
      </w:pPr>
      <w:r w:rsidRPr="0011320A">
        <w:t>be approved for use</w:t>
      </w:r>
    </w:p>
    <w:p w14:paraId="49C4C202" w14:textId="77777777" w:rsidR="001F4F45" w:rsidRPr="0011320A" w:rsidRDefault="001F4F45" w:rsidP="0011320A">
      <w:pPr>
        <w:pStyle w:val="Bullet1"/>
      </w:pPr>
      <w:r w:rsidRPr="0011320A">
        <w:t>be within retest or expiry date</w:t>
      </w:r>
    </w:p>
    <w:p w14:paraId="49C4C203" w14:textId="77777777" w:rsidR="001F4F45" w:rsidRPr="0011320A" w:rsidRDefault="001F4F45" w:rsidP="0011320A">
      <w:pPr>
        <w:pStyle w:val="Bullet1"/>
      </w:pPr>
      <w:r w:rsidRPr="0011320A">
        <w:t>be taken from a container or containers that are all clearly labelled, sealed, clean on the outside, in good condition and show no signs of damage by pests or moisture</w:t>
      </w:r>
    </w:p>
    <w:p w14:paraId="49C4C204" w14:textId="77777777" w:rsidR="001F4F45" w:rsidRPr="0011320A" w:rsidRDefault="001F4F45" w:rsidP="0011320A">
      <w:pPr>
        <w:pStyle w:val="Bullet1"/>
      </w:pPr>
      <w:r w:rsidRPr="0011320A">
        <w:t>if dispensed by weight, weighted using the correct scales or balance for the appropriate accuracy and which are within the re-calibration period</w:t>
      </w:r>
    </w:p>
    <w:p w14:paraId="49C4C205" w14:textId="77777777" w:rsidR="001F4F45" w:rsidRPr="0011320A" w:rsidRDefault="001F4F45" w:rsidP="0011320A">
      <w:pPr>
        <w:pStyle w:val="Bullet1"/>
      </w:pPr>
      <w:r w:rsidRPr="0011320A">
        <w:t>if dispensed by volume, measured using the correct volumetric containers for the appropriate accuracy and volume of liquid dispensed</w:t>
      </w:r>
    </w:p>
    <w:p w14:paraId="49C4C206" w14:textId="291C4EEA" w:rsidR="001F4F45" w:rsidRPr="006C4C72" w:rsidRDefault="001F4F45" w:rsidP="0011320A">
      <w:pPr>
        <w:pStyle w:val="Bullet1"/>
      </w:pPr>
      <w:r w:rsidRPr="0011320A">
        <w:t>if not dispensed</w:t>
      </w:r>
      <w:r w:rsidRPr="006C4C72">
        <w:t xml:space="preserve"> directly into equipment for manufacture, dispensed into suitable clean containers and labelled with a dispensing label.</w:t>
      </w:r>
    </w:p>
    <w:p w14:paraId="49C4C207" w14:textId="77777777" w:rsidR="001F4F45" w:rsidRPr="006C4C72" w:rsidRDefault="001F4F45" w:rsidP="001F4F45">
      <w:pPr>
        <w:pStyle w:val="Heading2"/>
        <w:numPr>
          <w:ilvl w:val="1"/>
          <w:numId w:val="13"/>
        </w:numPr>
        <w:tabs>
          <w:tab w:val="clear" w:pos="851"/>
          <w:tab w:val="left" w:pos="1560"/>
        </w:tabs>
        <w:spacing w:before="360" w:after="120" w:line="240" w:lineRule="atLeast"/>
        <w:ind w:left="1560" w:hanging="709"/>
      </w:pPr>
      <w:bookmarkStart w:id="36" w:name="_Toc229988109"/>
      <w:bookmarkStart w:id="37" w:name="_Toc236624829"/>
      <w:bookmarkStart w:id="38" w:name="_Toc405802011"/>
      <w:r w:rsidRPr="006C4C72">
        <w:t>Filling out documents</w:t>
      </w:r>
      <w:bookmarkEnd w:id="36"/>
      <w:bookmarkEnd w:id="37"/>
      <w:bookmarkEnd w:id="38"/>
    </w:p>
    <w:p w14:paraId="49C4C208" w14:textId="77777777" w:rsidR="001F4F45" w:rsidRDefault="001F4F45" w:rsidP="001F4F45">
      <w:r w:rsidRPr="006C4C72">
        <w:t xml:space="preserve">All information is to be recorded on the documents </w:t>
      </w:r>
      <w:r>
        <w:t>according to Good Documentation Practice (GDP):</w:t>
      </w:r>
    </w:p>
    <w:p w14:paraId="49C4C209" w14:textId="77777777" w:rsidR="001F4F45" w:rsidRPr="0011320A" w:rsidRDefault="001F4F45" w:rsidP="0011320A">
      <w:pPr>
        <w:pStyle w:val="Bullet1"/>
      </w:pPr>
      <w:r w:rsidRPr="0011320A">
        <w:t xml:space="preserve">completed at the time the action being undertaken </w:t>
      </w:r>
    </w:p>
    <w:p w14:paraId="49C4C20A" w14:textId="77777777" w:rsidR="001F4F45" w:rsidRPr="0011320A" w:rsidRDefault="001F4F45" w:rsidP="0011320A">
      <w:pPr>
        <w:pStyle w:val="Bullet1"/>
      </w:pPr>
      <w:r w:rsidRPr="0011320A">
        <w:t>using indelible blue or black ink</w:t>
      </w:r>
    </w:p>
    <w:p w14:paraId="49C4C20B" w14:textId="77777777" w:rsidR="001F4F45" w:rsidRPr="0011320A" w:rsidRDefault="001F4F45" w:rsidP="0011320A">
      <w:pPr>
        <w:pStyle w:val="Bullet1"/>
      </w:pPr>
      <w:r w:rsidRPr="0011320A">
        <w:t>errors must be crossed out, with a single line so it is clear where the error is and its wording is still readable</w:t>
      </w:r>
    </w:p>
    <w:p w14:paraId="49C4C20C" w14:textId="77777777" w:rsidR="001F4F45" w:rsidRPr="0011320A" w:rsidRDefault="001F4F45" w:rsidP="0011320A">
      <w:pPr>
        <w:pStyle w:val="Bullet1"/>
      </w:pPr>
      <w:r w:rsidRPr="0011320A">
        <w:t>any changes must be initialled and dated</w:t>
      </w:r>
    </w:p>
    <w:p w14:paraId="49C4C20D" w14:textId="77777777" w:rsidR="001F4F45" w:rsidRPr="006C4C72" w:rsidRDefault="001F4F45" w:rsidP="0011320A">
      <w:pPr>
        <w:pStyle w:val="Bullet1"/>
      </w:pPr>
      <w:r w:rsidRPr="0011320A">
        <w:t>the correction</w:t>
      </w:r>
      <w:r w:rsidRPr="006C4C72">
        <w:t xml:space="preserve"> should be written as close as possible to the error.</w:t>
      </w:r>
    </w:p>
    <w:p w14:paraId="49C4C20E" w14:textId="77777777" w:rsidR="001F4F45" w:rsidRPr="006C4C72" w:rsidRDefault="001F4F45" w:rsidP="001F4F45">
      <w:pPr>
        <w:pStyle w:val="Heading2"/>
        <w:numPr>
          <w:ilvl w:val="1"/>
          <w:numId w:val="13"/>
        </w:numPr>
        <w:tabs>
          <w:tab w:val="clear" w:pos="851"/>
          <w:tab w:val="left" w:pos="1560"/>
        </w:tabs>
        <w:spacing w:before="360" w:after="120" w:line="240" w:lineRule="atLeast"/>
        <w:ind w:left="1560" w:hanging="709"/>
      </w:pPr>
      <w:bookmarkStart w:id="39" w:name="_Toc229988110"/>
      <w:bookmarkStart w:id="40" w:name="_Toc236624830"/>
      <w:bookmarkStart w:id="41" w:name="_Toc405802012"/>
      <w:r w:rsidRPr="006C4C72">
        <w:lastRenderedPageBreak/>
        <w:t>Deviations</w:t>
      </w:r>
      <w:bookmarkEnd w:id="39"/>
      <w:bookmarkEnd w:id="40"/>
      <w:bookmarkEnd w:id="41"/>
    </w:p>
    <w:p w14:paraId="49C4C20F" w14:textId="77777777" w:rsidR="001F4F45" w:rsidRPr="006C4C72" w:rsidRDefault="001F4F45" w:rsidP="001F4F45">
      <w:r w:rsidRPr="006C4C72">
        <w:t>All deviations from the BPIs are to be fully explained and documented, signed and dated.</w:t>
      </w:r>
    </w:p>
    <w:p w14:paraId="49C4C210" w14:textId="77777777" w:rsidR="001F4F45" w:rsidRPr="006C4C72" w:rsidRDefault="001F4F45" w:rsidP="001F4F45">
      <w:pPr>
        <w:pStyle w:val="Heading2"/>
        <w:numPr>
          <w:ilvl w:val="1"/>
          <w:numId w:val="13"/>
        </w:numPr>
        <w:tabs>
          <w:tab w:val="clear" w:pos="851"/>
          <w:tab w:val="left" w:pos="1560"/>
        </w:tabs>
        <w:spacing w:before="360" w:after="120" w:line="240" w:lineRule="atLeast"/>
        <w:ind w:left="1560" w:hanging="709"/>
      </w:pPr>
      <w:bookmarkStart w:id="42" w:name="_Toc229988111"/>
      <w:bookmarkStart w:id="43" w:name="_Toc236624831"/>
      <w:bookmarkStart w:id="44" w:name="_Toc405802013"/>
      <w:r w:rsidRPr="006C4C72">
        <w:t>Sampling and in-process testing</w:t>
      </w:r>
      <w:bookmarkEnd w:id="42"/>
      <w:bookmarkEnd w:id="43"/>
      <w:bookmarkEnd w:id="44"/>
    </w:p>
    <w:p w14:paraId="49C4C211" w14:textId="77777777" w:rsidR="001F4F45" w:rsidRPr="006C4C72" w:rsidRDefault="001F4F45" w:rsidP="001F4F45">
      <w:r w:rsidRPr="006C4C72">
        <w:t xml:space="preserve">All samples are to be taken at the prescribed time, in the appropriately labelled containers and </w:t>
      </w:r>
      <w:r>
        <w:t xml:space="preserve">tested as detailed in the BPI. </w:t>
      </w:r>
      <w:r w:rsidRPr="006C4C72">
        <w:t>Samples and sample quantity are to be noted on the BPI for reconciliation.</w:t>
      </w:r>
    </w:p>
    <w:p w14:paraId="49C4C212" w14:textId="77777777" w:rsidR="001F4F45" w:rsidRPr="006C4C72" w:rsidRDefault="001F4F45" w:rsidP="001F4F45">
      <w:pPr>
        <w:pStyle w:val="Heading2"/>
        <w:numPr>
          <w:ilvl w:val="1"/>
          <w:numId w:val="13"/>
        </w:numPr>
        <w:tabs>
          <w:tab w:val="clear" w:pos="851"/>
          <w:tab w:val="left" w:pos="1560"/>
        </w:tabs>
        <w:spacing w:before="360" w:after="120" w:line="240" w:lineRule="atLeast"/>
        <w:ind w:left="1560" w:hanging="709"/>
      </w:pPr>
      <w:bookmarkStart w:id="45" w:name="_Toc229988112"/>
      <w:bookmarkStart w:id="46" w:name="_Toc236624832"/>
      <w:bookmarkStart w:id="47" w:name="_Toc405802014"/>
      <w:r w:rsidRPr="006C4C72">
        <w:t>Data recording</w:t>
      </w:r>
      <w:bookmarkEnd w:id="45"/>
      <w:bookmarkEnd w:id="46"/>
      <w:bookmarkEnd w:id="47"/>
    </w:p>
    <w:p w14:paraId="49C4C213" w14:textId="77777777" w:rsidR="001F4F45" w:rsidRPr="006C4C72" w:rsidRDefault="001F4F45" w:rsidP="001F4F45">
      <w:r w:rsidRPr="006C4C72">
        <w:t xml:space="preserve">Data logging is to be confirmed as detailed in the BPI. On the completion of the batch this data is to form part of the manufacturing record. </w:t>
      </w:r>
    </w:p>
    <w:p w14:paraId="49C4C214" w14:textId="77777777" w:rsidR="001F4F45" w:rsidRPr="006C4C72" w:rsidRDefault="001F4F45" w:rsidP="001F4F45">
      <w:pPr>
        <w:pStyle w:val="Heading2"/>
        <w:numPr>
          <w:ilvl w:val="1"/>
          <w:numId w:val="13"/>
        </w:numPr>
        <w:tabs>
          <w:tab w:val="clear" w:pos="851"/>
          <w:tab w:val="left" w:pos="1560"/>
        </w:tabs>
        <w:spacing w:before="360" w:after="120" w:line="240" w:lineRule="atLeast"/>
        <w:ind w:left="1560" w:hanging="709"/>
      </w:pPr>
      <w:bookmarkStart w:id="48" w:name="_Toc229988113"/>
      <w:bookmarkStart w:id="49" w:name="_Toc236624833"/>
      <w:bookmarkStart w:id="50" w:name="_Toc405802015"/>
      <w:r w:rsidRPr="006C4C72">
        <w:t>Disposal of production by-products</w:t>
      </w:r>
      <w:bookmarkEnd w:id="48"/>
      <w:bookmarkEnd w:id="49"/>
      <w:bookmarkEnd w:id="50"/>
    </w:p>
    <w:p w14:paraId="49C4C215" w14:textId="77777777" w:rsidR="001F4F45" w:rsidRPr="006C4C72" w:rsidRDefault="001F4F45" w:rsidP="001F4F45">
      <w:r w:rsidRPr="006C4C72">
        <w:t>At appropriate stages as indicated by the BPI, the liquid phase of washes and other by-products of production are collected into the appropriate containers and transferred to the by-product storage area. The logs for each container are updated as necessary.</w:t>
      </w:r>
    </w:p>
    <w:p w14:paraId="49C4C216" w14:textId="77777777" w:rsidR="001F4F45" w:rsidRPr="006C4C72" w:rsidRDefault="001F4F45" w:rsidP="001F4F45">
      <w:pPr>
        <w:pStyle w:val="Heading2"/>
        <w:numPr>
          <w:ilvl w:val="1"/>
          <w:numId w:val="13"/>
        </w:numPr>
        <w:tabs>
          <w:tab w:val="clear" w:pos="851"/>
          <w:tab w:val="left" w:pos="1560"/>
        </w:tabs>
        <w:spacing w:before="360" w:after="120" w:line="240" w:lineRule="atLeast"/>
        <w:ind w:left="1560" w:hanging="709"/>
      </w:pPr>
      <w:bookmarkStart w:id="51" w:name="_Toc229988115"/>
      <w:bookmarkStart w:id="52" w:name="_Toc236624834"/>
      <w:bookmarkStart w:id="53" w:name="_Toc405802016"/>
      <w:r w:rsidRPr="006C4C72">
        <w:t>Completion of batch</w:t>
      </w:r>
      <w:bookmarkEnd w:id="51"/>
      <w:bookmarkEnd w:id="52"/>
      <w:bookmarkEnd w:id="53"/>
    </w:p>
    <w:p w14:paraId="49C4C217" w14:textId="77777777" w:rsidR="001F4F45" w:rsidRPr="006C4C72" w:rsidRDefault="001F4F45" w:rsidP="001F4F45">
      <w:r w:rsidRPr="006C4C72">
        <w:t>At the completion of batch manufacture ensure that:</w:t>
      </w:r>
    </w:p>
    <w:p w14:paraId="49C4C218" w14:textId="77777777" w:rsidR="001F4F45" w:rsidRPr="0011320A" w:rsidRDefault="001F4F45" w:rsidP="0011320A">
      <w:pPr>
        <w:pStyle w:val="Bullet1"/>
      </w:pPr>
      <w:r w:rsidRPr="006C4C72">
        <w:t xml:space="preserve">all </w:t>
      </w:r>
      <w:r w:rsidRPr="0011320A">
        <w:t>services and utilities are turned off</w:t>
      </w:r>
    </w:p>
    <w:p w14:paraId="49C4C219" w14:textId="77777777" w:rsidR="001F4F45" w:rsidRPr="0011320A" w:rsidRDefault="001F4F45" w:rsidP="0011320A">
      <w:pPr>
        <w:pStyle w:val="Bullet1"/>
      </w:pPr>
      <w:r w:rsidRPr="0011320A">
        <w:t>equipment is cleaned</w:t>
      </w:r>
    </w:p>
    <w:p w14:paraId="49C4C21A" w14:textId="77777777" w:rsidR="001F4F45" w:rsidRPr="0011320A" w:rsidRDefault="001F4F45" w:rsidP="0011320A">
      <w:pPr>
        <w:pStyle w:val="Bullet1"/>
      </w:pPr>
      <w:r w:rsidRPr="0011320A">
        <w:t>facility is cleared of wastes, by-products and labels</w:t>
      </w:r>
    </w:p>
    <w:p w14:paraId="49C4C21B" w14:textId="77777777" w:rsidR="001F4F45" w:rsidRPr="0011320A" w:rsidRDefault="001F4F45" w:rsidP="0011320A">
      <w:pPr>
        <w:pStyle w:val="Bullet1"/>
      </w:pPr>
      <w:r w:rsidRPr="0011320A">
        <w:t>all containers of raw material are returned to appropriate stores in a clean condition</w:t>
      </w:r>
    </w:p>
    <w:p w14:paraId="49C4C21C" w14:textId="77777777" w:rsidR="001F4F45" w:rsidRPr="006C4C72" w:rsidRDefault="001F4F45" w:rsidP="0011320A">
      <w:pPr>
        <w:pStyle w:val="Bullet1"/>
      </w:pPr>
      <w:r w:rsidRPr="0011320A">
        <w:t>all surfaces</w:t>
      </w:r>
      <w:r w:rsidRPr="006C4C72">
        <w:t xml:space="preserve"> are cleaned</w:t>
      </w:r>
    </w:p>
    <w:p w14:paraId="49C4C21D" w14:textId="77777777" w:rsidR="001F4F45" w:rsidRPr="006C4C72" w:rsidRDefault="001F4F45" w:rsidP="0011320A">
      <w:pPr>
        <w:pStyle w:val="Bullet1"/>
      </w:pPr>
      <w:r w:rsidRPr="006C4C72">
        <w:t xml:space="preserve">batch </w:t>
      </w:r>
      <w:r w:rsidRPr="0011320A">
        <w:t>specific</w:t>
      </w:r>
      <w:r w:rsidRPr="006C4C72">
        <w:t xml:space="preserve"> signage is removed</w:t>
      </w:r>
    </w:p>
    <w:p w14:paraId="49C4C21E" w14:textId="77777777" w:rsidR="001F4F45" w:rsidRPr="006C4C72" w:rsidRDefault="001F4F45" w:rsidP="0011320A">
      <w:pPr>
        <w:pStyle w:val="Bullet1"/>
      </w:pPr>
      <w:r w:rsidRPr="006C4C72">
        <w:t>all documents required for batch review are present, complete and correctly reflect batch manufact</w:t>
      </w:r>
      <w:r>
        <w:t>ure; including all deviations according to</w:t>
      </w:r>
      <w:r w:rsidRPr="006C4C72">
        <w:t xml:space="preserve"> </w:t>
      </w:r>
      <w:r w:rsidRPr="00A61B0C">
        <w:rPr>
          <w:rStyle w:val="SubtleEmphasis"/>
        </w:rPr>
        <w:t>Procedure QP708: Batch Processing Instruction and Recording</w:t>
      </w:r>
      <w:r w:rsidRPr="006C4C72">
        <w:t>.</w:t>
      </w:r>
    </w:p>
    <w:p w14:paraId="49C4C21F" w14:textId="77777777" w:rsidR="001F4F45" w:rsidRPr="006C4C72" w:rsidRDefault="001F4F45" w:rsidP="0011320A">
      <w:pPr>
        <w:pStyle w:val="Bullet1"/>
      </w:pPr>
      <w:r w:rsidRPr="0011320A">
        <w:t>batch</w:t>
      </w:r>
      <w:r w:rsidRPr="006C4C72">
        <w:t xml:space="preserve"> records are managed as controlled documents </w:t>
      </w:r>
      <w:r>
        <w:t>according to</w:t>
      </w:r>
      <w:r w:rsidRPr="006C4C72">
        <w:t xml:space="preserve"> </w:t>
      </w:r>
      <w:r w:rsidRPr="00A61B0C">
        <w:rPr>
          <w:rStyle w:val="SubtleEmphasis"/>
        </w:rPr>
        <w:t>Procedure QP403: Control of Records</w:t>
      </w:r>
      <w:r w:rsidRPr="006C4C72">
        <w:t>.</w:t>
      </w:r>
    </w:p>
    <w:p w14:paraId="49C4C220" w14:textId="77777777" w:rsidR="001F4F45" w:rsidRDefault="001F4F45" w:rsidP="001F4F45"/>
    <w:p w14:paraId="5B9D4624" w14:textId="23BF20F5" w:rsidR="00F675BB" w:rsidRDefault="001F4F45" w:rsidP="00F675BB">
      <w:pPr>
        <w:pStyle w:val="Subtitle"/>
      </w:pPr>
      <w:r w:rsidRPr="00A24BA8">
        <w:br w:type="page"/>
      </w:r>
      <w:bookmarkStart w:id="54" w:name="_Toc235848842"/>
      <w:r w:rsidR="00F675BB">
        <w:lastRenderedPageBreak/>
        <w:t>Appendices</w:t>
      </w:r>
    </w:p>
    <w:p w14:paraId="3B98B89B" w14:textId="77777777" w:rsidR="00F675BB" w:rsidRDefault="00F675BB" w:rsidP="00F675BB">
      <w:pPr>
        <w:pStyle w:val="Instruction"/>
        <w:ind w:left="0"/>
      </w:pPr>
      <w:r>
        <w:t xml:space="preserve">Amend as required or delete. </w:t>
      </w:r>
    </w:p>
    <w:p w14:paraId="6CEEF0DE" w14:textId="77777777" w:rsidR="00F675BB" w:rsidRDefault="00F675BB" w:rsidP="00F675BB">
      <w:pPr>
        <w:spacing w:before="0" w:after="0" w:line="240" w:lineRule="auto"/>
        <w:ind w:left="0"/>
        <w:rPr>
          <w:color w:val="FF0000"/>
          <w:szCs w:val="18"/>
        </w:rPr>
      </w:pPr>
      <w:r>
        <w:br w:type="page"/>
      </w:r>
    </w:p>
    <w:p w14:paraId="361B8E03" w14:textId="77777777" w:rsidR="00F675BB" w:rsidRDefault="00F675BB" w:rsidP="00F675BB">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5A23D73D" w14:textId="77777777" w:rsidR="00F675BB" w:rsidRDefault="00F675BB" w:rsidP="00F675BB">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F675BB" w14:paraId="51D3BA9E" w14:textId="77777777" w:rsidTr="00EB1632">
        <w:trPr>
          <w:tblHeader/>
        </w:trPr>
        <w:tc>
          <w:tcPr>
            <w:tcW w:w="2689" w:type="dxa"/>
          </w:tcPr>
          <w:p w14:paraId="2C052A4F" w14:textId="77777777" w:rsidR="00F675BB" w:rsidRDefault="00F675BB" w:rsidP="00EB1632">
            <w:pPr>
              <w:pStyle w:val="TableHeading"/>
            </w:pPr>
            <w:r>
              <w:t>Term</w:t>
            </w:r>
          </w:p>
        </w:tc>
        <w:tc>
          <w:tcPr>
            <w:tcW w:w="6769" w:type="dxa"/>
          </w:tcPr>
          <w:p w14:paraId="5D34E8CC" w14:textId="77777777" w:rsidR="00F675BB" w:rsidRDefault="00F675BB" w:rsidP="00EB1632">
            <w:pPr>
              <w:pStyle w:val="TableHeading"/>
            </w:pPr>
            <w:r>
              <w:t>Definition</w:t>
            </w:r>
          </w:p>
        </w:tc>
      </w:tr>
      <w:tr w:rsidR="00F675BB" w14:paraId="2EB67965" w14:textId="77777777" w:rsidTr="00EB1632">
        <w:tc>
          <w:tcPr>
            <w:tcW w:w="2689" w:type="dxa"/>
          </w:tcPr>
          <w:p w14:paraId="42AB1770" w14:textId="77777777" w:rsidR="00F675BB" w:rsidRDefault="00F675BB" w:rsidP="00EB1632">
            <w:pPr>
              <w:pStyle w:val="TableContent"/>
            </w:pPr>
          </w:p>
        </w:tc>
        <w:tc>
          <w:tcPr>
            <w:tcW w:w="6769" w:type="dxa"/>
          </w:tcPr>
          <w:p w14:paraId="38AF0DF0" w14:textId="77777777" w:rsidR="00F675BB" w:rsidRPr="008C055C" w:rsidRDefault="00F675BB" w:rsidP="00EB1632">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F675BB" w14:paraId="197090A4" w14:textId="77777777" w:rsidTr="00EB1632">
        <w:tc>
          <w:tcPr>
            <w:tcW w:w="2689" w:type="dxa"/>
          </w:tcPr>
          <w:p w14:paraId="61C90B7E" w14:textId="0A453639" w:rsidR="00F675BB" w:rsidRDefault="00676452" w:rsidP="00EB1632">
            <w:pPr>
              <w:pStyle w:val="TableContent"/>
            </w:pPr>
            <w:r>
              <w:t>BPI</w:t>
            </w:r>
          </w:p>
        </w:tc>
        <w:tc>
          <w:tcPr>
            <w:tcW w:w="6769" w:type="dxa"/>
          </w:tcPr>
          <w:p w14:paraId="78CADC41" w14:textId="6C88E064" w:rsidR="00F675BB" w:rsidRDefault="00676452" w:rsidP="00676452">
            <w:pPr>
              <w:pStyle w:val="TableContent"/>
            </w:pPr>
            <w:r>
              <w:t>B</w:t>
            </w:r>
            <w:r w:rsidRPr="006C4C72">
              <w:t>atch</w:t>
            </w:r>
            <w:r>
              <w:t xml:space="preserve"> Processing Instruction </w:t>
            </w:r>
          </w:p>
        </w:tc>
      </w:tr>
      <w:tr w:rsidR="00676452" w14:paraId="34941DF0" w14:textId="77777777" w:rsidTr="00EB1632">
        <w:tc>
          <w:tcPr>
            <w:tcW w:w="2689" w:type="dxa"/>
          </w:tcPr>
          <w:p w14:paraId="391EFEE5" w14:textId="77777777" w:rsidR="00676452" w:rsidRDefault="00676452" w:rsidP="00EB1632">
            <w:pPr>
              <w:pStyle w:val="TableContent"/>
            </w:pPr>
            <w:r>
              <w:t>GDP</w:t>
            </w:r>
          </w:p>
        </w:tc>
        <w:tc>
          <w:tcPr>
            <w:tcW w:w="6769" w:type="dxa"/>
          </w:tcPr>
          <w:p w14:paraId="75255754" w14:textId="77777777" w:rsidR="00676452" w:rsidRDefault="00676452" w:rsidP="00EB1632">
            <w:pPr>
              <w:pStyle w:val="TableContent"/>
            </w:pPr>
            <w:r>
              <w:t xml:space="preserve">Good Documentation Practice </w:t>
            </w:r>
          </w:p>
        </w:tc>
      </w:tr>
      <w:tr w:rsidR="00F675BB" w14:paraId="376BFA72" w14:textId="77777777" w:rsidTr="00EB1632">
        <w:tc>
          <w:tcPr>
            <w:tcW w:w="2689" w:type="dxa"/>
          </w:tcPr>
          <w:p w14:paraId="0E69B421" w14:textId="748FE73B" w:rsidR="00F675BB" w:rsidRDefault="00676452" w:rsidP="00EB1632">
            <w:pPr>
              <w:pStyle w:val="TableContent"/>
            </w:pPr>
            <w:r>
              <w:t>MSDS</w:t>
            </w:r>
          </w:p>
        </w:tc>
        <w:tc>
          <w:tcPr>
            <w:tcW w:w="6769" w:type="dxa"/>
          </w:tcPr>
          <w:p w14:paraId="08301395" w14:textId="033B9159" w:rsidR="00F675BB" w:rsidRDefault="00676452" w:rsidP="00EB1632">
            <w:pPr>
              <w:pStyle w:val="TableContent"/>
            </w:pPr>
            <w:r>
              <w:t>Material Safety Data Sheet</w:t>
            </w:r>
          </w:p>
        </w:tc>
      </w:tr>
      <w:tr w:rsidR="00F675BB" w14:paraId="348C7CAA" w14:textId="77777777" w:rsidTr="00EB1632">
        <w:tc>
          <w:tcPr>
            <w:tcW w:w="2689" w:type="dxa"/>
          </w:tcPr>
          <w:p w14:paraId="4473AD8C" w14:textId="3466EE19" w:rsidR="00F675BB" w:rsidRDefault="00676452" w:rsidP="00EB1632">
            <w:pPr>
              <w:pStyle w:val="TableContent"/>
            </w:pPr>
            <w:r>
              <w:t>OHS&amp;E</w:t>
            </w:r>
          </w:p>
        </w:tc>
        <w:tc>
          <w:tcPr>
            <w:tcW w:w="6769" w:type="dxa"/>
          </w:tcPr>
          <w:p w14:paraId="24D5AE4D" w14:textId="6CA07EF8" w:rsidR="00F675BB" w:rsidRDefault="00676452" w:rsidP="00EB1632">
            <w:pPr>
              <w:pStyle w:val="TableContent"/>
            </w:pPr>
            <w:r>
              <w:t>Occupational Health, Safety &amp; Environment</w:t>
            </w:r>
          </w:p>
        </w:tc>
      </w:tr>
    </w:tbl>
    <w:p w14:paraId="6F64EF42" w14:textId="0C97648C" w:rsidR="0011320A" w:rsidRDefault="00F675BB" w:rsidP="0011320A">
      <w:pPr>
        <w:pStyle w:val="Subtitle"/>
        <w:rPr>
          <w:sz w:val="20"/>
        </w:rPr>
      </w:pPr>
      <w:r w:rsidRPr="00A24BA8">
        <w:br w:type="page"/>
      </w:r>
      <w:r w:rsidR="0011320A">
        <w:lastRenderedPageBreak/>
        <w:t>Document Information</w:t>
      </w:r>
      <w:bookmarkEnd w:id="54"/>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11320A" w14:paraId="234878F6" w14:textId="77777777" w:rsidTr="0011320A">
        <w:trPr>
          <w:cantSplit/>
          <w:tblHeader/>
        </w:trPr>
        <w:tc>
          <w:tcPr>
            <w:tcW w:w="9639" w:type="dxa"/>
            <w:gridSpan w:val="4"/>
            <w:tcBorders>
              <w:top w:val="single" w:sz="12" w:space="0" w:color="auto"/>
              <w:left w:val="nil"/>
              <w:bottom w:val="single" w:sz="6" w:space="0" w:color="auto"/>
              <w:right w:val="nil"/>
            </w:tcBorders>
            <w:hideMark/>
          </w:tcPr>
          <w:p w14:paraId="0E3BB2D6" w14:textId="77777777" w:rsidR="0011320A" w:rsidRDefault="0011320A">
            <w:pPr>
              <w:pStyle w:val="Tableheadingleft"/>
              <w:rPr>
                <w:sz w:val="20"/>
              </w:rPr>
            </w:pPr>
            <w:r>
              <w:rPr>
                <w:sz w:val="20"/>
              </w:rPr>
              <w:br w:type="page"/>
            </w:r>
            <w:r>
              <w:rPr>
                <w:sz w:val="20"/>
              </w:rPr>
              <w:br w:type="page"/>
            </w:r>
            <w:r>
              <w:rPr>
                <w:sz w:val="20"/>
              </w:rPr>
              <w:br w:type="page"/>
            </w:r>
            <w:r>
              <w:t>Revision History</w:t>
            </w:r>
          </w:p>
        </w:tc>
      </w:tr>
      <w:tr w:rsidR="0011320A" w14:paraId="4D1605AF" w14:textId="77777777" w:rsidTr="0011320A">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2E553834" w14:textId="77777777" w:rsidR="0011320A" w:rsidRDefault="0011320A">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1659FDA2" w14:textId="77777777" w:rsidR="0011320A" w:rsidRDefault="0011320A">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563E20E" w14:textId="77777777" w:rsidR="0011320A" w:rsidRDefault="0011320A">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3E40163" w14:textId="77777777" w:rsidR="0011320A" w:rsidRDefault="0011320A">
            <w:pPr>
              <w:pStyle w:val="Tableheadingleft"/>
            </w:pPr>
            <w:r>
              <w:t>Description of Change</w:t>
            </w:r>
          </w:p>
        </w:tc>
      </w:tr>
      <w:tr w:rsidR="0011320A" w14:paraId="103E439B" w14:textId="77777777" w:rsidTr="0011320A">
        <w:tc>
          <w:tcPr>
            <w:tcW w:w="1206" w:type="dxa"/>
            <w:tcBorders>
              <w:top w:val="single" w:sz="6" w:space="0" w:color="auto"/>
              <w:left w:val="single" w:sz="6" w:space="0" w:color="auto"/>
              <w:bottom w:val="single" w:sz="6" w:space="0" w:color="auto"/>
              <w:right w:val="single" w:sz="6" w:space="0" w:color="auto"/>
            </w:tcBorders>
            <w:hideMark/>
          </w:tcPr>
          <w:p w14:paraId="60E4F8CB" w14:textId="77777777" w:rsidR="0011320A" w:rsidRDefault="0011320A">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B296501" w14:textId="77777777" w:rsidR="0011320A" w:rsidRDefault="0011320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E14A85D" w14:textId="77777777" w:rsidR="0011320A" w:rsidRDefault="0011320A">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98BB8D3" w14:textId="77777777" w:rsidR="0011320A" w:rsidRDefault="0011320A">
            <w:pPr>
              <w:pStyle w:val="Tabletextleft"/>
            </w:pPr>
          </w:p>
        </w:tc>
      </w:tr>
      <w:tr w:rsidR="0011320A" w14:paraId="39180DBF" w14:textId="77777777" w:rsidTr="0011320A">
        <w:tc>
          <w:tcPr>
            <w:tcW w:w="1206" w:type="dxa"/>
            <w:tcBorders>
              <w:top w:val="single" w:sz="6" w:space="0" w:color="auto"/>
              <w:left w:val="single" w:sz="6" w:space="0" w:color="auto"/>
              <w:bottom w:val="single" w:sz="6" w:space="0" w:color="auto"/>
              <w:right w:val="single" w:sz="6" w:space="0" w:color="auto"/>
            </w:tcBorders>
          </w:tcPr>
          <w:p w14:paraId="3FB459B1" w14:textId="77777777" w:rsidR="0011320A" w:rsidRDefault="0011320A">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4E1A09D" w14:textId="77777777" w:rsidR="0011320A" w:rsidRDefault="0011320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EDB5B2F" w14:textId="77777777" w:rsidR="0011320A" w:rsidRDefault="0011320A">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046041A" w14:textId="77777777" w:rsidR="0011320A" w:rsidRDefault="0011320A">
            <w:pPr>
              <w:pStyle w:val="Tabletextleft"/>
            </w:pPr>
          </w:p>
        </w:tc>
      </w:tr>
      <w:tr w:rsidR="0011320A" w14:paraId="32EA1B76" w14:textId="77777777" w:rsidTr="0011320A">
        <w:tc>
          <w:tcPr>
            <w:tcW w:w="1206" w:type="dxa"/>
            <w:tcBorders>
              <w:top w:val="single" w:sz="6" w:space="0" w:color="auto"/>
              <w:left w:val="single" w:sz="6" w:space="0" w:color="auto"/>
              <w:bottom w:val="single" w:sz="6" w:space="0" w:color="auto"/>
              <w:right w:val="single" w:sz="6" w:space="0" w:color="auto"/>
            </w:tcBorders>
          </w:tcPr>
          <w:p w14:paraId="6AD429FB" w14:textId="77777777" w:rsidR="0011320A" w:rsidRDefault="0011320A">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85B7AF7" w14:textId="77777777" w:rsidR="0011320A" w:rsidRDefault="0011320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8894E71" w14:textId="77777777" w:rsidR="0011320A" w:rsidRDefault="0011320A">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693106D" w14:textId="77777777" w:rsidR="0011320A" w:rsidRDefault="0011320A">
            <w:pPr>
              <w:pStyle w:val="Tabletextleft"/>
            </w:pPr>
          </w:p>
        </w:tc>
      </w:tr>
    </w:tbl>
    <w:p w14:paraId="5A2C4CFD" w14:textId="77777777" w:rsidR="0011320A" w:rsidRDefault="0011320A" w:rsidP="0011320A">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70927EEB" w14:textId="77777777" w:rsidR="0011320A" w:rsidRDefault="0011320A" w:rsidP="0011320A"/>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11320A" w14:paraId="2C1E8D4B" w14:textId="77777777" w:rsidTr="0011320A">
        <w:trPr>
          <w:cantSplit/>
          <w:tblHeader/>
        </w:trPr>
        <w:tc>
          <w:tcPr>
            <w:tcW w:w="9639" w:type="dxa"/>
            <w:gridSpan w:val="2"/>
            <w:tcBorders>
              <w:top w:val="single" w:sz="12" w:space="0" w:color="auto"/>
              <w:left w:val="nil"/>
              <w:bottom w:val="nil"/>
              <w:right w:val="nil"/>
            </w:tcBorders>
            <w:hideMark/>
          </w:tcPr>
          <w:p w14:paraId="3F1BE49F" w14:textId="77777777" w:rsidR="0011320A" w:rsidRDefault="0011320A">
            <w:pPr>
              <w:pStyle w:val="Tableheadingleft"/>
            </w:pPr>
            <w:r>
              <w:t>Associated forms and procedures</w:t>
            </w:r>
          </w:p>
        </w:tc>
      </w:tr>
      <w:tr w:rsidR="0011320A" w14:paraId="1474F33E" w14:textId="77777777" w:rsidTr="0011320A">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B1F2E72" w14:textId="77777777" w:rsidR="0011320A" w:rsidRDefault="0011320A">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664587BB" w14:textId="77777777" w:rsidR="0011320A" w:rsidRDefault="0011320A">
            <w:pPr>
              <w:pStyle w:val="Tableheadingleft"/>
            </w:pPr>
            <w:r>
              <w:t>Document Title</w:t>
            </w:r>
          </w:p>
        </w:tc>
      </w:tr>
      <w:tr w:rsidR="0011320A" w14:paraId="51C1E861" w14:textId="77777777" w:rsidTr="0011320A">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5A450FC" w14:textId="7B5F4B22" w:rsidR="0011320A" w:rsidRDefault="00676452">
            <w:pPr>
              <w:pStyle w:val="Tabletextcentre"/>
            </w:pPr>
            <w:r w:rsidRPr="00A410AF">
              <w:t>QP403</w:t>
            </w:r>
          </w:p>
        </w:tc>
        <w:tc>
          <w:tcPr>
            <w:tcW w:w="7893" w:type="dxa"/>
            <w:tcBorders>
              <w:top w:val="single" w:sz="4" w:space="0" w:color="auto"/>
              <w:left w:val="single" w:sz="6" w:space="0" w:color="auto"/>
              <w:bottom w:val="single" w:sz="4" w:space="0" w:color="auto"/>
              <w:right w:val="single" w:sz="6" w:space="0" w:color="auto"/>
            </w:tcBorders>
          </w:tcPr>
          <w:p w14:paraId="6BC3CDFA" w14:textId="285302EA" w:rsidR="0011320A" w:rsidRDefault="00676452">
            <w:pPr>
              <w:pStyle w:val="Tabletextleft"/>
            </w:pPr>
            <w:r w:rsidRPr="00A410AF">
              <w:t>Control of Records</w:t>
            </w:r>
            <w:r w:rsidRPr="006C4C72">
              <w:t>.</w:t>
            </w:r>
          </w:p>
        </w:tc>
      </w:tr>
      <w:tr w:rsidR="00F675BB" w14:paraId="0799EFA9" w14:textId="77777777" w:rsidTr="0011320A">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1D6E1FA" w14:textId="641CF39F" w:rsidR="00F675BB" w:rsidRDefault="00676452">
            <w:pPr>
              <w:pStyle w:val="Tabletextcentre"/>
            </w:pPr>
            <w:r w:rsidRPr="00A410AF">
              <w:t>QP708</w:t>
            </w:r>
          </w:p>
        </w:tc>
        <w:tc>
          <w:tcPr>
            <w:tcW w:w="7893" w:type="dxa"/>
            <w:tcBorders>
              <w:top w:val="single" w:sz="4" w:space="0" w:color="auto"/>
              <w:left w:val="single" w:sz="6" w:space="0" w:color="auto"/>
              <w:bottom w:val="single" w:sz="4" w:space="0" w:color="auto"/>
              <w:right w:val="single" w:sz="6" w:space="0" w:color="auto"/>
            </w:tcBorders>
          </w:tcPr>
          <w:p w14:paraId="4BA80378" w14:textId="65109242" w:rsidR="00F675BB" w:rsidRDefault="00676452">
            <w:pPr>
              <w:pStyle w:val="Tabletextleft"/>
            </w:pPr>
            <w:r w:rsidRPr="00A410AF">
              <w:t>Batch Processing Instruction and Recording</w:t>
            </w:r>
            <w:r w:rsidRPr="006C4C72">
              <w:t>.</w:t>
            </w:r>
          </w:p>
        </w:tc>
      </w:tr>
      <w:tr w:rsidR="00F675BB" w14:paraId="13A8DF35" w14:textId="77777777" w:rsidTr="0011320A">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C1C98BD" w14:textId="02808846" w:rsidR="00F675BB" w:rsidRDefault="00693975">
            <w:pPr>
              <w:pStyle w:val="Tabletextcentre"/>
            </w:pPr>
            <w:r w:rsidRPr="00A410AF">
              <w:t>FP709-1</w:t>
            </w:r>
          </w:p>
        </w:tc>
        <w:tc>
          <w:tcPr>
            <w:tcW w:w="7893" w:type="dxa"/>
            <w:tcBorders>
              <w:top w:val="single" w:sz="4" w:space="0" w:color="auto"/>
              <w:left w:val="single" w:sz="6" w:space="0" w:color="auto"/>
              <w:bottom w:val="single" w:sz="4" w:space="0" w:color="auto"/>
              <w:right w:val="single" w:sz="6" w:space="0" w:color="auto"/>
            </w:tcBorders>
          </w:tcPr>
          <w:p w14:paraId="701C95B9" w14:textId="4E0720C2" w:rsidR="00F675BB" w:rsidRDefault="00693975">
            <w:pPr>
              <w:pStyle w:val="Tabletextleft"/>
            </w:pPr>
            <w:r w:rsidRPr="00A410AF">
              <w:t>Pre-manufacture Checklist</w:t>
            </w:r>
          </w:p>
        </w:tc>
      </w:tr>
      <w:tr w:rsidR="00F675BB" w14:paraId="3EC5C386" w14:textId="77777777" w:rsidTr="0011320A">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DA2E10E" w14:textId="3D7FDE4D" w:rsidR="00F675BB" w:rsidRDefault="00693975" w:rsidP="00676452">
            <w:pPr>
              <w:pStyle w:val="Tabletextcentre"/>
            </w:pPr>
            <w:r w:rsidRPr="00A410AF">
              <w:t>FP709-2</w:t>
            </w:r>
          </w:p>
        </w:tc>
        <w:tc>
          <w:tcPr>
            <w:tcW w:w="7893" w:type="dxa"/>
            <w:tcBorders>
              <w:top w:val="single" w:sz="4" w:space="0" w:color="auto"/>
              <w:left w:val="single" w:sz="6" w:space="0" w:color="auto"/>
              <w:bottom w:val="single" w:sz="4" w:space="0" w:color="auto"/>
              <w:right w:val="single" w:sz="6" w:space="0" w:color="auto"/>
            </w:tcBorders>
          </w:tcPr>
          <w:p w14:paraId="7CA0C580" w14:textId="40827172" w:rsidR="00F675BB" w:rsidRDefault="00693975">
            <w:pPr>
              <w:pStyle w:val="Tabletextleft"/>
            </w:pPr>
            <w:r w:rsidRPr="00A410AF">
              <w:t>Cleaning Regimes for Product Manufacture Checklist</w:t>
            </w:r>
          </w:p>
        </w:tc>
      </w:tr>
    </w:tbl>
    <w:p w14:paraId="16FCB51F" w14:textId="77777777" w:rsidR="0011320A" w:rsidRDefault="0011320A" w:rsidP="0011320A">
      <w:pPr>
        <w:pStyle w:val="Instruction"/>
      </w:pPr>
      <w:r>
        <w:t>List all controlled procedural documents referenced in this document (for example, policies, procedures, forms, lists, work/operator instructions</w:t>
      </w:r>
    </w:p>
    <w:p w14:paraId="77BD1E9B" w14:textId="77777777" w:rsidR="0011320A" w:rsidRDefault="0011320A" w:rsidP="0011320A"/>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11320A" w14:paraId="5A322E3C" w14:textId="77777777" w:rsidTr="0011320A">
        <w:trPr>
          <w:cantSplit/>
          <w:tblHeader/>
        </w:trPr>
        <w:tc>
          <w:tcPr>
            <w:tcW w:w="9653" w:type="dxa"/>
            <w:gridSpan w:val="2"/>
            <w:tcBorders>
              <w:top w:val="single" w:sz="12" w:space="0" w:color="auto"/>
              <w:left w:val="nil"/>
              <w:bottom w:val="nil"/>
              <w:right w:val="nil"/>
            </w:tcBorders>
            <w:hideMark/>
          </w:tcPr>
          <w:p w14:paraId="2D4C10ED" w14:textId="77777777" w:rsidR="0011320A" w:rsidRDefault="0011320A">
            <w:pPr>
              <w:pStyle w:val="Tableheadingleft"/>
            </w:pPr>
            <w:r>
              <w:t>Associated records</w:t>
            </w:r>
          </w:p>
        </w:tc>
      </w:tr>
      <w:tr w:rsidR="0011320A" w14:paraId="770CE218" w14:textId="77777777" w:rsidTr="0011320A">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224A157" w14:textId="77777777" w:rsidR="0011320A" w:rsidRDefault="0011320A">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624E75DF" w14:textId="77777777" w:rsidR="0011320A" w:rsidRDefault="0011320A">
            <w:pPr>
              <w:pStyle w:val="Tableheadingleft"/>
            </w:pPr>
            <w:r>
              <w:t>Document Title</w:t>
            </w:r>
          </w:p>
        </w:tc>
      </w:tr>
      <w:tr w:rsidR="0011320A" w14:paraId="4A12652C" w14:textId="77777777" w:rsidTr="0011320A">
        <w:trPr>
          <w:cantSplit/>
          <w:trHeight w:val="282"/>
        </w:trPr>
        <w:tc>
          <w:tcPr>
            <w:tcW w:w="1746" w:type="dxa"/>
            <w:tcBorders>
              <w:top w:val="nil"/>
              <w:left w:val="single" w:sz="6" w:space="0" w:color="auto"/>
              <w:bottom w:val="single" w:sz="6" w:space="0" w:color="auto"/>
              <w:right w:val="single" w:sz="6" w:space="0" w:color="auto"/>
            </w:tcBorders>
          </w:tcPr>
          <w:p w14:paraId="444ABD1D" w14:textId="77777777" w:rsidR="0011320A" w:rsidRDefault="0011320A">
            <w:pPr>
              <w:pStyle w:val="Tabletextcentre"/>
            </w:pPr>
          </w:p>
        </w:tc>
        <w:tc>
          <w:tcPr>
            <w:tcW w:w="7907" w:type="dxa"/>
            <w:tcBorders>
              <w:top w:val="nil"/>
              <w:left w:val="single" w:sz="6" w:space="0" w:color="auto"/>
              <w:bottom w:val="single" w:sz="6" w:space="0" w:color="auto"/>
              <w:right w:val="single" w:sz="6" w:space="0" w:color="auto"/>
            </w:tcBorders>
          </w:tcPr>
          <w:p w14:paraId="0245C7E6" w14:textId="77777777" w:rsidR="0011320A" w:rsidRDefault="0011320A">
            <w:pPr>
              <w:pStyle w:val="Tabletextleft"/>
            </w:pPr>
          </w:p>
        </w:tc>
      </w:tr>
    </w:tbl>
    <w:p w14:paraId="3EC01FAE" w14:textId="77777777" w:rsidR="0011320A" w:rsidRDefault="0011320A" w:rsidP="0011320A">
      <w:pPr>
        <w:pStyle w:val="Instruction"/>
      </w:pPr>
      <w:r>
        <w:t>List all other referenced records in this document. For example, regulatory documents, in-house controlled documents (such as batch record forms, reports, methods, protocols), compliance standards etc.</w:t>
      </w:r>
    </w:p>
    <w:p w14:paraId="6B8C26C2" w14:textId="77777777" w:rsidR="0011320A" w:rsidRDefault="0011320A" w:rsidP="0011320A"/>
    <w:p w14:paraId="7AB7C46D" w14:textId="77777777" w:rsidR="0011320A" w:rsidRDefault="0011320A" w:rsidP="0011320A">
      <w:pPr>
        <w:pStyle w:val="PlainText"/>
      </w:pPr>
      <w:r>
        <w:t>DOCUMENT END</w:t>
      </w:r>
    </w:p>
    <w:p w14:paraId="49C4C270" w14:textId="77777777" w:rsidR="00A61743" w:rsidRPr="000309DB" w:rsidRDefault="00A61743" w:rsidP="00A410AF">
      <w:pPr>
        <w:pStyle w:val="Tablebullet1"/>
        <w:numPr>
          <w:ilvl w:val="0"/>
          <w:numId w:val="0"/>
        </w:numPr>
        <w:tabs>
          <w:tab w:val="clear" w:pos="284"/>
          <w:tab w:val="clear" w:pos="357"/>
          <w:tab w:val="clear" w:pos="1168"/>
        </w:tabs>
        <w:spacing w:before="60"/>
        <w:ind w:left="851"/>
      </w:pPr>
    </w:p>
    <w:sectPr w:rsidR="00A61743" w:rsidRPr="000309DB" w:rsidSect="0011320A">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08365" w14:textId="77777777" w:rsidR="00BB35CE" w:rsidRDefault="00BB35CE" w:rsidP="002C04B0">
      <w:pPr>
        <w:spacing w:before="0" w:after="0" w:line="240" w:lineRule="auto"/>
      </w:pPr>
      <w:r>
        <w:separator/>
      </w:r>
    </w:p>
  </w:endnote>
  <w:endnote w:type="continuationSeparator" w:id="0">
    <w:p w14:paraId="0A03E0DE" w14:textId="77777777" w:rsidR="00BB35CE" w:rsidRDefault="00BB35CE" w:rsidP="002C04B0">
      <w:pPr>
        <w:spacing w:before="0" w:after="0" w:line="240" w:lineRule="auto"/>
      </w:pPr>
      <w:r>
        <w:continuationSeparator/>
      </w:r>
    </w:p>
  </w:endnote>
  <w:endnote w:type="continuationNotice" w:id="1">
    <w:p w14:paraId="27B4AD27" w14:textId="77777777" w:rsidR="00BB35CE" w:rsidRDefault="00BB35C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AC1E1C" w14:paraId="49C4C287" w14:textId="77777777" w:rsidTr="00AC1E1C">
      <w:tc>
        <w:tcPr>
          <w:tcW w:w="6160" w:type="dxa"/>
        </w:tcPr>
        <w:p w14:paraId="49C4C285" w14:textId="77777777" w:rsidR="00AC1E1C" w:rsidRDefault="00AC1E1C" w:rsidP="00AC1E1C">
          <w:r w:rsidRPr="0096318A">
            <w:t>Document is current only if front page has “Controlled copy” stamped in red ink</w:t>
          </w:r>
        </w:p>
      </w:tc>
      <w:tc>
        <w:tcPr>
          <w:tcW w:w="3520" w:type="dxa"/>
        </w:tcPr>
        <w:p w14:paraId="49C4C286" w14:textId="77777777" w:rsidR="00AC1E1C" w:rsidRDefault="00AC1E1C" w:rsidP="00AC1E1C">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BB35CE">
            <w:fldChar w:fldCharType="begin"/>
          </w:r>
          <w:r w:rsidR="00BB35CE">
            <w:instrText xml:space="preserve"> NUMPAGES  </w:instrText>
          </w:r>
          <w:r w:rsidR="00BB35CE">
            <w:fldChar w:fldCharType="separate"/>
          </w:r>
          <w:r>
            <w:rPr>
              <w:noProof/>
            </w:rPr>
            <w:t>3</w:t>
          </w:r>
          <w:r w:rsidR="00BB35CE">
            <w:rPr>
              <w:noProof/>
            </w:rPr>
            <w:fldChar w:fldCharType="end"/>
          </w:r>
        </w:p>
      </w:tc>
    </w:tr>
  </w:tbl>
  <w:p w14:paraId="49C4C288" w14:textId="77777777" w:rsidR="00AC1E1C" w:rsidRDefault="00AC1E1C" w:rsidP="00AC1E1C"/>
  <w:p w14:paraId="49C4C289" w14:textId="77777777" w:rsidR="00AC1E1C" w:rsidRDefault="00AC1E1C" w:rsidP="00AC1E1C"/>
  <w:p w14:paraId="49C4C28A" w14:textId="77777777" w:rsidR="00AC1E1C" w:rsidRDefault="00AC1E1C" w:rsidP="00AC1E1C"/>
  <w:p w14:paraId="49C4C28B" w14:textId="77777777" w:rsidR="00AC1E1C" w:rsidRDefault="00AC1E1C" w:rsidP="00AC1E1C"/>
  <w:p w14:paraId="49C4C28C" w14:textId="77777777" w:rsidR="00AC1E1C" w:rsidRDefault="00AC1E1C" w:rsidP="00AC1E1C"/>
  <w:p w14:paraId="49C4C28D" w14:textId="77777777" w:rsidR="00AC1E1C" w:rsidRDefault="00AC1E1C" w:rsidP="00AC1E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C1E1C" w14:paraId="25168694" w14:textId="77777777" w:rsidTr="0011320A">
      <w:tc>
        <w:tcPr>
          <w:tcW w:w="7797" w:type="dxa"/>
          <w:tcBorders>
            <w:top w:val="single" w:sz="4" w:space="0" w:color="auto"/>
            <w:left w:val="nil"/>
            <w:bottom w:val="single" w:sz="4" w:space="0" w:color="FFFFFF" w:themeColor="background1"/>
            <w:right w:val="single" w:sz="4" w:space="0" w:color="FFFFFF" w:themeColor="background1"/>
          </w:tcBorders>
          <w:hideMark/>
        </w:tcPr>
        <w:p w14:paraId="5F8CA5C1" w14:textId="4BF18CD3" w:rsidR="00AC1E1C" w:rsidRDefault="00AC1E1C" w:rsidP="0011320A">
          <w:pPr>
            <w:pStyle w:val="Tabletextleft"/>
            <w:rPr>
              <w:sz w:val="20"/>
            </w:rPr>
          </w:pPr>
          <w:r>
            <w:t xml:space="preserve">Document is current if front page has “Controlled copy” stamped </w:t>
          </w:r>
          <w:r w:rsidR="003834BA" w:rsidRPr="003834B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1BFC5DD" w14:textId="77777777" w:rsidR="00AC1E1C" w:rsidRDefault="00AC1E1C" w:rsidP="0011320A">
          <w:pPr>
            <w:pStyle w:val="Tabletextleft"/>
            <w:jc w:val="right"/>
          </w:pPr>
          <w:r>
            <w:t xml:space="preserve">Page </w:t>
          </w:r>
          <w:r>
            <w:fldChar w:fldCharType="begin"/>
          </w:r>
          <w:r>
            <w:instrText xml:space="preserve"> PAGE  \* Arabic  \* MERGEFORMAT </w:instrText>
          </w:r>
          <w:r>
            <w:fldChar w:fldCharType="separate"/>
          </w:r>
          <w:r w:rsidR="00287FE9">
            <w:rPr>
              <w:noProof/>
            </w:rPr>
            <w:t>2</w:t>
          </w:r>
          <w:r>
            <w:fldChar w:fldCharType="end"/>
          </w:r>
          <w:r>
            <w:t xml:space="preserve"> of </w:t>
          </w:r>
          <w:r w:rsidR="00BB35CE">
            <w:fldChar w:fldCharType="begin"/>
          </w:r>
          <w:r w:rsidR="00BB35CE">
            <w:instrText xml:space="preserve"> NUMPAGES  \* Arabic  \* MERGEFORMAT </w:instrText>
          </w:r>
          <w:r w:rsidR="00BB35CE">
            <w:fldChar w:fldCharType="separate"/>
          </w:r>
          <w:r w:rsidR="00287FE9">
            <w:rPr>
              <w:noProof/>
            </w:rPr>
            <w:t>8</w:t>
          </w:r>
          <w:r w:rsidR="00BB35CE">
            <w:rPr>
              <w:noProof/>
            </w:rPr>
            <w:fldChar w:fldCharType="end"/>
          </w:r>
        </w:p>
      </w:tc>
    </w:tr>
  </w:tbl>
  <w:p w14:paraId="49C4C291" w14:textId="77777777" w:rsidR="00AC1E1C" w:rsidRDefault="00AC1E1C" w:rsidP="00AC1E1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C1E1C" w14:paraId="6D100F34" w14:textId="77777777" w:rsidTr="0011320A">
      <w:tc>
        <w:tcPr>
          <w:tcW w:w="7797" w:type="dxa"/>
          <w:tcBorders>
            <w:top w:val="single" w:sz="4" w:space="0" w:color="auto"/>
            <w:left w:val="nil"/>
            <w:bottom w:val="single" w:sz="4" w:space="0" w:color="FFFFFF" w:themeColor="background1"/>
            <w:right w:val="single" w:sz="4" w:space="0" w:color="FFFFFF" w:themeColor="background1"/>
          </w:tcBorders>
          <w:hideMark/>
        </w:tcPr>
        <w:p w14:paraId="50A23436" w14:textId="23550510" w:rsidR="00AC1E1C" w:rsidRDefault="00AC1E1C" w:rsidP="0011320A">
          <w:pPr>
            <w:pStyle w:val="Tabletextleft"/>
            <w:rPr>
              <w:sz w:val="20"/>
            </w:rPr>
          </w:pPr>
          <w:r>
            <w:t xml:space="preserve">Document is current if front page has “Controlled copy” stamped </w:t>
          </w:r>
          <w:r w:rsidR="003834BA" w:rsidRPr="003834B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79B9EEEE" w14:textId="77777777" w:rsidR="00AC1E1C" w:rsidRDefault="00AC1E1C" w:rsidP="0011320A">
          <w:pPr>
            <w:pStyle w:val="Tabletextleft"/>
            <w:jc w:val="right"/>
          </w:pPr>
          <w:r>
            <w:t xml:space="preserve">Page </w:t>
          </w:r>
          <w:r>
            <w:fldChar w:fldCharType="begin"/>
          </w:r>
          <w:r>
            <w:instrText xml:space="preserve"> PAGE  \* Arabic  \* MERGEFORMAT </w:instrText>
          </w:r>
          <w:r>
            <w:fldChar w:fldCharType="separate"/>
          </w:r>
          <w:r w:rsidR="00287FE9">
            <w:rPr>
              <w:noProof/>
            </w:rPr>
            <w:t>1</w:t>
          </w:r>
          <w:r>
            <w:fldChar w:fldCharType="end"/>
          </w:r>
          <w:r>
            <w:t xml:space="preserve"> of </w:t>
          </w:r>
          <w:r w:rsidR="00BB35CE">
            <w:fldChar w:fldCharType="begin"/>
          </w:r>
          <w:r w:rsidR="00BB35CE">
            <w:instrText xml:space="preserve"> NUMPAGES  \* Arabic  \* MERGEFORMAT </w:instrText>
          </w:r>
          <w:r w:rsidR="00BB35CE">
            <w:fldChar w:fldCharType="separate"/>
          </w:r>
          <w:r w:rsidR="00287FE9">
            <w:rPr>
              <w:noProof/>
            </w:rPr>
            <w:t>8</w:t>
          </w:r>
          <w:r w:rsidR="00BB35CE">
            <w:rPr>
              <w:noProof/>
            </w:rPr>
            <w:fldChar w:fldCharType="end"/>
          </w:r>
        </w:p>
      </w:tc>
    </w:tr>
  </w:tbl>
  <w:p w14:paraId="49C4C29A" w14:textId="77777777" w:rsidR="00AC1E1C" w:rsidRDefault="00AC1E1C" w:rsidP="00AC1E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E43D0" w14:textId="77777777" w:rsidR="00BB35CE" w:rsidRDefault="00BB35CE" w:rsidP="002C04B0">
      <w:pPr>
        <w:spacing w:before="0" w:after="0" w:line="240" w:lineRule="auto"/>
      </w:pPr>
      <w:r>
        <w:separator/>
      </w:r>
    </w:p>
  </w:footnote>
  <w:footnote w:type="continuationSeparator" w:id="0">
    <w:p w14:paraId="3E6414FC" w14:textId="77777777" w:rsidR="00BB35CE" w:rsidRDefault="00BB35CE" w:rsidP="002C04B0">
      <w:pPr>
        <w:spacing w:before="0" w:after="0" w:line="240" w:lineRule="auto"/>
      </w:pPr>
      <w:r>
        <w:continuationSeparator/>
      </w:r>
    </w:p>
  </w:footnote>
  <w:footnote w:type="continuationNotice" w:id="1">
    <w:p w14:paraId="48F99D99" w14:textId="77777777" w:rsidR="00BB35CE" w:rsidRDefault="00BB35C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AC1E1C" w14:paraId="49C4C277" w14:textId="77777777" w:rsidTr="00AC1E1C">
      <w:tc>
        <w:tcPr>
          <w:tcW w:w="2835" w:type="dxa"/>
          <w:vMerge w:val="restart"/>
        </w:tcPr>
        <w:p w14:paraId="49C4C275" w14:textId="77777777" w:rsidR="00AC1E1C" w:rsidRPr="00AA6C60" w:rsidRDefault="00BB35CE" w:rsidP="00AC1E1C">
          <w:pPr>
            <w:rPr>
              <w:b/>
            </w:rPr>
          </w:pPr>
          <w:r>
            <w:fldChar w:fldCharType="begin"/>
          </w:r>
          <w:r>
            <w:instrText xml:space="preserve"> DOCPROPERTY  Company  \* MERGEFORMAT </w:instrText>
          </w:r>
          <w:r>
            <w:fldChar w:fldCharType="separate"/>
          </w:r>
          <w:r w:rsidR="00AC1E1C" w:rsidRPr="004D67BD">
            <w:rPr>
              <w:b/>
            </w:rPr>
            <w:t>&lt;Company Name&gt;</w:t>
          </w:r>
          <w:r>
            <w:rPr>
              <w:b/>
            </w:rPr>
            <w:fldChar w:fldCharType="end"/>
          </w:r>
        </w:p>
      </w:tc>
      <w:tc>
        <w:tcPr>
          <w:tcW w:w="6845" w:type="dxa"/>
          <w:gridSpan w:val="2"/>
        </w:tcPr>
        <w:p w14:paraId="49C4C276" w14:textId="77777777" w:rsidR="00AC1E1C" w:rsidRDefault="00BB35CE" w:rsidP="00AC1E1C">
          <w:r>
            <w:fldChar w:fldCharType="begin"/>
          </w:r>
          <w:r>
            <w:instrText xml:space="preserve"> DOCPROPERTY  "Doc Title"  \* MERGEFORMAT </w:instrText>
          </w:r>
          <w:r>
            <w:fldChar w:fldCharType="separate"/>
          </w:r>
          <w:r w:rsidR="00AC1E1C" w:rsidRPr="004D67BD">
            <w:rPr>
              <w:b/>
            </w:rPr>
            <w:t>&lt;Title&gt;</w:t>
          </w:r>
          <w:r>
            <w:rPr>
              <w:b/>
            </w:rPr>
            <w:fldChar w:fldCharType="end"/>
          </w:r>
        </w:p>
      </w:tc>
    </w:tr>
    <w:tr w:rsidR="00AC1E1C" w14:paraId="49C4C27B" w14:textId="77777777" w:rsidTr="00AC1E1C">
      <w:tc>
        <w:tcPr>
          <w:tcW w:w="2835" w:type="dxa"/>
          <w:vMerge/>
        </w:tcPr>
        <w:p w14:paraId="49C4C278" w14:textId="77777777" w:rsidR="00AC1E1C" w:rsidRDefault="00AC1E1C" w:rsidP="00AC1E1C"/>
      </w:tc>
      <w:tc>
        <w:tcPr>
          <w:tcW w:w="4075" w:type="dxa"/>
        </w:tcPr>
        <w:p w14:paraId="49C4C279" w14:textId="77777777" w:rsidR="00AC1E1C" w:rsidRDefault="00AC1E1C" w:rsidP="00AC1E1C">
          <w:r w:rsidRPr="00AA6C60">
            <w:rPr>
              <w:sz w:val="18"/>
              <w:szCs w:val="18"/>
            </w:rPr>
            <w:t xml:space="preserve">Document ID: </w:t>
          </w:r>
          <w:r w:rsidR="00BB35CE">
            <w:fldChar w:fldCharType="begin"/>
          </w:r>
          <w:r w:rsidR="00BB35CE">
            <w:instrText xml:space="preserve"> DOCPROPERTY  "Doc ID"  \* MERGEFORMAT </w:instrText>
          </w:r>
          <w:r w:rsidR="00BB35CE">
            <w:fldChar w:fldCharType="separate"/>
          </w:r>
          <w:r w:rsidRPr="004D67BD">
            <w:rPr>
              <w:b/>
              <w:sz w:val="18"/>
              <w:szCs w:val="18"/>
            </w:rPr>
            <w:t>&lt;Doc ID&gt;</w:t>
          </w:r>
          <w:r w:rsidR="00BB35CE">
            <w:rPr>
              <w:b/>
              <w:sz w:val="18"/>
              <w:szCs w:val="18"/>
            </w:rPr>
            <w:fldChar w:fldCharType="end"/>
          </w:r>
        </w:p>
      </w:tc>
      <w:tc>
        <w:tcPr>
          <w:tcW w:w="2770" w:type="dxa"/>
        </w:tcPr>
        <w:p w14:paraId="49C4C27A" w14:textId="77777777" w:rsidR="00AC1E1C" w:rsidRDefault="00AC1E1C" w:rsidP="00AC1E1C">
          <w:r w:rsidRPr="00AA6C60">
            <w:rPr>
              <w:sz w:val="18"/>
              <w:szCs w:val="18"/>
            </w:rPr>
            <w:t xml:space="preserve">Revision No.: </w:t>
          </w:r>
          <w:r w:rsidR="00BB35CE">
            <w:fldChar w:fldCharType="begin"/>
          </w:r>
          <w:r w:rsidR="00BB35CE">
            <w:instrText xml:space="preserve"> DOCPROPERTY  Revision  \* MERGEFORMAT </w:instrText>
          </w:r>
          <w:r w:rsidR="00BB35CE">
            <w:fldChar w:fldCharType="separate"/>
          </w:r>
          <w:r w:rsidRPr="004D67BD">
            <w:rPr>
              <w:b/>
              <w:sz w:val="18"/>
              <w:szCs w:val="18"/>
            </w:rPr>
            <w:t>&lt;Rev No&gt;</w:t>
          </w:r>
          <w:r w:rsidR="00BB35CE">
            <w:rPr>
              <w:b/>
              <w:sz w:val="18"/>
              <w:szCs w:val="18"/>
            </w:rPr>
            <w:fldChar w:fldCharType="end"/>
          </w:r>
        </w:p>
      </w:tc>
    </w:tr>
  </w:tbl>
  <w:p w14:paraId="49C4C27C" w14:textId="77777777" w:rsidR="00AC1E1C" w:rsidRDefault="00AC1E1C" w:rsidP="00AC1E1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C1E1C" w14:paraId="3F2AFFB9" w14:textId="77777777" w:rsidTr="0011320A">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3C66F57" w14:textId="77777777" w:rsidR="00AC1E1C" w:rsidRDefault="00AC1E1C" w:rsidP="0011320A">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7EAA2D4D" w14:textId="77777777" w:rsidR="00AC1E1C" w:rsidRDefault="00AC1E1C" w:rsidP="0011320A">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18F7ACF-10EA-45C0-A281-AC5A78309D96}"/>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198D4DD" w14:textId="4DBFADC0" w:rsidR="00AC1E1C" w:rsidRDefault="00AC1E1C" w:rsidP="0011320A">
              <w:pPr>
                <w:pStyle w:val="Tabletextleft"/>
              </w:pPr>
              <w:r>
                <w:t>&lt;QP709&gt;</w:t>
              </w:r>
            </w:p>
          </w:tc>
        </w:sdtContent>
      </w:sdt>
    </w:tr>
    <w:tr w:rsidR="00AC1E1C" w14:paraId="50084668" w14:textId="77777777" w:rsidTr="0011320A">
      <w:tc>
        <w:tcPr>
          <w:tcW w:w="9634" w:type="dxa"/>
          <w:vMerge/>
          <w:tcBorders>
            <w:top w:val="single" w:sz="4" w:space="0" w:color="auto"/>
            <w:left w:val="single" w:sz="4" w:space="0" w:color="auto"/>
            <w:bottom w:val="single" w:sz="4" w:space="0" w:color="auto"/>
            <w:right w:val="single" w:sz="4" w:space="0" w:color="auto"/>
          </w:tcBorders>
          <w:vAlign w:val="center"/>
          <w:hideMark/>
        </w:tcPr>
        <w:p w14:paraId="6FA12316" w14:textId="77777777" w:rsidR="00AC1E1C" w:rsidRDefault="00AC1E1C" w:rsidP="0011320A">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3CBFCC1" w14:textId="77777777" w:rsidR="00AC1E1C" w:rsidRDefault="00AC1E1C" w:rsidP="0011320A">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18F7ACF-10EA-45C0-A281-AC5A78309D96}"/>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3AC3209" w14:textId="550D6B96" w:rsidR="00AC1E1C" w:rsidRDefault="00AC1E1C" w:rsidP="0011320A">
              <w:pPr>
                <w:pStyle w:val="Tabletextleft"/>
              </w:pPr>
              <w:r>
                <w:t>&lt;</w:t>
              </w:r>
              <w:proofErr w:type="spellStart"/>
              <w:r>
                <w:t>nn</w:t>
              </w:r>
              <w:proofErr w:type="spellEnd"/>
              <w:r>
                <w:t>&gt;</w:t>
              </w:r>
            </w:p>
          </w:tc>
        </w:sdtContent>
      </w:sdt>
    </w:tr>
    <w:tr w:rsidR="00AC1E1C" w14:paraId="57AFFEFC" w14:textId="77777777" w:rsidTr="0011320A">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6881D407" w14:textId="42AA6499" w:rsidR="00AC1E1C" w:rsidRDefault="00AC1E1C" w:rsidP="0011320A">
              <w:pPr>
                <w:pStyle w:val="Tabletextleft"/>
              </w:pPr>
              <w:r>
                <w:t>Manufacture of Product</w:t>
              </w:r>
            </w:p>
          </w:tc>
        </w:sdtContent>
      </w:sdt>
    </w:tr>
  </w:tbl>
  <w:p w14:paraId="49C4C284" w14:textId="77777777" w:rsidR="00AC1E1C" w:rsidRPr="00F351C3" w:rsidRDefault="00AC1E1C" w:rsidP="00012183">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C1E1C" w14:paraId="26002893" w14:textId="77777777" w:rsidTr="003D7869">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65C02C4D" w14:textId="77777777" w:rsidR="00AC1E1C" w:rsidRDefault="00AC1E1C" w:rsidP="0011320A">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187074CB" w14:textId="77777777" w:rsidR="00AC1E1C" w:rsidRDefault="00AC1E1C" w:rsidP="0011320A">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18F7ACF-10EA-45C0-A281-AC5A78309D96}"/>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D3D5C06" w14:textId="01E4B4F0" w:rsidR="00AC1E1C" w:rsidRDefault="00AC1E1C" w:rsidP="0011320A">
              <w:pPr>
                <w:pStyle w:val="Tabletextleft"/>
              </w:pPr>
              <w:r>
                <w:t>&lt;QP709&gt;</w:t>
              </w:r>
            </w:p>
          </w:tc>
        </w:sdtContent>
      </w:sdt>
    </w:tr>
    <w:tr w:rsidR="00AC1E1C" w14:paraId="026A6EC1" w14:textId="77777777" w:rsidTr="003D7869">
      <w:tc>
        <w:tcPr>
          <w:tcW w:w="5947" w:type="dxa"/>
          <w:vMerge/>
          <w:tcBorders>
            <w:top w:val="single" w:sz="4" w:space="0" w:color="auto"/>
            <w:left w:val="single" w:sz="4" w:space="0" w:color="auto"/>
            <w:bottom w:val="single" w:sz="4" w:space="0" w:color="auto"/>
            <w:right w:val="single" w:sz="4" w:space="0" w:color="auto"/>
          </w:tcBorders>
          <w:vAlign w:val="center"/>
          <w:hideMark/>
        </w:tcPr>
        <w:p w14:paraId="6F21536F" w14:textId="77777777" w:rsidR="00AC1E1C" w:rsidRDefault="00AC1E1C" w:rsidP="0011320A">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C8AC6D4" w14:textId="77777777" w:rsidR="00AC1E1C" w:rsidRDefault="00AC1E1C" w:rsidP="0011320A">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18F7ACF-10EA-45C0-A281-AC5A78309D96}"/>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2FA9673" w14:textId="6EAE535E" w:rsidR="00AC1E1C" w:rsidRDefault="00AC1E1C" w:rsidP="0011320A">
              <w:pPr>
                <w:pStyle w:val="Tabletextleft"/>
              </w:pPr>
              <w:r>
                <w:t>&lt;</w:t>
              </w:r>
              <w:proofErr w:type="spellStart"/>
              <w:r>
                <w:t>nn</w:t>
              </w:r>
              <w:proofErr w:type="spellEnd"/>
              <w:r>
                <w:t>&gt;</w:t>
              </w:r>
            </w:p>
          </w:tc>
        </w:sdtContent>
      </w:sdt>
    </w:tr>
    <w:tr w:rsidR="00AC1E1C" w14:paraId="53CFF371" w14:textId="77777777" w:rsidTr="003D7869">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4827A5B3" w14:textId="4460BBB6" w:rsidR="00AC1E1C" w:rsidRDefault="00AC1E1C" w:rsidP="003D7869">
              <w:pPr>
                <w:pStyle w:val="Tabletextleft"/>
              </w:pPr>
              <w:r>
                <w:t>Manufacture of Product</w:t>
              </w:r>
            </w:p>
          </w:tc>
        </w:sdtContent>
      </w:sdt>
      <w:tc>
        <w:tcPr>
          <w:tcW w:w="1840" w:type="dxa"/>
          <w:tcBorders>
            <w:top w:val="single" w:sz="4" w:space="0" w:color="auto"/>
            <w:left w:val="single" w:sz="4" w:space="0" w:color="auto"/>
            <w:bottom w:val="single" w:sz="4" w:space="0" w:color="auto"/>
            <w:right w:val="single" w:sz="4" w:space="0" w:color="auto"/>
          </w:tcBorders>
          <w:hideMark/>
        </w:tcPr>
        <w:p w14:paraId="340C97BA" w14:textId="13B9DFE1" w:rsidR="00AC1E1C" w:rsidRDefault="00AC1E1C" w:rsidP="003D7869">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22580ED" w14:textId="74E0173D" w:rsidR="00AC1E1C" w:rsidRDefault="00AC1E1C" w:rsidP="003D7869">
              <w:pPr>
                <w:pStyle w:val="Tabletextleft"/>
                <w:ind w:left="0"/>
              </w:pPr>
              <w:r>
                <w:t>&lt;date&gt;</w:t>
              </w:r>
            </w:p>
          </w:tc>
        </w:sdtContent>
      </w:sdt>
    </w:tr>
  </w:tbl>
  <w:p w14:paraId="49C4C296" w14:textId="77777777" w:rsidR="00AC1E1C" w:rsidRDefault="00AC1E1C" w:rsidP="00AC1E1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9"/>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3"/>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4F45"/>
    <w:rsid w:val="00012183"/>
    <w:rsid w:val="000309DB"/>
    <w:rsid w:val="000962AC"/>
    <w:rsid w:val="000A5912"/>
    <w:rsid w:val="000B2030"/>
    <w:rsid w:val="0011320A"/>
    <w:rsid w:val="0016529B"/>
    <w:rsid w:val="00192137"/>
    <w:rsid w:val="001B033B"/>
    <w:rsid w:val="001F4F45"/>
    <w:rsid w:val="002762BA"/>
    <w:rsid w:val="00287FE9"/>
    <w:rsid w:val="00293B6F"/>
    <w:rsid w:val="002C04B0"/>
    <w:rsid w:val="00312726"/>
    <w:rsid w:val="003239F5"/>
    <w:rsid w:val="00360A6E"/>
    <w:rsid w:val="003834BA"/>
    <w:rsid w:val="003D7869"/>
    <w:rsid w:val="00486D64"/>
    <w:rsid w:val="005875F7"/>
    <w:rsid w:val="00660E79"/>
    <w:rsid w:val="006625AA"/>
    <w:rsid w:val="00676452"/>
    <w:rsid w:val="00693975"/>
    <w:rsid w:val="006D68C9"/>
    <w:rsid w:val="00753AC7"/>
    <w:rsid w:val="00754A76"/>
    <w:rsid w:val="00773E14"/>
    <w:rsid w:val="00811AF9"/>
    <w:rsid w:val="00865749"/>
    <w:rsid w:val="00880F0B"/>
    <w:rsid w:val="00943A51"/>
    <w:rsid w:val="00946696"/>
    <w:rsid w:val="00A410AF"/>
    <w:rsid w:val="00A61743"/>
    <w:rsid w:val="00A704EF"/>
    <w:rsid w:val="00AC1E1C"/>
    <w:rsid w:val="00B22F67"/>
    <w:rsid w:val="00B8108C"/>
    <w:rsid w:val="00BB35CE"/>
    <w:rsid w:val="00BD6962"/>
    <w:rsid w:val="00CD7130"/>
    <w:rsid w:val="00F675BB"/>
    <w:rsid w:val="00F96FB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C4C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4F45"/>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1F4F45"/>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1F4F45"/>
    <w:rPr>
      <w:rFonts w:ascii="Tahoma" w:hAnsi="Tahoma"/>
      <w:spacing w:val="5"/>
      <w:kern w:val="28"/>
      <w:sz w:val="40"/>
      <w:szCs w:val="40"/>
      <w:lang w:eastAsia="en-US"/>
    </w:rPr>
  </w:style>
  <w:style w:type="paragraph" w:styleId="TOC1">
    <w:name w:val="toc 1"/>
    <w:basedOn w:val="Normal"/>
    <w:next w:val="Normal"/>
    <w:uiPriority w:val="39"/>
    <w:unhideWhenUsed/>
    <w:qFormat/>
    <w:rsid w:val="001F4F45"/>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1F4F45"/>
    <w:pPr>
      <w:tabs>
        <w:tab w:val="left" w:pos="1560"/>
        <w:tab w:val="left" w:pos="9498"/>
      </w:tabs>
      <w:spacing w:after="120"/>
    </w:pPr>
    <w:rPr>
      <w:noProof/>
    </w:rPr>
  </w:style>
  <w:style w:type="character" w:styleId="Hyperlink">
    <w:name w:val="Hyperlink"/>
    <w:basedOn w:val="DefaultParagraphFont"/>
    <w:uiPriority w:val="99"/>
    <w:unhideWhenUsed/>
    <w:rsid w:val="001F4F45"/>
    <w:rPr>
      <w:color w:val="0000FF"/>
      <w:u w:val="single"/>
    </w:rPr>
  </w:style>
  <w:style w:type="paragraph" w:customStyle="1" w:styleId="Tablecontent0">
    <w:name w:val="Table content"/>
    <w:basedOn w:val="Normal"/>
    <w:rsid w:val="001F4F45"/>
    <w:pPr>
      <w:spacing w:before="120" w:after="120"/>
      <w:ind w:left="113"/>
    </w:pPr>
    <w:rPr>
      <w:sz w:val="18"/>
    </w:rPr>
  </w:style>
  <w:style w:type="paragraph" w:customStyle="1" w:styleId="L2BulletPoint">
    <w:name w:val="L2 Bullet Point"/>
    <w:basedOn w:val="Normal"/>
    <w:rsid w:val="001F4F45"/>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1F4F45"/>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1F4F45"/>
    <w:rPr>
      <w:rFonts w:ascii="Tahoma" w:hAnsi="Tahoma"/>
      <w:sz w:val="32"/>
      <w:szCs w:val="24"/>
      <w:lang w:eastAsia="en-US"/>
    </w:rPr>
  </w:style>
  <w:style w:type="paragraph" w:customStyle="1" w:styleId="Tableheadingleft">
    <w:name w:val="Table heading left"/>
    <w:basedOn w:val="Normal"/>
    <w:qFormat/>
    <w:rsid w:val="001F4F45"/>
    <w:pPr>
      <w:spacing w:before="40" w:after="40"/>
      <w:ind w:left="57"/>
    </w:pPr>
    <w:rPr>
      <w:b/>
      <w:sz w:val="18"/>
    </w:rPr>
  </w:style>
  <w:style w:type="paragraph" w:customStyle="1" w:styleId="Tabletextleft">
    <w:name w:val="Table text left"/>
    <w:basedOn w:val="Normal"/>
    <w:qFormat/>
    <w:rsid w:val="001F4F45"/>
    <w:pPr>
      <w:spacing w:before="40" w:after="40"/>
      <w:ind w:left="57"/>
    </w:pPr>
    <w:rPr>
      <w:sz w:val="18"/>
    </w:rPr>
  </w:style>
  <w:style w:type="paragraph" w:customStyle="1" w:styleId="Tableheadingcentre">
    <w:name w:val="Table heading centre"/>
    <w:basedOn w:val="Normal"/>
    <w:qFormat/>
    <w:rsid w:val="001F4F45"/>
    <w:pPr>
      <w:spacing w:before="40" w:after="40"/>
      <w:ind w:left="0"/>
      <w:jc w:val="center"/>
    </w:pPr>
    <w:rPr>
      <w:b/>
      <w:sz w:val="18"/>
    </w:rPr>
  </w:style>
  <w:style w:type="paragraph" w:customStyle="1" w:styleId="Tabletextcentre">
    <w:name w:val="Table text centre"/>
    <w:basedOn w:val="Normal"/>
    <w:qFormat/>
    <w:rsid w:val="001F4F45"/>
    <w:pPr>
      <w:spacing w:before="40" w:after="40"/>
      <w:ind w:left="0"/>
      <w:jc w:val="center"/>
    </w:pPr>
    <w:rPr>
      <w:sz w:val="18"/>
    </w:rPr>
  </w:style>
  <w:style w:type="paragraph" w:customStyle="1" w:styleId="DocumentEnd0">
    <w:name w:val="Document End"/>
    <w:basedOn w:val="Normal"/>
    <w:rsid w:val="001F4F45"/>
    <w:pPr>
      <w:spacing w:before="240"/>
      <w:ind w:left="0"/>
      <w:jc w:val="center"/>
    </w:pPr>
    <w:rPr>
      <w:caps/>
      <w:sz w:val="24"/>
    </w:rPr>
  </w:style>
  <w:style w:type="paragraph" w:styleId="TOC3">
    <w:name w:val="toc 3"/>
    <w:basedOn w:val="Normal"/>
    <w:next w:val="Normal"/>
    <w:uiPriority w:val="39"/>
    <w:unhideWhenUsed/>
    <w:qFormat/>
    <w:rsid w:val="001F4F45"/>
    <w:pPr>
      <w:tabs>
        <w:tab w:val="left" w:pos="1560"/>
        <w:tab w:val="right" w:pos="9639"/>
      </w:tabs>
      <w:spacing w:after="120"/>
    </w:pPr>
    <w:rPr>
      <w:noProof/>
    </w:rPr>
  </w:style>
  <w:style w:type="paragraph" w:styleId="TOC4">
    <w:name w:val="toc 4"/>
    <w:basedOn w:val="Normal"/>
    <w:next w:val="Normal"/>
    <w:uiPriority w:val="39"/>
    <w:unhideWhenUsed/>
    <w:rsid w:val="001F4F45"/>
    <w:pPr>
      <w:tabs>
        <w:tab w:val="right" w:pos="9639"/>
      </w:tabs>
      <w:spacing w:after="120"/>
      <w:ind w:left="1560"/>
    </w:pPr>
    <w:rPr>
      <w:smallCaps/>
      <w:noProof/>
    </w:rPr>
  </w:style>
  <w:style w:type="paragraph" w:customStyle="1" w:styleId="Bullet2">
    <w:name w:val="Bullet 2"/>
    <w:basedOn w:val="Normal"/>
    <w:qFormat/>
    <w:rsid w:val="001F4F45"/>
    <w:pPr>
      <w:numPr>
        <w:numId w:val="15"/>
      </w:numPr>
      <w:tabs>
        <w:tab w:val="left" w:pos="1701"/>
      </w:tabs>
      <w:ind w:left="1701" w:hanging="425"/>
    </w:pPr>
  </w:style>
  <w:style w:type="paragraph" w:customStyle="1" w:styleId="Numberedstep1">
    <w:name w:val="Numbered step 1"/>
    <w:basedOn w:val="Normal"/>
    <w:qFormat/>
    <w:rsid w:val="001F4F45"/>
    <w:pPr>
      <w:numPr>
        <w:numId w:val="16"/>
      </w:numPr>
      <w:ind w:left="1276" w:hanging="425"/>
    </w:pPr>
  </w:style>
  <w:style w:type="paragraph" w:customStyle="1" w:styleId="Numberedstep2">
    <w:name w:val="Numbered step 2"/>
    <w:basedOn w:val="Normal"/>
    <w:qFormat/>
    <w:rsid w:val="001F4F45"/>
    <w:pPr>
      <w:numPr>
        <w:numId w:val="17"/>
      </w:numPr>
      <w:ind w:left="1701" w:hanging="425"/>
    </w:pPr>
  </w:style>
  <w:style w:type="paragraph" w:customStyle="1" w:styleId="Tablebullet">
    <w:name w:val="Table bullet"/>
    <w:basedOn w:val="Tabletextleft"/>
    <w:qFormat/>
    <w:rsid w:val="001F4F45"/>
    <w:pPr>
      <w:numPr>
        <w:numId w:val="18"/>
      </w:numPr>
    </w:pPr>
  </w:style>
  <w:style w:type="paragraph" w:customStyle="1" w:styleId="Instruction">
    <w:name w:val="Instruction"/>
    <w:basedOn w:val="Normal"/>
    <w:qFormat/>
    <w:rsid w:val="001F4F45"/>
    <w:pPr>
      <w:tabs>
        <w:tab w:val="center" w:pos="5954"/>
        <w:tab w:val="right" w:pos="10490"/>
      </w:tabs>
    </w:pPr>
    <w:rPr>
      <w:color w:val="FF0000"/>
      <w:szCs w:val="18"/>
    </w:rPr>
  </w:style>
  <w:style w:type="character" w:styleId="SubtleEmphasis">
    <w:name w:val="Subtle Emphasis"/>
    <w:basedOn w:val="DefaultParagraphFont"/>
    <w:uiPriority w:val="19"/>
    <w:qFormat/>
    <w:rsid w:val="001F4F45"/>
    <w:rPr>
      <w:i/>
      <w:iCs/>
      <w:color w:val="auto"/>
    </w:rPr>
  </w:style>
  <w:style w:type="table" w:styleId="TableGrid">
    <w:name w:val="Table Grid"/>
    <w:basedOn w:val="TableNormal"/>
    <w:uiPriority w:val="59"/>
    <w:rsid w:val="001132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11320A"/>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11320A"/>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11320A"/>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11320A"/>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11320A"/>
    <w:rPr>
      <w:rFonts w:ascii="Tahoma" w:hAnsi="Tahoma"/>
      <w:b/>
      <w:bCs/>
      <w:color w:val="000000"/>
      <w:sz w:val="22"/>
      <w:lang w:eastAsia="en-US"/>
    </w:rPr>
  </w:style>
  <w:style w:type="paragraph" w:styleId="ListParagraph">
    <w:name w:val="List Paragraph"/>
    <w:aliases w:val="Number 2"/>
    <w:basedOn w:val="Normal"/>
    <w:autoRedefine/>
    <w:uiPriority w:val="34"/>
    <w:qFormat/>
    <w:rsid w:val="0011320A"/>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11320A"/>
    <w:pPr>
      <w:numPr>
        <w:numId w:val="25"/>
      </w:numPr>
      <w:jc w:val="center"/>
    </w:pPr>
    <w:rPr>
      <w:sz w:val="20"/>
    </w:rPr>
  </w:style>
  <w:style w:type="paragraph" w:styleId="BodyTextIndent2">
    <w:name w:val="Body Text Indent 2"/>
    <w:basedOn w:val="Normal"/>
    <w:link w:val="BodyTextIndent2Char"/>
    <w:uiPriority w:val="99"/>
    <w:semiHidden/>
    <w:unhideWhenUsed/>
    <w:rsid w:val="0011320A"/>
    <w:pPr>
      <w:spacing w:after="120" w:line="480" w:lineRule="auto"/>
      <w:ind w:left="283"/>
    </w:pPr>
  </w:style>
  <w:style w:type="character" w:customStyle="1" w:styleId="BodyTextIndent2Char">
    <w:name w:val="Body Text Indent 2 Char"/>
    <w:basedOn w:val="DefaultParagraphFont"/>
    <w:link w:val="BodyTextIndent2"/>
    <w:uiPriority w:val="99"/>
    <w:semiHidden/>
    <w:rsid w:val="0011320A"/>
    <w:rPr>
      <w:rFonts w:ascii="Tahoma" w:eastAsia="Calibri" w:hAnsi="Tahoma"/>
      <w:sz w:val="22"/>
      <w:szCs w:val="22"/>
      <w:lang w:eastAsia="en-US"/>
    </w:rPr>
  </w:style>
  <w:style w:type="paragraph" w:styleId="Header">
    <w:name w:val="header"/>
    <w:basedOn w:val="Normal"/>
    <w:link w:val="HeaderChar"/>
    <w:uiPriority w:val="99"/>
    <w:semiHidden/>
    <w:unhideWhenUsed/>
    <w:rsid w:val="00CD7130"/>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CD7130"/>
    <w:rPr>
      <w:rFonts w:ascii="Tahoma" w:eastAsia="Calibri" w:hAnsi="Tahoma"/>
      <w:sz w:val="22"/>
      <w:szCs w:val="22"/>
      <w:lang w:eastAsia="en-US"/>
    </w:rPr>
  </w:style>
  <w:style w:type="paragraph" w:customStyle="1" w:styleId="Headingtitle">
    <w:name w:val="Heading title"/>
    <w:basedOn w:val="Normal"/>
    <w:next w:val="Normal"/>
    <w:qFormat/>
    <w:rsid w:val="00F675BB"/>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713242">
      <w:bodyDiv w:val="1"/>
      <w:marLeft w:val="0"/>
      <w:marRight w:val="0"/>
      <w:marTop w:val="0"/>
      <w:marBottom w:val="0"/>
      <w:divBdr>
        <w:top w:val="none" w:sz="0" w:space="0" w:color="auto"/>
        <w:left w:val="none" w:sz="0" w:space="0" w:color="auto"/>
        <w:bottom w:val="none" w:sz="0" w:space="0" w:color="auto"/>
        <w:right w:val="none" w:sz="0" w:space="0" w:color="auto"/>
      </w:divBdr>
    </w:div>
    <w:div w:id="715392534">
      <w:bodyDiv w:val="1"/>
      <w:marLeft w:val="0"/>
      <w:marRight w:val="0"/>
      <w:marTop w:val="0"/>
      <w:marBottom w:val="0"/>
      <w:divBdr>
        <w:top w:val="none" w:sz="0" w:space="0" w:color="auto"/>
        <w:left w:val="none" w:sz="0" w:space="0" w:color="auto"/>
        <w:bottom w:val="none" w:sz="0" w:space="0" w:color="auto"/>
        <w:right w:val="none" w:sz="0" w:space="0" w:color="auto"/>
      </w:divBdr>
    </w:div>
    <w:div w:id="828834270">
      <w:bodyDiv w:val="1"/>
      <w:marLeft w:val="0"/>
      <w:marRight w:val="0"/>
      <w:marTop w:val="0"/>
      <w:marBottom w:val="0"/>
      <w:divBdr>
        <w:top w:val="none" w:sz="0" w:space="0" w:color="auto"/>
        <w:left w:val="none" w:sz="0" w:space="0" w:color="auto"/>
        <w:bottom w:val="none" w:sz="0" w:space="0" w:color="auto"/>
        <w:right w:val="none" w:sz="0" w:space="0" w:color="auto"/>
      </w:divBdr>
    </w:div>
    <w:div w:id="854929664">
      <w:bodyDiv w:val="1"/>
      <w:marLeft w:val="0"/>
      <w:marRight w:val="0"/>
      <w:marTop w:val="0"/>
      <w:marBottom w:val="0"/>
      <w:divBdr>
        <w:top w:val="none" w:sz="0" w:space="0" w:color="auto"/>
        <w:left w:val="none" w:sz="0" w:space="0" w:color="auto"/>
        <w:bottom w:val="none" w:sz="0" w:space="0" w:color="auto"/>
        <w:right w:val="none" w:sz="0" w:space="0" w:color="auto"/>
      </w:divBdr>
    </w:div>
    <w:div w:id="972905488">
      <w:bodyDiv w:val="1"/>
      <w:marLeft w:val="0"/>
      <w:marRight w:val="0"/>
      <w:marTop w:val="0"/>
      <w:marBottom w:val="0"/>
      <w:divBdr>
        <w:top w:val="none" w:sz="0" w:space="0" w:color="auto"/>
        <w:left w:val="none" w:sz="0" w:space="0" w:color="auto"/>
        <w:bottom w:val="none" w:sz="0" w:space="0" w:color="auto"/>
        <w:right w:val="none" w:sz="0" w:space="0" w:color="auto"/>
      </w:divBdr>
    </w:div>
    <w:div w:id="984166170">
      <w:bodyDiv w:val="1"/>
      <w:marLeft w:val="0"/>
      <w:marRight w:val="0"/>
      <w:marTop w:val="0"/>
      <w:marBottom w:val="0"/>
      <w:divBdr>
        <w:top w:val="none" w:sz="0" w:space="0" w:color="auto"/>
        <w:left w:val="none" w:sz="0" w:space="0" w:color="auto"/>
        <w:bottom w:val="none" w:sz="0" w:space="0" w:color="auto"/>
        <w:right w:val="none" w:sz="0" w:space="0" w:color="auto"/>
      </w:divBdr>
    </w:div>
    <w:div w:id="185881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779B46A3B2E4E59BF5A6DD8C622DB9C"/>
        <w:category>
          <w:name w:val="General"/>
          <w:gallery w:val="placeholder"/>
        </w:category>
        <w:types>
          <w:type w:val="bbPlcHdr"/>
        </w:types>
        <w:behaviors>
          <w:behavior w:val="content"/>
        </w:behaviors>
        <w:guid w:val="{D8832520-F2E1-47E4-BF7B-DFB618B0B292}"/>
      </w:docPartPr>
      <w:docPartBody>
        <w:p w:rsidR="00402567" w:rsidRDefault="000A2564">
          <w:r w:rsidRPr="00A1286A">
            <w:rPr>
              <w:rStyle w:val="PlaceholderText"/>
            </w:rPr>
            <w:t>[Title]</w:t>
          </w:r>
        </w:p>
      </w:docPartBody>
    </w:docPart>
    <w:docPart>
      <w:docPartPr>
        <w:name w:val="927B3798C8E84CB2A09D5DE3C306F6E7"/>
        <w:category>
          <w:name w:val="General"/>
          <w:gallery w:val="placeholder"/>
        </w:category>
        <w:types>
          <w:type w:val="bbPlcHdr"/>
        </w:types>
        <w:behaviors>
          <w:behavior w:val="content"/>
        </w:behaviors>
        <w:guid w:val="{F196D607-AC29-4E2F-BBEB-B1AFB70D0B6C}"/>
      </w:docPartPr>
      <w:docPartBody>
        <w:p w:rsidR="002C48D8" w:rsidRDefault="00C142C7" w:rsidP="00C142C7">
          <w:pPr>
            <w:pStyle w:val="927B3798C8E84CB2A09D5DE3C306F6E7"/>
          </w:pPr>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2564"/>
    <w:rsid w:val="000A2564"/>
    <w:rsid w:val="002C48D8"/>
    <w:rsid w:val="00402567"/>
    <w:rsid w:val="004620DE"/>
    <w:rsid w:val="0062565D"/>
    <w:rsid w:val="00C142C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A256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42C7"/>
  </w:style>
  <w:style w:type="paragraph" w:customStyle="1" w:styleId="50903B268F8849A588122995F084A4EA">
    <w:name w:val="50903B268F8849A588122995F084A4EA"/>
    <w:rsid w:val="000A2564"/>
  </w:style>
  <w:style w:type="paragraph" w:customStyle="1" w:styleId="EFB2F6AB10494747BAF6CCFE960D2D42">
    <w:name w:val="EFB2F6AB10494747BAF6CCFE960D2D42"/>
    <w:rsid w:val="000A2564"/>
  </w:style>
  <w:style w:type="paragraph" w:customStyle="1" w:styleId="90BF4CA47F4241E99BB543603497C846">
    <w:name w:val="90BF4CA47F4241E99BB543603497C846"/>
    <w:rsid w:val="000A2564"/>
  </w:style>
  <w:style w:type="paragraph" w:customStyle="1" w:styleId="128E2868701F41ECBF21D0E0823870FB">
    <w:name w:val="128E2868701F41ECBF21D0E0823870FB"/>
    <w:rsid w:val="000A2564"/>
  </w:style>
  <w:style w:type="paragraph" w:customStyle="1" w:styleId="20213203E5474481B29CD9C754A2A292">
    <w:name w:val="20213203E5474481B29CD9C754A2A292"/>
    <w:rsid w:val="004620DE"/>
    <w:pPr>
      <w:spacing w:after="160" w:line="259" w:lineRule="auto"/>
    </w:pPr>
  </w:style>
  <w:style w:type="paragraph" w:customStyle="1" w:styleId="927B3798C8E84CB2A09D5DE3C306F6E7">
    <w:name w:val="927B3798C8E84CB2A09D5DE3C306F6E7"/>
    <w:rsid w:val="00C142C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13C6D-AB45-43F7-A4B9-3CF42BA513B9}"/>
</file>

<file path=customXml/itemProps2.xml><?xml version="1.0" encoding="utf-8"?>
<ds:datastoreItem xmlns:ds="http://schemas.openxmlformats.org/officeDocument/2006/customXml" ds:itemID="{618F7ACF-10EA-45C0-A281-AC5A78309D96}">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D928F44D-127E-42C3-B656-8A6601B0E180}">
  <ds:schemaRefs>
    <ds:schemaRef ds:uri="http://schemas.microsoft.com/sharepoint/v3/contenttype/forms"/>
  </ds:schemaRefs>
</ds:datastoreItem>
</file>

<file path=customXml/itemProps4.xml><?xml version="1.0" encoding="utf-8"?>
<ds:datastoreItem xmlns:ds="http://schemas.openxmlformats.org/officeDocument/2006/customXml" ds:itemID="{5B4E5667-1FEA-4300-A2F3-1EBBAA5D2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40</TotalTime>
  <Pages>8</Pages>
  <Words>1320</Words>
  <Characters>7527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Manufacture of Product</vt:lpstr>
    </vt:vector>
  </TitlesOfParts>
  <Manager/>
  <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Manufacture of Product</dc:title>
  <cp:lastModifiedBy/>
  <cp:revision>1</cp:revision>
  <dcterms:created xsi:type="dcterms:W3CDTF">2013-01-31T03:32:00Z</dcterms:created>
  <dcterms:modified xsi:type="dcterms:W3CDTF">2019-10-15T05:19:00Z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